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53643" w14:textId="3F854755" w:rsidR="00274973" w:rsidRPr="00BE6A0D" w:rsidRDefault="005B0779" w:rsidP="00C43C7A">
      <w:pPr>
        <w:pStyle w:val="Nagwek"/>
        <w:spacing w:before="60" w:after="60" w:line="360" w:lineRule="auto"/>
        <w:rPr>
          <w:rFonts w:ascii="Arial" w:hAnsi="Arial" w:cs="Arial"/>
          <w:bCs/>
          <w:sz w:val="24"/>
          <w:szCs w:val="24"/>
        </w:rPr>
      </w:pPr>
      <w:bookmarkStart w:id="0" w:name="_Toc472409165"/>
      <w:bookmarkStart w:id="1" w:name="_Toc477875045"/>
      <w:r w:rsidRPr="00BE6A0D">
        <w:rPr>
          <w:rFonts w:ascii="Arial" w:hAnsi="Arial" w:cs="Arial"/>
          <w:bCs/>
          <w:sz w:val="24"/>
          <w:szCs w:val="24"/>
        </w:rPr>
        <w:t>Załącznik nr</w:t>
      </w:r>
      <w:r w:rsidR="004C5EC0" w:rsidRPr="00BE6A0D">
        <w:rPr>
          <w:rFonts w:ascii="Arial" w:hAnsi="Arial" w:cs="Arial"/>
          <w:bCs/>
          <w:sz w:val="24"/>
          <w:szCs w:val="24"/>
        </w:rPr>
        <w:t xml:space="preserve"> </w:t>
      </w:r>
      <w:r w:rsidR="006C02BB" w:rsidRPr="00BE6A0D">
        <w:rPr>
          <w:rFonts w:ascii="Arial" w:hAnsi="Arial" w:cs="Arial"/>
          <w:bCs/>
          <w:sz w:val="24"/>
          <w:szCs w:val="24"/>
        </w:rPr>
        <w:t xml:space="preserve">2 </w:t>
      </w:r>
      <w:r w:rsidRPr="00BE6A0D">
        <w:rPr>
          <w:rFonts w:ascii="Arial" w:hAnsi="Arial" w:cs="Arial"/>
          <w:bCs/>
          <w:sz w:val="24"/>
          <w:szCs w:val="24"/>
        </w:rPr>
        <w:t xml:space="preserve">do </w:t>
      </w:r>
      <w:r w:rsidR="00234232" w:rsidRPr="00BE6A0D">
        <w:rPr>
          <w:rFonts w:ascii="Arial" w:hAnsi="Arial" w:cs="Arial"/>
          <w:bCs/>
          <w:sz w:val="24"/>
          <w:szCs w:val="24"/>
        </w:rPr>
        <w:t>Regulaminu</w:t>
      </w:r>
      <w:r w:rsidR="00D40297" w:rsidRPr="00BE6A0D">
        <w:rPr>
          <w:rFonts w:ascii="Arial" w:hAnsi="Arial" w:cs="Arial"/>
          <w:bCs/>
          <w:sz w:val="24"/>
          <w:szCs w:val="24"/>
        </w:rPr>
        <w:t xml:space="preserve"> wyboru projektów</w:t>
      </w:r>
    </w:p>
    <w:p w14:paraId="17490C07" w14:textId="1344E9AC" w:rsidR="005B0779" w:rsidRPr="00BE6A0D" w:rsidRDefault="00234232" w:rsidP="000D6B40">
      <w:pPr>
        <w:pStyle w:val="Nagwek"/>
        <w:spacing w:before="60" w:after="60" w:line="360" w:lineRule="auto"/>
        <w:jc w:val="right"/>
        <w:rPr>
          <w:rFonts w:ascii="Arial" w:hAnsi="Arial" w:cs="Arial"/>
          <w:bCs/>
          <w:sz w:val="24"/>
          <w:szCs w:val="24"/>
        </w:rPr>
      </w:pPr>
      <w:bookmarkStart w:id="2" w:name="_GoBack"/>
      <w:bookmarkEnd w:id="2"/>
      <w:r w:rsidRPr="00BE6A0D">
        <w:rPr>
          <w:rFonts w:ascii="Arial" w:hAnsi="Arial" w:cs="Arial"/>
          <w:bCs/>
          <w:sz w:val="24"/>
          <w:szCs w:val="24"/>
        </w:rPr>
        <w:t xml:space="preserve"> </w:t>
      </w:r>
    </w:p>
    <w:p w14:paraId="685F321F" w14:textId="4B5B23FA" w:rsidR="00DB0BA8" w:rsidRPr="00BE6A0D" w:rsidRDefault="00984570" w:rsidP="000D6B40">
      <w:pPr>
        <w:pStyle w:val="Normalnyodstp"/>
        <w:spacing w:before="60" w:after="60" w:line="360" w:lineRule="auto"/>
        <w:jc w:val="center"/>
        <w:rPr>
          <w:rFonts w:ascii="Arial" w:hAnsi="Arial" w:cs="Arial"/>
          <w:b/>
          <w:sz w:val="24"/>
          <w:szCs w:val="24"/>
        </w:rPr>
      </w:pPr>
      <w:r w:rsidRPr="00BE6A0D">
        <w:rPr>
          <w:rFonts w:ascii="Arial" w:hAnsi="Arial" w:cs="Arial"/>
          <w:noProof/>
          <w:color w:val="333333"/>
          <w:sz w:val="16"/>
          <w:szCs w:val="16"/>
          <w:lang w:eastAsia="pl-PL"/>
        </w:rPr>
        <w:drawing>
          <wp:inline distT="0" distB="0" distL="0" distR="0" wp14:anchorId="028008A3" wp14:editId="3B3D5E30">
            <wp:extent cx="5759450" cy="579482"/>
            <wp:effectExtent l="0" t="0" r="0" b="0"/>
            <wp:docPr id="555787654" name="Obraz 5557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RP+UE+LODZK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579482"/>
                    </a:xfrm>
                    <a:prstGeom prst="rect">
                      <a:avLst/>
                    </a:prstGeom>
                  </pic:spPr>
                </pic:pic>
              </a:graphicData>
            </a:graphic>
          </wp:inline>
        </w:drawing>
      </w:r>
    </w:p>
    <w:p w14:paraId="4EFC1B83" w14:textId="3326B791" w:rsidR="00354A01" w:rsidRPr="00BE6A0D" w:rsidRDefault="00354A01" w:rsidP="000D6B40">
      <w:pPr>
        <w:spacing w:before="60" w:after="60" w:line="360" w:lineRule="auto"/>
        <w:ind w:left="284"/>
        <w:jc w:val="center"/>
        <w:rPr>
          <w:rFonts w:ascii="Arial" w:hAnsi="Arial" w:cs="Arial"/>
          <w:b/>
          <w:sz w:val="24"/>
          <w:szCs w:val="24"/>
        </w:rPr>
      </w:pPr>
    </w:p>
    <w:p w14:paraId="38B85FA2" w14:textId="686923C1" w:rsidR="005B0779" w:rsidRPr="00BE6A0D" w:rsidRDefault="00BA630C" w:rsidP="00BA630C">
      <w:pPr>
        <w:pStyle w:val="Akapitzlist"/>
        <w:numPr>
          <w:ilvl w:val="0"/>
          <w:numId w:val="49"/>
        </w:numPr>
        <w:spacing w:before="60" w:after="60" w:line="360" w:lineRule="auto"/>
        <w:ind w:left="364"/>
        <w:rPr>
          <w:rFonts w:ascii="Arial" w:hAnsi="Arial" w:cs="Arial"/>
          <w:b/>
          <w:sz w:val="28"/>
          <w:szCs w:val="28"/>
        </w:rPr>
      </w:pPr>
      <w:r w:rsidRPr="00BE6A0D">
        <w:rPr>
          <w:rFonts w:ascii="Arial" w:hAnsi="Arial" w:cs="Arial"/>
          <w:b/>
          <w:sz w:val="28"/>
          <w:szCs w:val="28"/>
        </w:rPr>
        <w:t>Wskaźniki projektu</w:t>
      </w:r>
    </w:p>
    <w:p w14:paraId="1240F942" w14:textId="71C4C5BB" w:rsidR="0084161F" w:rsidRPr="00BE6A0D" w:rsidRDefault="006C513D" w:rsidP="00D5193F">
      <w:pPr>
        <w:pStyle w:val="Nagwek1"/>
        <w:rPr>
          <w:rFonts w:ascii="Arial" w:eastAsia="Times New Roman" w:hAnsi="Arial" w:cs="Arial"/>
          <w:b/>
          <w:bCs/>
          <w:color w:val="auto"/>
          <w:sz w:val="28"/>
          <w:szCs w:val="28"/>
          <w:lang w:eastAsia="pl-PL"/>
        </w:rPr>
      </w:pPr>
      <w:bookmarkStart w:id="3" w:name="_Toc159587799"/>
      <w:bookmarkStart w:id="4" w:name="_Toc161231794"/>
      <w:bookmarkStart w:id="5" w:name="_Toc161231883"/>
      <w:bookmarkEnd w:id="0"/>
      <w:bookmarkEnd w:id="1"/>
      <w:r w:rsidRPr="00BE6A0D">
        <w:rPr>
          <w:rFonts w:ascii="Arial" w:eastAsia="Times New Roman" w:hAnsi="Arial" w:cs="Arial"/>
          <w:b/>
          <w:bCs/>
          <w:color w:val="auto"/>
          <w:sz w:val="28"/>
          <w:szCs w:val="28"/>
          <w:lang w:eastAsia="pl-PL"/>
        </w:rPr>
        <w:t>W</w:t>
      </w:r>
      <w:r w:rsidR="0084161F" w:rsidRPr="00BE6A0D">
        <w:rPr>
          <w:rFonts w:ascii="Arial" w:eastAsia="Times New Roman" w:hAnsi="Arial" w:cs="Arial"/>
          <w:b/>
          <w:bCs/>
          <w:color w:val="auto"/>
          <w:sz w:val="28"/>
          <w:szCs w:val="28"/>
          <w:lang w:eastAsia="pl-PL"/>
        </w:rPr>
        <w:t>skaźniki produktu</w:t>
      </w:r>
      <w:bookmarkEnd w:id="3"/>
      <w:bookmarkEnd w:id="4"/>
      <w:bookmarkEnd w:id="5"/>
    </w:p>
    <w:p w14:paraId="61A70F26" w14:textId="77777777" w:rsidR="0084161F" w:rsidRPr="00BE6A0D" w:rsidRDefault="0084161F" w:rsidP="0084161F">
      <w:pPr>
        <w:rPr>
          <w:lang w:eastAsia="pl-PL"/>
        </w:rPr>
      </w:pPr>
    </w:p>
    <w:tbl>
      <w:tblPr>
        <w:tblW w:w="9208" w:type="dxa"/>
        <w:tblInd w:w="-5" w:type="dxa"/>
        <w:tblLayout w:type="fixed"/>
        <w:tblCellMar>
          <w:left w:w="70" w:type="dxa"/>
          <w:right w:w="70" w:type="dxa"/>
        </w:tblCellMar>
        <w:tblLook w:val="00A0" w:firstRow="1" w:lastRow="0" w:firstColumn="1" w:lastColumn="0" w:noHBand="0" w:noVBand="0"/>
      </w:tblPr>
      <w:tblGrid>
        <w:gridCol w:w="514"/>
        <w:gridCol w:w="1700"/>
        <w:gridCol w:w="6994"/>
      </w:tblGrid>
      <w:tr w:rsidR="0084161F" w:rsidRPr="00BE6A0D" w14:paraId="26708523" w14:textId="77777777" w:rsidTr="00BA630C">
        <w:trPr>
          <w:trHeight w:val="586"/>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BE6A0D" w:rsidRDefault="0084161F" w:rsidP="005F2366">
            <w:pPr>
              <w:tabs>
                <w:tab w:val="left" w:pos="3878"/>
              </w:tabs>
              <w:spacing w:before="120" w:after="120" w:line="312" w:lineRule="auto"/>
              <w:jc w:val="center"/>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77777777" w:rsidR="0084161F" w:rsidRPr="00BE6A0D" w:rsidRDefault="0084161F" w:rsidP="00CF35AA">
            <w:pPr>
              <w:tabs>
                <w:tab w:val="left" w:pos="3878"/>
              </w:tabs>
              <w:spacing w:before="120" w:after="12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Nazwa wskaźnika i</w:t>
            </w:r>
            <w:r w:rsidRPr="00BE6A0D">
              <w:rPr>
                <w:rFonts w:ascii="Arial" w:eastAsia="Times New Roman" w:hAnsi="Arial" w:cs="Arial"/>
                <w:b/>
                <w:bCs/>
                <w:sz w:val="24"/>
                <w:szCs w:val="24"/>
                <w:lang w:eastAsia="pl-PL"/>
              </w:rPr>
              <w:br/>
              <w:t>jednostka miary</w:t>
            </w:r>
          </w:p>
        </w:tc>
        <w:tc>
          <w:tcPr>
            <w:tcW w:w="10773" w:type="dxa"/>
            <w:tcBorders>
              <w:top w:val="single" w:sz="4" w:space="0" w:color="auto"/>
              <w:left w:val="single" w:sz="4" w:space="0" w:color="auto"/>
              <w:bottom w:val="single" w:sz="4" w:space="0" w:color="auto"/>
              <w:right w:val="single" w:sz="4" w:space="0" w:color="auto"/>
            </w:tcBorders>
            <w:vAlign w:val="center"/>
          </w:tcPr>
          <w:p w14:paraId="6A82612A" w14:textId="77777777" w:rsidR="0084161F" w:rsidRPr="00BE6A0D" w:rsidRDefault="0084161F" w:rsidP="00CF35AA">
            <w:pPr>
              <w:tabs>
                <w:tab w:val="left" w:pos="3878"/>
              </w:tabs>
              <w:spacing w:after="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 xml:space="preserve">Definicja, </w:t>
            </w:r>
          </w:p>
          <w:p w14:paraId="26D66EB0" w14:textId="77777777" w:rsidR="0084161F" w:rsidRPr="00BE6A0D" w:rsidRDefault="0084161F" w:rsidP="00CF35AA">
            <w:pPr>
              <w:tabs>
                <w:tab w:val="left" w:pos="3878"/>
              </w:tabs>
              <w:spacing w:after="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w:t>
            </w:r>
          </w:p>
          <w:p w14:paraId="0B611508" w14:textId="77777777" w:rsidR="0084161F" w:rsidRPr="00BE6A0D" w:rsidRDefault="0084161F" w:rsidP="00CF35AA">
            <w:pPr>
              <w:tabs>
                <w:tab w:val="left" w:pos="3878"/>
              </w:tabs>
              <w:spacing w:after="0" w:line="312"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przykładowe źródła pomiaru wskaźnika</w:t>
            </w:r>
          </w:p>
        </w:tc>
      </w:tr>
      <w:tr w:rsidR="0084161F" w:rsidRPr="00BE6A0D" w14:paraId="318DB31F" w14:textId="77777777" w:rsidTr="00BA630C">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7777777" w:rsidR="0084161F" w:rsidRPr="00BE6A0D" w:rsidRDefault="0084161F" w:rsidP="00984570">
            <w:pPr>
              <w:tabs>
                <w:tab w:val="left" w:pos="3878"/>
              </w:tabs>
              <w:spacing w:before="120" w:after="120" w:line="360" w:lineRule="auto"/>
              <w:jc w:val="center"/>
              <w:rPr>
                <w:rFonts w:ascii="Arial" w:eastAsia="Times New Roman" w:hAnsi="Arial" w:cs="Arial"/>
                <w:sz w:val="24"/>
                <w:szCs w:val="24"/>
                <w:lang w:eastAsia="pl-PL"/>
              </w:rPr>
            </w:pPr>
            <w:r w:rsidRPr="00BE6A0D">
              <w:rPr>
                <w:rFonts w:ascii="Arial" w:eastAsia="Times New Roman" w:hAnsi="Arial" w:cs="Arial"/>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5911E7FE" w:rsidR="0084161F" w:rsidRPr="00BE6A0D" w:rsidRDefault="00140343"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 xml:space="preserve">Liczba pracowników instytucji rynku pracy objętych wsparciem w programie </w:t>
            </w:r>
            <w:r w:rsidR="0007165A" w:rsidRPr="00BE6A0D">
              <w:rPr>
                <w:rFonts w:ascii="Arial" w:eastAsia="Calibri" w:hAnsi="Arial" w:cs="Arial"/>
                <w:sz w:val="24"/>
                <w:szCs w:val="24"/>
              </w:rPr>
              <w:t>(osoby)</w:t>
            </w:r>
          </w:p>
        </w:tc>
        <w:tc>
          <w:tcPr>
            <w:tcW w:w="10773" w:type="dxa"/>
            <w:tcBorders>
              <w:top w:val="single" w:sz="4" w:space="0" w:color="auto"/>
              <w:left w:val="single" w:sz="4" w:space="0" w:color="auto"/>
              <w:bottom w:val="single" w:sz="4" w:space="0" w:color="auto"/>
              <w:right w:val="single" w:sz="4" w:space="0" w:color="auto"/>
            </w:tcBorders>
            <w:vAlign w:val="center"/>
          </w:tcPr>
          <w:p w14:paraId="4AF90A6E" w14:textId="1B03EACC" w:rsidR="0084161F" w:rsidRPr="00BE6A0D" w:rsidRDefault="0084161F" w:rsidP="00984570">
            <w:pPr>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2AB38E2A" w14:textId="0F2B0238" w:rsidR="00984570" w:rsidRPr="00BE6A0D" w:rsidRDefault="00984570"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We wskaźniku należy wykazać liczbę pracowników instytucji rynku pracy, którzy zostali objęci wsparciem EFS+ mającym na celu podnoszenie kwalifikacji i kompetencji zawodowych istotnych z punktu widzenia regionalnych potrzeb rynku pracy.</w:t>
            </w:r>
          </w:p>
          <w:p w14:paraId="402A8BAE" w14:textId="666FDA51" w:rsidR="00984570" w:rsidRPr="00BE6A0D" w:rsidRDefault="00984570"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Za instytucje rynku pracy zgodnie z ustawą z 20 marca 2025 r. 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rynku pracy i służbach zatrudnienia uznajemy takie podmioty jak: publiczne służby zatrudnienia, agencje zatrudnienia, Ochotnicze Hufce Pracy oraz inne instytucje określone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 xml:space="preserve">ustawie lub którym minister właściwy do spraw pracy powierzy realizację zadań w zakresie aktywności zawodowej, wspierania zatrudnienia oraz rynku pracy (art. 5 ustawy). </w:t>
            </w:r>
          </w:p>
          <w:p w14:paraId="01956B8B" w14:textId="3A7546D1" w:rsidR="0084161F" w:rsidRPr="00BE6A0D" w:rsidRDefault="0084161F" w:rsidP="00984570">
            <w:pPr>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
                <w:bCs/>
                <w:sz w:val="24"/>
                <w:szCs w:val="24"/>
                <w:lang w:eastAsia="pl-PL"/>
              </w:rPr>
              <w:t>:</w:t>
            </w:r>
          </w:p>
          <w:p w14:paraId="5C4B5C2E" w14:textId="77777777"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Cs/>
                <w:color w:val="000000"/>
                <w:sz w:val="24"/>
                <w:szCs w:val="24"/>
              </w:rPr>
              <w:t xml:space="preserve">W momencie rozpoczęcia udziału w projekcie.  </w:t>
            </w:r>
          </w:p>
          <w:p w14:paraId="521C42C1" w14:textId="77777777" w:rsidR="0084161F" w:rsidRPr="00BE6A0D" w:rsidRDefault="0084161F" w:rsidP="00984570">
            <w:pPr>
              <w:spacing w:before="120" w:after="120" w:line="360" w:lineRule="auto"/>
              <w:rPr>
                <w:rFonts w:ascii="Arial" w:eastAsia="Times New Roman" w:hAnsi="Arial" w:cs="Arial"/>
                <w:bCs/>
                <w:sz w:val="24"/>
                <w:szCs w:val="24"/>
                <w:u w:val="single"/>
                <w:lang w:eastAsia="pl-PL"/>
              </w:rPr>
            </w:pPr>
            <w:r w:rsidRPr="00BE6A0D">
              <w:rPr>
                <w:rFonts w:ascii="Arial" w:eastAsia="Calibri" w:hAnsi="Arial" w:cs="Arial"/>
                <w:bCs/>
                <w:color w:val="000000"/>
                <w:sz w:val="24"/>
                <w:szCs w:val="24"/>
              </w:rPr>
              <w:t>Za rozpoczęcie udziału w projekcie co do zasady uznaje się przystąpienie do pierwszej formy wsparcia w ramach projektu.</w:t>
            </w:r>
          </w:p>
          <w:p w14:paraId="55B240CE" w14:textId="77777777" w:rsidR="00BE6A0D" w:rsidRPr="00BE6A0D" w:rsidRDefault="00BE6A0D" w:rsidP="00984570">
            <w:pPr>
              <w:spacing w:before="120" w:after="120" w:line="360" w:lineRule="auto"/>
              <w:rPr>
                <w:rFonts w:ascii="Arial" w:eastAsia="Calibri" w:hAnsi="Arial" w:cs="Arial"/>
                <w:b/>
                <w:bCs/>
                <w:color w:val="000000" w:themeColor="text1"/>
                <w:sz w:val="24"/>
                <w:szCs w:val="24"/>
              </w:rPr>
            </w:pPr>
          </w:p>
          <w:p w14:paraId="2139B697" w14:textId="350D2E34" w:rsidR="0084161F" w:rsidRPr="00BE6A0D" w:rsidRDefault="0084161F" w:rsidP="00984570">
            <w:pPr>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lastRenderedPageBreak/>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70A6D55C" w14:textId="65C37EE4" w:rsidR="008A6CD7" w:rsidRPr="00BE6A0D" w:rsidRDefault="008A6CD7" w:rsidP="00984570">
            <w:pPr>
              <w:pStyle w:val="Akapitzlist"/>
              <w:numPr>
                <w:ilvl w:val="0"/>
                <w:numId w:val="18"/>
              </w:numPr>
              <w:tabs>
                <w:tab w:val="left" w:pos="3878"/>
              </w:tabs>
              <w:spacing w:after="0" w:line="360" w:lineRule="auto"/>
              <w:ind w:left="497"/>
              <w:rPr>
                <w:rFonts w:ascii="Arial" w:eastAsia="Times New Roman" w:hAnsi="Arial" w:cs="Arial"/>
                <w:bCs/>
                <w:sz w:val="24"/>
                <w:szCs w:val="24"/>
                <w:lang w:eastAsia="pl-PL"/>
              </w:rPr>
            </w:pPr>
            <w:r w:rsidRPr="00BE6A0D">
              <w:rPr>
                <w:rFonts w:ascii="Arial" w:eastAsia="Times New Roman" w:hAnsi="Arial" w:cs="Arial"/>
                <w:bCs/>
                <w:sz w:val="24"/>
                <w:szCs w:val="24"/>
                <w:lang w:eastAsia="pl-PL"/>
              </w:rPr>
              <w:t>dokument potwierdzający zatrudnienie w danym podmiocie np. kopia umowy o pracę</w:t>
            </w:r>
            <w:r w:rsidR="00EE293A" w:rsidRPr="00BE6A0D">
              <w:rPr>
                <w:rFonts w:ascii="Arial" w:eastAsia="Times New Roman" w:hAnsi="Arial" w:cs="Arial"/>
                <w:bCs/>
                <w:sz w:val="24"/>
                <w:szCs w:val="24"/>
                <w:lang w:eastAsia="pl-PL"/>
              </w:rPr>
              <w:t>, zaświadczenie o zatrudnieniu;</w:t>
            </w:r>
          </w:p>
          <w:p w14:paraId="3E1E757B" w14:textId="4B541F89" w:rsidR="008A6CD7" w:rsidRPr="00BE6A0D" w:rsidRDefault="008A6CD7" w:rsidP="00984570">
            <w:pPr>
              <w:pStyle w:val="Akapitzlist"/>
              <w:numPr>
                <w:ilvl w:val="0"/>
                <w:numId w:val="18"/>
              </w:numPr>
              <w:tabs>
                <w:tab w:val="left" w:pos="3878"/>
              </w:tabs>
              <w:spacing w:before="120" w:after="120" w:line="360" w:lineRule="auto"/>
              <w:ind w:left="497"/>
              <w:rPr>
                <w:rFonts w:ascii="Arial" w:eastAsia="Calibri" w:hAnsi="Arial" w:cs="Arial"/>
                <w:sz w:val="24"/>
                <w:szCs w:val="24"/>
              </w:rPr>
            </w:pPr>
            <w:r w:rsidRPr="00BE6A0D">
              <w:rPr>
                <w:rFonts w:ascii="Arial" w:eastAsia="Times New Roman" w:hAnsi="Arial" w:cs="Arial"/>
                <w:bCs/>
                <w:sz w:val="24"/>
                <w:szCs w:val="24"/>
                <w:lang w:eastAsia="pl-PL"/>
              </w:rPr>
              <w:t>dokumenty potwierdzające skorzystanie ze wsparcia.</w:t>
            </w:r>
          </w:p>
        </w:tc>
      </w:tr>
      <w:tr w:rsidR="0084161F" w:rsidRPr="00BE6A0D" w14:paraId="518E58D4" w14:textId="77777777" w:rsidTr="00BA630C">
        <w:trPr>
          <w:trHeight w:val="829"/>
        </w:trPr>
        <w:tc>
          <w:tcPr>
            <w:tcW w:w="709" w:type="dxa"/>
            <w:tcBorders>
              <w:top w:val="single" w:sz="4" w:space="0" w:color="auto"/>
              <w:left w:val="single" w:sz="4" w:space="0" w:color="auto"/>
              <w:bottom w:val="single" w:sz="4" w:space="0" w:color="auto"/>
              <w:right w:val="single" w:sz="4" w:space="0" w:color="auto"/>
            </w:tcBorders>
            <w:vAlign w:val="center"/>
          </w:tcPr>
          <w:p w14:paraId="241D7206" w14:textId="77777777" w:rsidR="0084161F" w:rsidRPr="00BE6A0D" w:rsidRDefault="0084161F" w:rsidP="00984570">
            <w:pPr>
              <w:tabs>
                <w:tab w:val="left" w:pos="3878"/>
              </w:tabs>
              <w:spacing w:before="120" w:after="120" w:line="360" w:lineRule="auto"/>
              <w:jc w:val="center"/>
              <w:rPr>
                <w:rFonts w:ascii="Arial" w:eastAsia="Times New Roman" w:hAnsi="Arial" w:cs="Arial"/>
                <w:sz w:val="24"/>
                <w:szCs w:val="24"/>
                <w:lang w:eastAsia="pl-PL"/>
              </w:rPr>
            </w:pPr>
            <w:r w:rsidRPr="00BE6A0D">
              <w:rPr>
                <w:rFonts w:ascii="Arial" w:eastAsia="Times New Roman" w:hAnsi="Arial" w:cs="Arial"/>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8AC07C7" w14:textId="5B43687C" w:rsidR="0084161F" w:rsidRPr="00BE6A0D" w:rsidRDefault="00140343" w:rsidP="00984570">
            <w:pPr>
              <w:tabs>
                <w:tab w:val="left" w:pos="3878"/>
              </w:tabs>
              <w:spacing w:before="120" w:after="120" w:line="360" w:lineRule="auto"/>
              <w:rPr>
                <w:rFonts w:ascii="Arial" w:eastAsia="Calibri" w:hAnsi="Arial" w:cs="Arial"/>
                <w:sz w:val="24"/>
                <w:szCs w:val="24"/>
              </w:rPr>
            </w:pPr>
            <w:r w:rsidRPr="00BE6A0D">
              <w:rPr>
                <w:rFonts w:ascii="Arial" w:hAnsi="Arial" w:cs="Arial"/>
                <w:color w:val="000000"/>
                <w:sz w:val="24"/>
                <w:szCs w:val="24"/>
              </w:rPr>
              <w:t>Liczba objętych wsparciem podmiotów administracji publicznej lub służb publicznych na szczeblu krajowym, regionalnym lub lokalnym</w:t>
            </w:r>
          </w:p>
        </w:tc>
        <w:tc>
          <w:tcPr>
            <w:tcW w:w="10773" w:type="dxa"/>
            <w:tcBorders>
              <w:top w:val="single" w:sz="4" w:space="0" w:color="auto"/>
              <w:left w:val="single" w:sz="4" w:space="0" w:color="auto"/>
              <w:bottom w:val="single" w:sz="4" w:space="0" w:color="auto"/>
              <w:right w:val="single" w:sz="4" w:space="0" w:color="auto"/>
            </w:tcBorders>
            <w:vAlign w:val="center"/>
          </w:tcPr>
          <w:p w14:paraId="1AB32E98" w14:textId="111EAEF2" w:rsidR="0084161F" w:rsidRPr="00BE6A0D" w:rsidRDefault="0084161F" w:rsidP="00984570">
            <w:pPr>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2D4389A9" w14:textId="77777777" w:rsidR="00140343" w:rsidRPr="00BE6A0D" w:rsidRDefault="00140343" w:rsidP="00984570">
            <w:pPr>
              <w:spacing w:before="120" w:after="120" w:line="360" w:lineRule="auto"/>
              <w:rPr>
                <w:rFonts w:ascii="Arial" w:eastAsia="Calibri" w:hAnsi="Arial" w:cs="Arial"/>
                <w:sz w:val="24"/>
                <w:szCs w:val="24"/>
              </w:rPr>
            </w:pPr>
            <w:r w:rsidRPr="00BE6A0D">
              <w:rPr>
                <w:rFonts w:ascii="Arial" w:eastAsia="Calibri" w:hAnsi="Arial" w:cs="Arial"/>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014E50D6" w14:textId="77777777"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sz w:val="24"/>
                <w:szCs w:val="24"/>
              </w:rPr>
              <w:t>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 realizację</w:t>
            </w:r>
            <w:r w:rsidRPr="00BE6A0D">
              <w:rPr>
                <w:rFonts w:ascii="Arial" w:eastAsia="Calibri" w:hAnsi="Arial" w:cs="Arial"/>
                <w:bCs/>
                <w:sz w:val="24"/>
                <w:szCs w:val="24"/>
                <w:lang w:eastAsia="pl-PL"/>
              </w:rPr>
              <w:t xml:space="preserve"> ogólnego planowania gospodarczego i społecznego oraz usług statystycznych na różnych szczeblach rządzenia.</w:t>
            </w:r>
          </w:p>
          <w:p w14:paraId="347FE57A" w14:textId="1A76867D"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bCs/>
                <w:sz w:val="24"/>
                <w:szCs w:val="24"/>
                <w:lang w:eastAsia="pl-PL"/>
              </w:rPr>
              <w:t>Informacje dotyczące podmiotów objętych wsparciem powinny pochodzić z dokumentów administracyjnych np. z umów o</w:t>
            </w:r>
            <w:r w:rsidR="00BE6A0D" w:rsidRPr="00BE6A0D">
              <w:rPr>
                <w:rFonts w:ascii="Arial" w:eastAsia="Calibri" w:hAnsi="Arial" w:cs="Arial"/>
                <w:bCs/>
                <w:sz w:val="24"/>
                <w:szCs w:val="24"/>
                <w:lang w:eastAsia="pl-PL"/>
              </w:rPr>
              <w:t> </w:t>
            </w:r>
            <w:r w:rsidRPr="00BE6A0D">
              <w:rPr>
                <w:rFonts w:ascii="Arial" w:eastAsia="Calibri" w:hAnsi="Arial" w:cs="Arial"/>
                <w:bCs/>
                <w:sz w:val="24"/>
                <w:szCs w:val="24"/>
                <w:lang w:eastAsia="pl-PL"/>
              </w:rPr>
              <w:t>dofinansowanie.</w:t>
            </w:r>
          </w:p>
          <w:p w14:paraId="29935AF4" w14:textId="77777777"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bCs/>
                <w:sz w:val="24"/>
                <w:szCs w:val="24"/>
                <w:lang w:eastAsia="pl-PL"/>
              </w:rPr>
              <w:t>Do wskaźnika wliczane są tylko te podmioty, dla których można wyróżnić wydatki (nie dotyczy pomocy technicznej).</w:t>
            </w:r>
          </w:p>
          <w:p w14:paraId="1933BA88" w14:textId="77777777" w:rsidR="00BE6A0D" w:rsidRPr="00BE6A0D" w:rsidRDefault="00BE6A0D" w:rsidP="00984570">
            <w:pPr>
              <w:spacing w:before="120" w:after="120" w:line="360" w:lineRule="auto"/>
              <w:rPr>
                <w:rFonts w:ascii="Arial" w:eastAsia="Times New Roman" w:hAnsi="Arial" w:cs="Arial"/>
                <w:b/>
                <w:bCs/>
                <w:sz w:val="24"/>
                <w:szCs w:val="24"/>
                <w:lang w:eastAsia="pl-PL"/>
              </w:rPr>
            </w:pPr>
          </w:p>
          <w:p w14:paraId="20EE88B2" w14:textId="77777777" w:rsidR="00BE6A0D" w:rsidRPr="00BE6A0D" w:rsidRDefault="00BE6A0D" w:rsidP="00984570">
            <w:pPr>
              <w:spacing w:before="120" w:after="120" w:line="360" w:lineRule="auto"/>
              <w:rPr>
                <w:rFonts w:ascii="Arial" w:eastAsia="Times New Roman" w:hAnsi="Arial" w:cs="Arial"/>
                <w:b/>
                <w:bCs/>
                <w:sz w:val="24"/>
                <w:szCs w:val="24"/>
                <w:lang w:eastAsia="pl-PL"/>
              </w:rPr>
            </w:pPr>
          </w:p>
          <w:p w14:paraId="3A553AC6" w14:textId="7087B318" w:rsidR="00140343" w:rsidRPr="00BE6A0D" w:rsidRDefault="0084161F" w:rsidP="00984570">
            <w:pPr>
              <w:spacing w:before="120" w:after="120" w:line="360" w:lineRule="auto"/>
              <w:rPr>
                <w:rFonts w:ascii="Arial" w:eastAsia="Calibri" w:hAnsi="Arial" w:cs="Arial"/>
                <w:b/>
                <w:bCs/>
                <w:sz w:val="24"/>
                <w:szCs w:val="24"/>
                <w:lang w:eastAsia="pl-PL"/>
              </w:rPr>
            </w:pPr>
            <w:r w:rsidRPr="00BE6A0D">
              <w:rPr>
                <w:rFonts w:ascii="Arial" w:eastAsia="Times New Roman" w:hAnsi="Arial" w:cs="Arial"/>
                <w:b/>
                <w:bCs/>
                <w:sz w:val="24"/>
                <w:szCs w:val="24"/>
                <w:lang w:eastAsia="pl-PL"/>
              </w:rPr>
              <w:lastRenderedPageBreak/>
              <w:t>TERMIN POMIARU WSKAŹNIKA</w:t>
            </w:r>
            <w:r w:rsidR="0043617A" w:rsidRPr="00BE6A0D">
              <w:rPr>
                <w:rFonts w:ascii="Arial" w:eastAsia="Times New Roman" w:hAnsi="Arial" w:cs="Arial"/>
                <w:b/>
                <w:bCs/>
                <w:sz w:val="24"/>
                <w:szCs w:val="24"/>
                <w:lang w:eastAsia="pl-PL"/>
              </w:rPr>
              <w:t>:</w:t>
            </w:r>
            <w:r w:rsidR="00140343" w:rsidRPr="00BE6A0D">
              <w:rPr>
                <w:rFonts w:ascii="Arial" w:eastAsia="Calibri" w:hAnsi="Arial" w:cs="Arial"/>
                <w:b/>
                <w:bCs/>
                <w:sz w:val="24"/>
                <w:szCs w:val="24"/>
                <w:lang w:eastAsia="pl-PL"/>
              </w:rPr>
              <w:t xml:space="preserve"> </w:t>
            </w:r>
          </w:p>
          <w:p w14:paraId="4145C7E8" w14:textId="074D44CE" w:rsidR="00140343" w:rsidRPr="00BE6A0D" w:rsidRDefault="00140343" w:rsidP="00984570">
            <w:pPr>
              <w:spacing w:before="120" w:after="120" w:line="360" w:lineRule="auto"/>
              <w:rPr>
                <w:rFonts w:ascii="Arial" w:eastAsia="Calibri" w:hAnsi="Arial" w:cs="Arial"/>
                <w:bCs/>
                <w:sz w:val="24"/>
                <w:szCs w:val="24"/>
                <w:lang w:eastAsia="pl-PL"/>
              </w:rPr>
            </w:pPr>
            <w:r w:rsidRPr="00BE6A0D">
              <w:rPr>
                <w:rFonts w:ascii="Arial" w:eastAsia="Calibri" w:hAnsi="Arial" w:cs="Arial"/>
                <w:bCs/>
                <w:sz w:val="24"/>
                <w:szCs w:val="24"/>
                <w:lang w:eastAsia="pl-PL"/>
              </w:rPr>
              <w:t xml:space="preserve">Podmiot jest wliczany do wskaźnika w momencie rozpoczęcia udziału w projekcie. </w:t>
            </w:r>
          </w:p>
          <w:p w14:paraId="273F915C" w14:textId="77777777" w:rsidR="0084161F" w:rsidRPr="00BE6A0D" w:rsidRDefault="0084161F" w:rsidP="00984570">
            <w:pPr>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0F552C3A" w14:textId="6F8A0593" w:rsidR="008A6CD7" w:rsidRPr="00BE6A0D" w:rsidRDefault="008A6CD7" w:rsidP="00984570">
            <w:pPr>
              <w:pStyle w:val="Akapitzlist"/>
              <w:numPr>
                <w:ilvl w:val="0"/>
                <w:numId w:val="48"/>
              </w:numPr>
              <w:spacing w:before="120" w:after="120" w:line="360" w:lineRule="auto"/>
              <w:ind w:left="355"/>
              <w:rPr>
                <w:rFonts w:ascii="Arial" w:eastAsia="Times New Roman" w:hAnsi="Arial" w:cs="Arial"/>
                <w:bCs/>
                <w:sz w:val="24"/>
                <w:szCs w:val="24"/>
                <w:lang w:eastAsia="pl-PL"/>
              </w:rPr>
            </w:pPr>
            <w:r w:rsidRPr="00BE6A0D">
              <w:rPr>
                <w:rFonts w:ascii="Arial" w:eastAsia="Times New Roman" w:hAnsi="Arial" w:cs="Arial"/>
                <w:bCs/>
                <w:sz w:val="24"/>
                <w:szCs w:val="24"/>
                <w:lang w:eastAsia="pl-PL"/>
              </w:rPr>
              <w:t xml:space="preserve">dokumenty potwierdzające </w:t>
            </w:r>
            <w:r w:rsidR="00EE293A" w:rsidRPr="00BE6A0D">
              <w:rPr>
                <w:rFonts w:ascii="Arial" w:eastAsia="Times New Roman" w:hAnsi="Arial" w:cs="Arial"/>
                <w:bCs/>
                <w:sz w:val="24"/>
                <w:szCs w:val="24"/>
                <w:lang w:eastAsia="pl-PL"/>
              </w:rPr>
              <w:t>udzielenie</w:t>
            </w:r>
            <w:r w:rsidRPr="00BE6A0D">
              <w:rPr>
                <w:rFonts w:ascii="Arial" w:eastAsia="Times New Roman" w:hAnsi="Arial" w:cs="Arial"/>
                <w:bCs/>
                <w:sz w:val="24"/>
                <w:szCs w:val="24"/>
                <w:lang w:eastAsia="pl-PL"/>
              </w:rPr>
              <w:t xml:space="preserve"> wsparcia</w:t>
            </w:r>
            <w:r w:rsidR="00EE293A" w:rsidRPr="00BE6A0D">
              <w:rPr>
                <w:rFonts w:ascii="Arial" w:eastAsia="Times New Roman" w:hAnsi="Arial" w:cs="Arial"/>
                <w:bCs/>
                <w:sz w:val="24"/>
                <w:szCs w:val="24"/>
                <w:lang w:eastAsia="pl-PL"/>
              </w:rPr>
              <w:t>.</w:t>
            </w:r>
          </w:p>
        </w:tc>
      </w:tr>
    </w:tbl>
    <w:p w14:paraId="5C798093" w14:textId="77777777" w:rsidR="00CA6824" w:rsidRPr="00BE6A0D" w:rsidRDefault="00CA6824" w:rsidP="00984570">
      <w:pPr>
        <w:pStyle w:val="Nagwek1"/>
        <w:spacing w:line="360" w:lineRule="auto"/>
        <w:rPr>
          <w:rFonts w:ascii="Arial" w:eastAsia="Times New Roman" w:hAnsi="Arial" w:cs="Arial"/>
          <w:color w:val="auto"/>
          <w:sz w:val="28"/>
          <w:szCs w:val="28"/>
          <w:lang w:eastAsia="pl-PL"/>
        </w:rPr>
      </w:pPr>
      <w:bookmarkStart w:id="6" w:name="_Toc159587800"/>
      <w:bookmarkStart w:id="7" w:name="_Toc161231795"/>
      <w:bookmarkStart w:id="8" w:name="_Toc161231884"/>
    </w:p>
    <w:p w14:paraId="6A31766C" w14:textId="2367C0BF" w:rsidR="0084161F" w:rsidRPr="00BE6A0D" w:rsidRDefault="006C513D" w:rsidP="00BE6A0D">
      <w:pPr>
        <w:pStyle w:val="Nagwek1"/>
        <w:spacing w:after="120" w:line="360" w:lineRule="auto"/>
        <w:rPr>
          <w:rFonts w:ascii="Arial" w:eastAsia="Times New Roman" w:hAnsi="Arial" w:cs="Arial"/>
          <w:b/>
          <w:bCs/>
          <w:color w:val="auto"/>
          <w:sz w:val="28"/>
          <w:szCs w:val="28"/>
          <w:lang w:eastAsia="pl-PL"/>
        </w:rPr>
      </w:pPr>
      <w:r w:rsidRPr="00BE6A0D">
        <w:rPr>
          <w:rFonts w:ascii="Arial" w:eastAsia="Times New Roman" w:hAnsi="Arial" w:cs="Arial"/>
          <w:b/>
          <w:bCs/>
          <w:color w:val="auto"/>
          <w:sz w:val="28"/>
          <w:szCs w:val="28"/>
          <w:lang w:eastAsia="pl-PL"/>
        </w:rPr>
        <w:t>W</w:t>
      </w:r>
      <w:r w:rsidR="0084161F" w:rsidRPr="00BE6A0D">
        <w:rPr>
          <w:rFonts w:ascii="Arial" w:eastAsia="Times New Roman" w:hAnsi="Arial" w:cs="Arial"/>
          <w:b/>
          <w:bCs/>
          <w:color w:val="auto"/>
          <w:sz w:val="28"/>
          <w:szCs w:val="28"/>
          <w:lang w:eastAsia="pl-PL"/>
        </w:rPr>
        <w:t>skaźniki rezultatu</w:t>
      </w:r>
      <w:bookmarkEnd w:id="6"/>
      <w:bookmarkEnd w:id="7"/>
      <w:bookmarkEnd w:id="8"/>
    </w:p>
    <w:tbl>
      <w:tblPr>
        <w:tblW w:w="9208" w:type="dxa"/>
        <w:tblInd w:w="-5" w:type="dxa"/>
        <w:tblLayout w:type="fixed"/>
        <w:tblCellMar>
          <w:left w:w="70" w:type="dxa"/>
          <w:right w:w="70" w:type="dxa"/>
        </w:tblCellMar>
        <w:tblLook w:val="00A0" w:firstRow="1" w:lastRow="0" w:firstColumn="1" w:lastColumn="0" w:noHBand="0" w:noVBand="0"/>
      </w:tblPr>
      <w:tblGrid>
        <w:gridCol w:w="514"/>
        <w:gridCol w:w="1700"/>
        <w:gridCol w:w="6994"/>
      </w:tblGrid>
      <w:tr w:rsidR="0084161F" w:rsidRPr="00BE6A0D" w14:paraId="094F171B" w14:textId="77777777" w:rsidTr="00BE6A0D">
        <w:trPr>
          <w:trHeight w:val="752"/>
        </w:trPr>
        <w:tc>
          <w:tcPr>
            <w:tcW w:w="514"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Lp.</w:t>
            </w:r>
          </w:p>
        </w:tc>
        <w:tc>
          <w:tcPr>
            <w:tcW w:w="1700" w:type="dxa"/>
            <w:tcBorders>
              <w:top w:val="single" w:sz="4" w:space="0" w:color="auto"/>
              <w:left w:val="single" w:sz="4" w:space="0" w:color="auto"/>
              <w:bottom w:val="single" w:sz="4" w:space="0" w:color="auto"/>
              <w:right w:val="single" w:sz="4" w:space="0" w:color="auto"/>
            </w:tcBorders>
            <w:vAlign w:val="center"/>
          </w:tcPr>
          <w:p w14:paraId="358EE494" w14:textId="77777777"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Nazwa wskaźnika i</w:t>
            </w:r>
            <w:r w:rsidRPr="00BE6A0D">
              <w:rPr>
                <w:rFonts w:ascii="Arial" w:eastAsia="Times New Roman" w:hAnsi="Arial" w:cs="Arial"/>
                <w:b/>
                <w:bCs/>
                <w:sz w:val="24"/>
                <w:szCs w:val="24"/>
                <w:lang w:eastAsia="pl-PL"/>
              </w:rPr>
              <w:br/>
              <w:t>jednostka miary</w:t>
            </w:r>
          </w:p>
        </w:tc>
        <w:tc>
          <w:tcPr>
            <w:tcW w:w="6994" w:type="dxa"/>
            <w:tcBorders>
              <w:top w:val="single" w:sz="4" w:space="0" w:color="auto"/>
              <w:left w:val="single" w:sz="4" w:space="0" w:color="auto"/>
              <w:bottom w:val="single" w:sz="4" w:space="0" w:color="auto"/>
              <w:right w:val="single" w:sz="4" w:space="0" w:color="auto"/>
            </w:tcBorders>
            <w:vAlign w:val="center"/>
          </w:tcPr>
          <w:p w14:paraId="45E3CD5E"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Definicja,</w:t>
            </w:r>
          </w:p>
          <w:p w14:paraId="4F4A738D"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w:t>
            </w:r>
          </w:p>
          <w:p w14:paraId="763FD158"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przykładowe źródła pomiaru wskaźnika</w:t>
            </w:r>
          </w:p>
        </w:tc>
      </w:tr>
      <w:tr w:rsidR="0084161F" w:rsidRPr="00BE6A0D" w14:paraId="5731AA7C" w14:textId="77777777" w:rsidTr="00BE6A0D">
        <w:trPr>
          <w:trHeight w:val="348"/>
        </w:trPr>
        <w:tc>
          <w:tcPr>
            <w:tcW w:w="514" w:type="dxa"/>
            <w:tcBorders>
              <w:top w:val="single" w:sz="4" w:space="0" w:color="auto"/>
              <w:left w:val="single" w:sz="4" w:space="0" w:color="auto"/>
              <w:bottom w:val="single" w:sz="4" w:space="0" w:color="auto"/>
              <w:right w:val="single" w:sz="4" w:space="0" w:color="auto"/>
            </w:tcBorders>
            <w:vAlign w:val="center"/>
          </w:tcPr>
          <w:p w14:paraId="3A361D48" w14:textId="77777777" w:rsidR="0084161F" w:rsidRPr="00BE6A0D" w:rsidRDefault="0084161F" w:rsidP="00984570">
            <w:pPr>
              <w:tabs>
                <w:tab w:val="left" w:pos="3878"/>
              </w:tabs>
              <w:spacing w:before="120" w:after="120" w:line="360" w:lineRule="auto"/>
              <w:jc w:val="center"/>
              <w:rPr>
                <w:rFonts w:ascii="Arial" w:eastAsia="Times New Roman" w:hAnsi="Arial" w:cs="Arial"/>
                <w:sz w:val="24"/>
                <w:szCs w:val="24"/>
                <w:lang w:eastAsia="pl-PL"/>
              </w:rPr>
            </w:pPr>
            <w:r w:rsidRPr="00BE6A0D">
              <w:rPr>
                <w:rFonts w:ascii="Arial" w:eastAsia="Times New Roman" w:hAnsi="Arial" w:cs="Arial"/>
                <w:sz w:val="24"/>
                <w:szCs w:val="24"/>
                <w:lang w:eastAsia="pl-PL"/>
              </w:rPr>
              <w:t>1.</w:t>
            </w:r>
          </w:p>
        </w:tc>
        <w:tc>
          <w:tcPr>
            <w:tcW w:w="1700" w:type="dxa"/>
            <w:tcBorders>
              <w:top w:val="single" w:sz="4" w:space="0" w:color="auto"/>
              <w:left w:val="single" w:sz="4" w:space="0" w:color="auto"/>
              <w:bottom w:val="single" w:sz="4" w:space="0" w:color="auto"/>
              <w:right w:val="single" w:sz="4" w:space="0" w:color="auto"/>
            </w:tcBorders>
            <w:vAlign w:val="center"/>
          </w:tcPr>
          <w:p w14:paraId="490E2F05" w14:textId="5220F9CB"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Calibri" w:hAnsi="Arial" w:cs="Arial"/>
                <w:sz w:val="24"/>
                <w:szCs w:val="24"/>
              </w:rPr>
              <w:t xml:space="preserve">Liczba osób, które uzyskały kwalifikacje po opuszczeniu programu </w:t>
            </w:r>
            <w:r w:rsidR="0007165A" w:rsidRPr="00BE6A0D">
              <w:rPr>
                <w:rFonts w:ascii="Arial" w:eastAsia="Calibri" w:hAnsi="Arial" w:cs="Arial"/>
                <w:sz w:val="24"/>
                <w:szCs w:val="24"/>
              </w:rPr>
              <w:t>(osoby)</w:t>
            </w:r>
          </w:p>
        </w:tc>
        <w:tc>
          <w:tcPr>
            <w:tcW w:w="6994" w:type="dxa"/>
            <w:tcBorders>
              <w:top w:val="single" w:sz="4" w:space="0" w:color="auto"/>
              <w:left w:val="single" w:sz="4" w:space="0" w:color="auto"/>
              <w:bottom w:val="single" w:sz="4" w:space="0" w:color="auto"/>
              <w:right w:val="single" w:sz="4" w:space="0" w:color="auto"/>
            </w:tcBorders>
            <w:vAlign w:val="center"/>
          </w:tcPr>
          <w:p w14:paraId="402EA0D1" w14:textId="00E5F38A" w:rsidR="0084161F" w:rsidRPr="00BE6A0D" w:rsidRDefault="0084161F" w:rsidP="00984570">
            <w:pPr>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57DC4F23" w14:textId="21037131"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 wskaźnika wlicza się osoby, które otrzymały wsparcie EFS+ i</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uzyskały kwalifikacje lub kompetencje po opuszczeniu projektu.</w:t>
            </w:r>
          </w:p>
          <w:p w14:paraId="39D4CA0E" w14:textId="330D8BD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Kwalifikacje to określony zestaw efektów uczenia się w zakresie wiedzy, umiejętności oraz kompetencji społecznych nabytych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drodze edukacji formalnej, edukacji pozaformalnej lub poprzez uczenie się nieformalne, zgodnych z ustalonymi dla danej kwalifikacji wymaganiami, których osiągnięcie zostało sprawdzone w walidacji oraz formalnie potwierdzone przez instytucję uprawnioną do certyfikowania.</w:t>
            </w:r>
          </w:p>
          <w:p w14:paraId="33585AD8"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Kwalifikacje mogą być nadawane przez:</w:t>
            </w:r>
          </w:p>
          <w:p w14:paraId="5FA1EF8D" w14:textId="0142E35D"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podmioty uprawnione do realizacji procesów walidacji i certyfikowania zgodnie z ustawą z dnia 22</w:t>
            </w:r>
            <w:r w:rsidR="00140343"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grudnia 2015 r. 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Zintegrowanym Systemie Kwalifikacji,</w:t>
            </w:r>
          </w:p>
          <w:p w14:paraId="626FE151"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podmioty uprawnione do realizacji procesów walidacji i certyfikowania na mocy innych przepisów prawa,</w:t>
            </w:r>
          </w:p>
          <w:p w14:paraId="7923CC3F"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lastRenderedPageBreak/>
              <w:t>- podmioty uprawnione do wydawania dokumentów potwierdzających uzyskanie kwalifikacji, w tym w zawodzie,</w:t>
            </w:r>
          </w:p>
          <w:p w14:paraId="6D5F7556"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organy władz publicznych lub samorządów zawodowych, uprawnione do wydawania dokumentów potwierdzających kwalifikację na podstawie ustawy lub rozporządzenia.</w:t>
            </w:r>
          </w:p>
          <w:p w14:paraId="0225462D"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6B01EF68" w14:textId="75ADA1B4"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 wskaźnika wliczane są również osoby, które w wyniku realizacji projektu nabyły kompetencje, tj. wyodrębnione zestawy efektów uczenia się / kształcenia, które zostały sprawdzone w procesie walidacji w sposób zgodny z</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wymaganiami ustalonymi dla danej kompetencji, odnoszącymi się w szczególności do składających się na nią efektów uczenia się.</w:t>
            </w:r>
          </w:p>
          <w:p w14:paraId="444A586D"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Fakt nabycia kompetencji jest weryfikowany w ramach następujących etapów:</w:t>
            </w:r>
          </w:p>
          <w:p w14:paraId="732F30E0" w14:textId="26DAE16E"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a) ETAP I – Zakres – zdefiniowanie w ramach wniosku 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dofinansowanie (w przypadku projektów) lub usługi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przypadku Podmiotowego Systemu Finansowania) grupy docelowej do objęcia wsparciem oraz zakresu tematycznego wsparcia, który będzie poddany ocenie,</w:t>
            </w:r>
          </w:p>
          <w:p w14:paraId="7472F510"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b) 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w:t>
            </w:r>
            <w:r w:rsidRPr="00BE6A0D">
              <w:rPr>
                <w:rFonts w:ascii="Arial" w:eastAsia="Times New Roman" w:hAnsi="Arial" w:cs="Arial"/>
                <w:sz w:val="24"/>
                <w:szCs w:val="24"/>
                <w:lang w:eastAsia="pl-PL"/>
              </w:rPr>
              <w:lastRenderedPageBreak/>
              <w:t>definiowania informacji wymaganych w etapie II powinien zostać określony przez instytucję organizującą konkurs/przeprowadzającą nabór projektów,</w:t>
            </w:r>
          </w:p>
          <w:p w14:paraId="79305208" w14:textId="124C8CB1"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c) ETAP III – Ocena – przeprowadzenie weryfikacji na podstawie kryteriów opisanych we wzorcu (etap II) po zakończeniu wsparcia udzielonego danej osobie, przy</w:t>
            </w:r>
            <w:r w:rsid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zachowaniu rozdzielności funkcji pomiędzy procesem kształcenia i walidacji (np. walidacja jest prowadzona przez zewnętrzny podmiot w stosunku do instytucji szkoleniowej lub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jednej instytucji szkoleniowej proces walidacji jest prowadzony przez inną osobę aniżeli proces kształcenia),</w:t>
            </w:r>
          </w:p>
          <w:p w14:paraId="4DC7FA69"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 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0BDE7194"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Przez efekty uczenia się należy rozumieć wiedzę, umiejętności oraz kompetencje społeczne nabyte w edukacji formalnej, edukacji pozaformalnej lub poprzez uczenie się nieformalne, zgodne z ustalonymi dla danej kwalifikacji lub kompetencji wymaganiami.</w:t>
            </w:r>
          </w:p>
          <w:p w14:paraId="6FB7EFAA"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Wykazywać należy wyłącznie kwalifikacje lub kompetencje osiągnięte w wyniku udziału w projekcie EFS+. Powinny one być wykazywane tylko raz dla uczestnika/projektu.</w:t>
            </w:r>
          </w:p>
          <w:p w14:paraId="7E722FBC" w14:textId="7777777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 wskaźnika należy wliczać jedynie osoby, które uzyskały kwalifikacje /kompetencje w trakcie lub bezpośrednio po zakończeniu udziału w projekcie, tj. w ciągu czterech tygodni, które minęły od momentu zakończenia udziału w projekcie.</w:t>
            </w:r>
          </w:p>
          <w:p w14:paraId="7D9E3D8C" w14:textId="4AB1EEF2"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Jeżeli okres oczekiwania na wyniki walidacji/certyfikacji jest dłuższy niż cztery tygodnie od zakończenia udziału w projekcie, ale egzamin odbył się w trakcie tych czterech tygodni, wówczas </w:t>
            </w:r>
            <w:r w:rsidRPr="00BE6A0D">
              <w:rPr>
                <w:rFonts w:ascii="Arial" w:eastAsia="Times New Roman" w:hAnsi="Arial" w:cs="Arial"/>
                <w:sz w:val="24"/>
                <w:szCs w:val="24"/>
                <w:lang w:eastAsia="pl-PL"/>
              </w:rPr>
              <w:lastRenderedPageBreak/>
              <w:t>można uwzględnić osoby we wskaźniku (po otrzymaniu wyników). We wskaźniku należy uwzględnić jednak tylko te</w:t>
            </w:r>
            <w:r w:rsidR="004C6750">
              <w:rPr>
                <w:rFonts w:ascii="Arial" w:eastAsia="Times New Roman" w:hAnsi="Arial" w:cs="Arial"/>
                <w:sz w:val="24"/>
                <w:szCs w:val="24"/>
                <w:lang w:eastAsia="pl-PL"/>
              </w:rPr>
              <w:t> </w:t>
            </w:r>
            <w:r w:rsidRPr="00BE6A0D">
              <w:rPr>
                <w:rFonts w:ascii="Arial" w:eastAsia="Times New Roman" w:hAnsi="Arial" w:cs="Arial"/>
                <w:sz w:val="24"/>
                <w:szCs w:val="24"/>
                <w:lang w:eastAsia="pl-PL"/>
              </w:rPr>
              <w:t>osoby, które otrzymały wyniki do czasu ostatecznego rozliczenia projektu.</w:t>
            </w:r>
          </w:p>
          <w:p w14:paraId="3AAC269C" w14:textId="4592AAD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Dodatkowe informacje na temat monitorowania uzyskiwania kwalifikacji i kompetencji w ramach projektów współfinansowanych z EFS+ zawarte są w załączniku nr 2 do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Wytycznych w zakresie monitorowania postępu rzeczowego realizacji programów operacyjnych na lata 2021-2027.</w:t>
            </w:r>
          </w:p>
          <w:p w14:paraId="79520729" w14:textId="0517E62D"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Cs/>
                <w:sz w:val="24"/>
                <w:szCs w:val="24"/>
                <w:lang w:eastAsia="pl-PL"/>
              </w:rPr>
              <w:t>:</w:t>
            </w:r>
          </w:p>
          <w:p w14:paraId="5AE99D97" w14:textId="51AE2E11" w:rsidR="0084161F" w:rsidRPr="00BE6A0D" w:rsidRDefault="0084161F" w:rsidP="00984570">
            <w:pPr>
              <w:spacing w:before="120" w:after="120" w:line="360" w:lineRule="auto"/>
              <w:rPr>
                <w:rFonts w:ascii="Arial" w:eastAsia="Times New Roman" w:hAnsi="Arial" w:cs="Arial"/>
                <w:bCs/>
                <w:sz w:val="24"/>
                <w:szCs w:val="24"/>
                <w:u w:val="single"/>
                <w:lang w:eastAsia="pl-PL"/>
              </w:rPr>
            </w:pPr>
            <w:r w:rsidRPr="00BE6A0D">
              <w:rPr>
                <w:rFonts w:ascii="Arial" w:eastAsia="Times New Roman" w:hAnsi="Arial" w:cs="Arial"/>
                <w:sz w:val="24"/>
                <w:szCs w:val="24"/>
                <w:lang w:eastAsia="pl-PL"/>
              </w:rPr>
              <w:t>Wskaźnik mierzony do 4 tygodni od zakończenia udziału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projekcie</w:t>
            </w:r>
            <w:r w:rsidR="00D5193F" w:rsidRPr="00BE6A0D">
              <w:rPr>
                <w:rFonts w:ascii="Arial" w:eastAsia="Times New Roman" w:hAnsi="Arial" w:cs="Arial"/>
                <w:sz w:val="24"/>
                <w:szCs w:val="24"/>
                <w:lang w:eastAsia="pl-PL"/>
              </w:rPr>
              <w:t>.</w:t>
            </w:r>
          </w:p>
          <w:p w14:paraId="4F4F80B2" w14:textId="5DEA6B01"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Cs/>
                <w:sz w:val="24"/>
                <w:szCs w:val="24"/>
                <w:lang w:eastAsia="pl-PL"/>
              </w:rPr>
              <w:t>:</w:t>
            </w:r>
          </w:p>
          <w:p w14:paraId="38091A82"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certyfikaty, </w:t>
            </w:r>
          </w:p>
          <w:p w14:paraId="504AD201"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dyplomy, </w:t>
            </w:r>
          </w:p>
          <w:p w14:paraId="616755F7"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świadectwa ukończenia szkoły, </w:t>
            </w:r>
          </w:p>
          <w:p w14:paraId="5459CA42"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wyniki egzaminów, </w:t>
            </w:r>
          </w:p>
          <w:p w14:paraId="13B1248A"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zaświadczenia potwierdzające uzyskanie kwalifikacji wydane przez organ uprawniony do formalnego potwierdzenia kwalifikacji, </w:t>
            </w:r>
          </w:p>
          <w:p w14:paraId="0DD37E74" w14:textId="77777777"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listy sprawdzające do weryfikacji kwalifikacji/kompetencji</w:t>
            </w:r>
          </w:p>
          <w:p w14:paraId="5FAEFD20" w14:textId="2DA5510B" w:rsidR="0084161F" w:rsidRPr="00BE6A0D" w:rsidRDefault="0084161F" w:rsidP="00984570">
            <w:pPr>
              <w:pStyle w:val="Akapitzlist"/>
              <w:numPr>
                <w:ilvl w:val="0"/>
                <w:numId w:val="17"/>
              </w:num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ewentualnie ankieta lub informacje pozyskane od uczestnika projektu (pod warunkiem, że nie jest to jedyne źródło)</w:t>
            </w:r>
            <w:r w:rsidR="00AB6C3E" w:rsidRPr="00BE6A0D">
              <w:rPr>
                <w:rFonts w:ascii="Arial" w:eastAsia="Times New Roman" w:hAnsi="Arial" w:cs="Arial"/>
                <w:sz w:val="24"/>
                <w:szCs w:val="24"/>
                <w:lang w:eastAsia="pl-PL"/>
              </w:rPr>
              <w:t xml:space="preserve"> </w:t>
            </w:r>
          </w:p>
        </w:tc>
      </w:tr>
    </w:tbl>
    <w:p w14:paraId="32EC7517" w14:textId="3728063E" w:rsidR="00BE6A0D" w:rsidRPr="00BE6A0D" w:rsidRDefault="00BE6A0D" w:rsidP="00984570">
      <w:pPr>
        <w:pStyle w:val="Nagwek1"/>
        <w:spacing w:line="360" w:lineRule="auto"/>
        <w:rPr>
          <w:rFonts w:ascii="Arial" w:eastAsia="Times New Roman" w:hAnsi="Arial" w:cs="Arial"/>
          <w:color w:val="auto"/>
          <w:sz w:val="28"/>
          <w:szCs w:val="28"/>
          <w:lang w:eastAsia="pl-PL"/>
        </w:rPr>
      </w:pPr>
      <w:bookmarkStart w:id="9" w:name="_Toc159587801"/>
      <w:bookmarkStart w:id="10" w:name="_Toc161231796"/>
      <w:bookmarkStart w:id="11" w:name="_Toc161231885"/>
    </w:p>
    <w:p w14:paraId="15845630" w14:textId="77777777" w:rsidR="00BE6A0D" w:rsidRPr="00BE6A0D" w:rsidRDefault="00BE6A0D">
      <w:pPr>
        <w:rPr>
          <w:rFonts w:ascii="Arial" w:eastAsia="Times New Roman" w:hAnsi="Arial" w:cs="Arial"/>
          <w:sz w:val="28"/>
          <w:szCs w:val="28"/>
          <w:lang w:eastAsia="pl-PL"/>
        </w:rPr>
      </w:pPr>
      <w:r w:rsidRPr="00BE6A0D">
        <w:rPr>
          <w:rFonts w:ascii="Arial" w:eastAsia="Times New Roman" w:hAnsi="Arial" w:cs="Arial"/>
          <w:sz w:val="28"/>
          <w:szCs w:val="28"/>
          <w:lang w:eastAsia="pl-PL"/>
        </w:rPr>
        <w:br w:type="page"/>
      </w:r>
    </w:p>
    <w:p w14:paraId="434159AC" w14:textId="19A8C6AB" w:rsidR="0084161F" w:rsidRPr="00BE6A0D" w:rsidRDefault="006C513D" w:rsidP="004C6750">
      <w:pPr>
        <w:pStyle w:val="Nagwek1"/>
        <w:spacing w:after="120" w:line="360" w:lineRule="auto"/>
        <w:rPr>
          <w:rFonts w:ascii="Arial" w:eastAsia="Times New Roman" w:hAnsi="Arial" w:cs="Arial"/>
          <w:b/>
          <w:bCs/>
          <w:color w:val="auto"/>
          <w:sz w:val="28"/>
          <w:szCs w:val="28"/>
          <w:lang w:eastAsia="pl-PL"/>
        </w:rPr>
      </w:pPr>
      <w:r w:rsidRPr="00BE6A0D">
        <w:rPr>
          <w:rFonts w:ascii="Arial" w:eastAsia="Times New Roman" w:hAnsi="Arial" w:cs="Arial"/>
          <w:b/>
          <w:bCs/>
          <w:color w:val="auto"/>
          <w:sz w:val="28"/>
          <w:szCs w:val="28"/>
          <w:lang w:eastAsia="pl-PL"/>
        </w:rPr>
        <w:lastRenderedPageBreak/>
        <w:t>I</w:t>
      </w:r>
      <w:r w:rsidR="0084161F" w:rsidRPr="00BE6A0D">
        <w:rPr>
          <w:rFonts w:ascii="Arial" w:eastAsia="Times New Roman" w:hAnsi="Arial" w:cs="Arial"/>
          <w:b/>
          <w:bCs/>
          <w:color w:val="auto"/>
          <w:sz w:val="28"/>
          <w:szCs w:val="28"/>
          <w:lang w:eastAsia="pl-PL"/>
        </w:rPr>
        <w:t>nne wspólne wskaźniki produktu dla EFS+</w:t>
      </w:r>
      <w:bookmarkStart w:id="12" w:name="_Hlk136853416"/>
      <w:bookmarkEnd w:id="9"/>
      <w:bookmarkEnd w:id="10"/>
      <w:bookmarkEnd w:id="11"/>
    </w:p>
    <w:tbl>
      <w:tblPr>
        <w:tblW w:w="9208" w:type="dxa"/>
        <w:tblInd w:w="-5" w:type="dxa"/>
        <w:tblLayout w:type="fixed"/>
        <w:tblCellMar>
          <w:left w:w="70" w:type="dxa"/>
          <w:right w:w="70" w:type="dxa"/>
        </w:tblCellMar>
        <w:tblLook w:val="00A0" w:firstRow="1" w:lastRow="0" w:firstColumn="1" w:lastColumn="0" w:noHBand="0" w:noVBand="0"/>
      </w:tblPr>
      <w:tblGrid>
        <w:gridCol w:w="567"/>
        <w:gridCol w:w="1701"/>
        <w:gridCol w:w="6940"/>
      </w:tblGrid>
      <w:tr w:rsidR="0084161F" w:rsidRPr="00BE6A0D" w14:paraId="752767FE" w14:textId="77777777" w:rsidTr="00BA630C">
        <w:trPr>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BE6A0D" w:rsidRDefault="0084161F" w:rsidP="00984570">
            <w:pPr>
              <w:tabs>
                <w:tab w:val="left" w:pos="3878"/>
              </w:tabs>
              <w:spacing w:before="120" w:after="120" w:line="360" w:lineRule="auto"/>
              <w:jc w:val="center"/>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Lp.</w:t>
            </w:r>
          </w:p>
        </w:tc>
        <w:tc>
          <w:tcPr>
            <w:tcW w:w="1701"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Nazwa wskaźnika/</w:t>
            </w:r>
            <w:r w:rsidRPr="00BE6A0D">
              <w:rPr>
                <w:rFonts w:ascii="Arial" w:eastAsia="Times New Roman" w:hAnsi="Arial" w:cs="Arial"/>
                <w:b/>
                <w:bCs/>
                <w:sz w:val="24"/>
                <w:szCs w:val="24"/>
                <w:lang w:eastAsia="pl-PL"/>
              </w:rPr>
              <w:br/>
              <w:t>jednostka miary</w:t>
            </w:r>
          </w:p>
        </w:tc>
        <w:tc>
          <w:tcPr>
            <w:tcW w:w="6940" w:type="dxa"/>
            <w:tcBorders>
              <w:top w:val="single" w:sz="4" w:space="0" w:color="auto"/>
              <w:left w:val="single" w:sz="4" w:space="0" w:color="auto"/>
              <w:bottom w:val="single" w:sz="4" w:space="0" w:color="auto"/>
              <w:right w:val="single" w:sz="4" w:space="0" w:color="auto"/>
            </w:tcBorders>
            <w:vAlign w:val="center"/>
          </w:tcPr>
          <w:p w14:paraId="79EA8787"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 xml:space="preserve">Definicja, </w:t>
            </w:r>
          </w:p>
          <w:p w14:paraId="355E3949"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w:t>
            </w:r>
          </w:p>
          <w:p w14:paraId="7AC86714" w14:textId="77777777" w:rsidR="0084161F" w:rsidRPr="00BE6A0D" w:rsidRDefault="0084161F" w:rsidP="00984570">
            <w:pPr>
              <w:tabs>
                <w:tab w:val="left" w:pos="3878"/>
              </w:tabs>
              <w:spacing w:after="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przykładowe źródła pomiaru wskaźnika</w:t>
            </w:r>
          </w:p>
        </w:tc>
      </w:tr>
      <w:tr w:rsidR="0084161F" w:rsidRPr="00BE6A0D" w14:paraId="2D90153A" w14:textId="77777777" w:rsidTr="00BA630C">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t>1.</w:t>
            </w:r>
          </w:p>
        </w:tc>
        <w:tc>
          <w:tcPr>
            <w:tcW w:w="1701" w:type="dxa"/>
            <w:tcBorders>
              <w:top w:val="single" w:sz="4" w:space="0" w:color="auto"/>
              <w:left w:val="single" w:sz="4" w:space="0" w:color="auto"/>
              <w:bottom w:val="single" w:sz="4" w:space="0" w:color="auto"/>
              <w:right w:val="single" w:sz="4" w:space="0" w:color="auto"/>
            </w:tcBorders>
            <w:vAlign w:val="center"/>
          </w:tcPr>
          <w:p w14:paraId="7BDBD683"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z niepełnosprawnościami objętych wsparciem w programie </w:t>
            </w:r>
          </w:p>
          <w:p w14:paraId="3BC16CE8"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067BC9F1" w14:textId="53EAA23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b/>
                <w:color w:val="000000"/>
                <w:sz w:val="24"/>
                <w:szCs w:val="24"/>
              </w:rPr>
              <w:t>DEFINICJA WSKAŹNIKA</w:t>
            </w:r>
            <w:r w:rsidR="0043617A" w:rsidRPr="00BE6A0D">
              <w:rPr>
                <w:rFonts w:ascii="Arial" w:eastAsia="Calibri" w:hAnsi="Arial" w:cs="Arial"/>
                <w:color w:val="000000"/>
                <w:sz w:val="24"/>
                <w:szCs w:val="24"/>
              </w:rPr>
              <w:t>:</w:t>
            </w:r>
          </w:p>
          <w:p w14:paraId="13D2CE86" w14:textId="6C7C87B1" w:rsidR="00E330AA" w:rsidRPr="00BE6A0D" w:rsidRDefault="00E330AA"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w:t>
            </w:r>
            <w:r w:rsidR="00BE6A0D" w:rsidRPr="00BE6A0D">
              <w:rPr>
                <w:rFonts w:ascii="Arial" w:eastAsia="Calibri" w:hAnsi="Arial" w:cs="Arial"/>
                <w:color w:val="000000"/>
                <w:sz w:val="24"/>
                <w:szCs w:val="24"/>
              </w:rPr>
              <w:t> </w:t>
            </w:r>
            <w:r w:rsidRPr="00BE6A0D">
              <w:rPr>
                <w:rFonts w:ascii="Arial" w:eastAsia="Calibri" w:hAnsi="Arial" w:cs="Arial"/>
                <w:color w:val="000000"/>
                <w:sz w:val="24"/>
                <w:szCs w:val="24"/>
              </w:rPr>
              <w:t xml:space="preserve">odpowiednim orzeczeniem lub innym dokumentem poświadczającym stan zdrowia. </w:t>
            </w:r>
          </w:p>
          <w:p w14:paraId="29D359D5" w14:textId="1949ACB2"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
                <w:bCs/>
                <w:color w:val="000000"/>
                <w:sz w:val="24"/>
                <w:szCs w:val="24"/>
              </w:rPr>
              <w:t>TERMIN POMIARU WSKAŹNIKA</w:t>
            </w:r>
            <w:r w:rsidR="0043617A" w:rsidRPr="00BE6A0D">
              <w:rPr>
                <w:rFonts w:ascii="Arial" w:eastAsia="Calibri" w:hAnsi="Arial" w:cs="Arial"/>
                <w:bCs/>
                <w:color w:val="000000"/>
                <w:sz w:val="24"/>
                <w:szCs w:val="24"/>
              </w:rPr>
              <w:t>:</w:t>
            </w:r>
          </w:p>
          <w:p w14:paraId="2C2A0A69" w14:textId="77777777"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Cs/>
                <w:color w:val="000000"/>
                <w:sz w:val="24"/>
                <w:szCs w:val="24"/>
              </w:rPr>
              <w:t xml:space="preserve">W momencie rozpoczęcia udziału w projekcie.  </w:t>
            </w:r>
          </w:p>
          <w:p w14:paraId="63DE234D" w14:textId="77777777" w:rsidR="0084161F" w:rsidRPr="00BE6A0D" w:rsidRDefault="0084161F" w:rsidP="00984570">
            <w:pPr>
              <w:tabs>
                <w:tab w:val="left" w:pos="3878"/>
              </w:tabs>
              <w:spacing w:before="120" w:after="120" w:line="360" w:lineRule="auto"/>
              <w:rPr>
                <w:rFonts w:ascii="Arial" w:eastAsia="Calibri" w:hAnsi="Arial" w:cs="Arial"/>
                <w:bCs/>
                <w:color w:val="000000"/>
                <w:sz w:val="24"/>
                <w:szCs w:val="24"/>
              </w:rPr>
            </w:pPr>
            <w:r w:rsidRPr="00BE6A0D">
              <w:rPr>
                <w:rFonts w:ascii="Arial" w:eastAsia="Calibri" w:hAnsi="Arial" w:cs="Arial"/>
                <w:bCs/>
                <w:color w:val="000000"/>
                <w:sz w:val="24"/>
                <w:szCs w:val="24"/>
              </w:rPr>
              <w:t>Za rozpoczęcie udziału w projekcie co do zasady uznaje się przystąpienie do pierwszej formy wsparcia w ramach projektu.</w:t>
            </w:r>
          </w:p>
          <w:p w14:paraId="5BFD33E9" w14:textId="2AD2BCB5" w:rsidR="0084161F" w:rsidRPr="00BE6A0D" w:rsidRDefault="0084161F" w:rsidP="00984570">
            <w:pPr>
              <w:tabs>
                <w:tab w:val="left" w:pos="3878"/>
              </w:tabs>
              <w:spacing w:before="120" w:after="120" w:line="360" w:lineRule="auto"/>
              <w:rPr>
                <w:rFonts w:ascii="Arial" w:eastAsia="Calibri" w:hAnsi="Arial" w:cs="Arial"/>
                <w:b/>
                <w:bCs/>
                <w:color w:val="000000"/>
                <w:sz w:val="24"/>
                <w:szCs w:val="24"/>
              </w:rPr>
            </w:pPr>
            <w:r w:rsidRPr="00BE6A0D">
              <w:rPr>
                <w:rFonts w:ascii="Arial" w:eastAsia="Calibri" w:hAnsi="Arial" w:cs="Arial"/>
                <w:b/>
                <w:bCs/>
                <w:color w:val="000000" w:themeColor="text1"/>
                <w:sz w:val="24"/>
                <w:szCs w:val="24"/>
              </w:rPr>
              <w:t xml:space="preserve">PRZYKŁADOWE </w:t>
            </w:r>
            <w:r w:rsidRPr="00BE6A0D">
              <w:rPr>
                <w:rFonts w:ascii="Arial" w:eastAsia="Calibri" w:hAnsi="Arial" w:cs="Arial"/>
                <w:b/>
                <w:bCs/>
                <w:color w:val="000000"/>
                <w:sz w:val="24"/>
                <w:szCs w:val="24"/>
              </w:rPr>
              <w:t>ŹRÓDŁA POMIARU WSKAŹNIKA</w:t>
            </w:r>
            <w:r w:rsidR="0043617A" w:rsidRPr="00BE6A0D">
              <w:rPr>
                <w:rFonts w:ascii="Arial" w:eastAsia="Calibri" w:hAnsi="Arial" w:cs="Arial"/>
                <w:b/>
                <w:bCs/>
                <w:color w:val="000000"/>
                <w:sz w:val="24"/>
                <w:szCs w:val="24"/>
              </w:rPr>
              <w:t>:</w:t>
            </w:r>
          </w:p>
          <w:p w14:paraId="1BBD63EA" w14:textId="77777777" w:rsidR="0084161F" w:rsidRPr="00BE6A0D" w:rsidRDefault="0084161F" w:rsidP="00984570">
            <w:pPr>
              <w:pStyle w:val="Akapitzlist"/>
              <w:numPr>
                <w:ilvl w:val="0"/>
                <w:numId w:val="10"/>
              </w:numPr>
              <w:tabs>
                <w:tab w:val="left" w:pos="3878"/>
              </w:tabs>
              <w:spacing w:before="120" w:after="120" w:line="360" w:lineRule="auto"/>
              <w:ind w:left="499" w:hanging="426"/>
              <w:rPr>
                <w:rFonts w:ascii="Arial" w:eastAsia="Calibri" w:hAnsi="Arial" w:cs="Arial"/>
                <w:color w:val="000000"/>
                <w:sz w:val="24"/>
                <w:szCs w:val="24"/>
              </w:rPr>
            </w:pPr>
            <w:r w:rsidRPr="00BE6A0D">
              <w:rPr>
                <w:rFonts w:ascii="Arial" w:eastAsia="Calibri" w:hAnsi="Arial" w:cs="Arial"/>
                <w:bCs/>
                <w:color w:val="000000"/>
                <w:sz w:val="24"/>
                <w:szCs w:val="24"/>
              </w:rPr>
              <w:t xml:space="preserve">orzeczenie o niepełnosprawności lub orzeczenie o stopniu niepełnosprawności </w:t>
            </w:r>
          </w:p>
          <w:p w14:paraId="4BAEBB8F" w14:textId="77777777" w:rsidR="0084161F" w:rsidRPr="00BE6A0D" w:rsidRDefault="0084161F" w:rsidP="00984570">
            <w:pPr>
              <w:pStyle w:val="Akapitzlist"/>
              <w:numPr>
                <w:ilvl w:val="0"/>
                <w:numId w:val="10"/>
              </w:numPr>
              <w:tabs>
                <w:tab w:val="left" w:pos="3878"/>
              </w:tabs>
              <w:spacing w:before="120" w:after="120" w:line="360" w:lineRule="auto"/>
              <w:ind w:left="499" w:hanging="426"/>
              <w:rPr>
                <w:rFonts w:ascii="Arial" w:eastAsia="Calibri" w:hAnsi="Arial" w:cs="Arial"/>
                <w:color w:val="000000"/>
                <w:sz w:val="24"/>
                <w:szCs w:val="24"/>
              </w:rPr>
            </w:pPr>
            <w:r w:rsidRPr="00BE6A0D">
              <w:rPr>
                <w:rFonts w:ascii="Arial" w:eastAsia="Calibri" w:hAnsi="Arial" w:cs="Arial"/>
                <w:bCs/>
                <w:color w:val="000000"/>
                <w:sz w:val="24"/>
                <w:szCs w:val="24"/>
              </w:rPr>
              <w:t>orzeczenie ZUS</w:t>
            </w:r>
          </w:p>
          <w:p w14:paraId="7E3AB71F" w14:textId="20E916A0" w:rsidR="0084161F" w:rsidRPr="00BE6A0D" w:rsidRDefault="0084161F" w:rsidP="00984570">
            <w:pPr>
              <w:pStyle w:val="Akapitzlist"/>
              <w:numPr>
                <w:ilvl w:val="0"/>
                <w:numId w:val="10"/>
              </w:numPr>
              <w:tabs>
                <w:tab w:val="left" w:pos="3878"/>
              </w:tabs>
              <w:spacing w:before="120" w:after="120" w:line="360" w:lineRule="auto"/>
              <w:ind w:left="499" w:hanging="426"/>
              <w:rPr>
                <w:rFonts w:ascii="Arial" w:eastAsia="Calibri" w:hAnsi="Arial" w:cs="Arial"/>
                <w:color w:val="000000"/>
                <w:sz w:val="24"/>
                <w:szCs w:val="24"/>
              </w:rPr>
            </w:pPr>
            <w:r w:rsidRPr="00BE6A0D">
              <w:rPr>
                <w:rFonts w:ascii="Arial" w:eastAsia="Calibri" w:hAnsi="Arial" w:cs="Arial"/>
                <w:sz w:val="24"/>
                <w:szCs w:val="24"/>
              </w:rPr>
              <w:t xml:space="preserve">dokumenty potwierdzające skorzystanie ze wsparcia, np. umowa z uczestnikiem projektu, lista obecności potwierdzająca skorzystanie </w:t>
            </w:r>
            <w:r w:rsidR="00984570" w:rsidRPr="00BE6A0D">
              <w:rPr>
                <w:rFonts w:ascii="Arial" w:eastAsia="Calibri" w:hAnsi="Arial" w:cs="Arial"/>
                <w:sz w:val="24"/>
                <w:szCs w:val="24"/>
              </w:rPr>
              <w:t>ze wsparcia</w:t>
            </w:r>
            <w:r w:rsidR="00DA5BCB" w:rsidRPr="00BE6A0D">
              <w:rPr>
                <w:rFonts w:ascii="Arial" w:eastAsia="Calibri" w:hAnsi="Arial" w:cs="Arial"/>
                <w:sz w:val="24"/>
                <w:szCs w:val="24"/>
              </w:rPr>
              <w:t>.</w:t>
            </w:r>
          </w:p>
        </w:tc>
      </w:tr>
      <w:tr w:rsidR="0084161F" w:rsidRPr="00BE6A0D" w14:paraId="7A451B85" w14:textId="77777777" w:rsidTr="00BA630C">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t>2.</w:t>
            </w:r>
          </w:p>
        </w:tc>
        <w:tc>
          <w:tcPr>
            <w:tcW w:w="1701" w:type="dxa"/>
            <w:tcBorders>
              <w:top w:val="single" w:sz="4" w:space="0" w:color="auto"/>
              <w:left w:val="single" w:sz="4" w:space="0" w:color="auto"/>
              <w:bottom w:val="single" w:sz="4" w:space="0" w:color="auto"/>
              <w:right w:val="single" w:sz="4" w:space="0" w:color="auto"/>
            </w:tcBorders>
            <w:vAlign w:val="center"/>
          </w:tcPr>
          <w:p w14:paraId="727FB993"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z krajów trzecich objętych </w:t>
            </w:r>
            <w:r w:rsidRPr="00BE6A0D">
              <w:rPr>
                <w:rFonts w:ascii="Arial" w:eastAsia="Calibri" w:hAnsi="Arial" w:cs="Arial"/>
                <w:color w:val="000000"/>
                <w:sz w:val="24"/>
                <w:szCs w:val="24"/>
              </w:rPr>
              <w:lastRenderedPageBreak/>
              <w:t xml:space="preserve">wsparciem w programie </w:t>
            </w:r>
          </w:p>
          <w:p w14:paraId="28FF4167"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637CCFC7" w14:textId="46D66AF9"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b/>
                <w:sz w:val="24"/>
                <w:szCs w:val="24"/>
              </w:rPr>
              <w:lastRenderedPageBreak/>
              <w:t>DEFINICJA WSKAŹNIKA</w:t>
            </w:r>
            <w:r w:rsidR="0043617A" w:rsidRPr="00BE6A0D">
              <w:rPr>
                <w:rFonts w:ascii="Arial" w:eastAsia="Calibri" w:hAnsi="Arial" w:cs="Arial"/>
                <w:sz w:val="24"/>
                <w:szCs w:val="24"/>
              </w:rPr>
              <w:t>:</w:t>
            </w:r>
          </w:p>
          <w:p w14:paraId="463BEA72" w14:textId="71A8819F"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 xml:space="preserve">Wskaźnik określa liczbę osób, które są obywatelami krajów spoza UE. Do wskaźnika wlicza się też bezpaństwowców </w:t>
            </w:r>
            <w:r w:rsidRPr="00BE6A0D">
              <w:rPr>
                <w:rFonts w:ascii="Arial" w:eastAsia="Calibri" w:hAnsi="Arial" w:cs="Arial"/>
                <w:sz w:val="24"/>
                <w:szCs w:val="24"/>
              </w:rPr>
              <w:lastRenderedPageBreak/>
              <w:t>zgodnie z Konwencją o statusie bezpaństwowców z 1954 r. i</w:t>
            </w:r>
            <w:r w:rsidR="00BE6A0D" w:rsidRPr="00BE6A0D">
              <w:rPr>
                <w:rFonts w:ascii="Arial" w:eastAsia="Calibri" w:hAnsi="Arial" w:cs="Arial"/>
                <w:sz w:val="24"/>
                <w:szCs w:val="24"/>
              </w:rPr>
              <w:t> </w:t>
            </w:r>
            <w:r w:rsidRPr="00BE6A0D">
              <w:rPr>
                <w:rFonts w:ascii="Arial" w:eastAsia="Calibri" w:hAnsi="Arial" w:cs="Arial"/>
                <w:sz w:val="24"/>
                <w:szCs w:val="24"/>
              </w:rPr>
              <w:t>osoby bez ustalonego obywatelstwa.</w:t>
            </w:r>
          </w:p>
          <w:p w14:paraId="039DF980" w14:textId="0CD0F1BC" w:rsidR="0084161F" w:rsidRPr="00BE6A0D" w:rsidRDefault="0084161F" w:rsidP="00984570">
            <w:pPr>
              <w:tabs>
                <w:tab w:val="left" w:pos="3878"/>
              </w:tabs>
              <w:spacing w:before="120" w:after="120" w:line="360" w:lineRule="auto"/>
              <w:rPr>
                <w:rFonts w:ascii="Arial" w:eastAsia="Calibri" w:hAnsi="Arial" w:cs="Arial"/>
                <w:b/>
                <w:bCs/>
                <w:color w:val="000000"/>
                <w:sz w:val="24"/>
                <w:szCs w:val="24"/>
              </w:rPr>
            </w:pPr>
            <w:r w:rsidRPr="00BE6A0D">
              <w:rPr>
                <w:rFonts w:ascii="Arial" w:eastAsia="Calibri" w:hAnsi="Arial" w:cs="Arial"/>
                <w:b/>
                <w:bCs/>
                <w:color w:val="000000"/>
                <w:sz w:val="24"/>
                <w:szCs w:val="24"/>
              </w:rPr>
              <w:t>TERMIN POMIARU WSKAŹNIKA</w:t>
            </w:r>
            <w:r w:rsidR="0043617A" w:rsidRPr="00BE6A0D">
              <w:rPr>
                <w:rFonts w:ascii="Arial" w:eastAsia="Calibri" w:hAnsi="Arial" w:cs="Arial"/>
                <w:b/>
                <w:bCs/>
                <w:color w:val="000000"/>
                <w:sz w:val="24"/>
                <w:szCs w:val="24"/>
              </w:rPr>
              <w:t>:</w:t>
            </w:r>
          </w:p>
          <w:p w14:paraId="5E794E0F"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W momencie rozpoczęcia udziału w projekcie.    </w:t>
            </w:r>
          </w:p>
          <w:p w14:paraId="6EB475E1"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Za rozpoczęcie udziału w projekcie co do zasady uznaje się przystąpienie do pierwszej formy wsparcia w ramach projektu.</w:t>
            </w:r>
          </w:p>
          <w:p w14:paraId="1C1B302D" w14:textId="419BB08D" w:rsidR="0084161F" w:rsidRPr="00BE6A0D" w:rsidRDefault="0084161F" w:rsidP="00984570">
            <w:pPr>
              <w:tabs>
                <w:tab w:val="left" w:pos="3878"/>
              </w:tabs>
              <w:spacing w:before="120" w:after="120" w:line="360" w:lineRule="auto"/>
              <w:rPr>
                <w:rFonts w:ascii="Arial" w:eastAsia="Calibri" w:hAnsi="Arial" w:cs="Arial"/>
                <w:b/>
                <w:bCs/>
                <w:color w:val="000000"/>
                <w:sz w:val="24"/>
                <w:szCs w:val="24"/>
              </w:rPr>
            </w:pPr>
            <w:r w:rsidRPr="00BE6A0D">
              <w:rPr>
                <w:rFonts w:ascii="Arial" w:eastAsia="Calibri" w:hAnsi="Arial" w:cs="Arial"/>
                <w:b/>
                <w:bCs/>
                <w:color w:val="000000" w:themeColor="text1"/>
                <w:sz w:val="24"/>
                <w:szCs w:val="24"/>
              </w:rPr>
              <w:t xml:space="preserve">PRZYKŁADOWE </w:t>
            </w:r>
            <w:r w:rsidRPr="00BE6A0D">
              <w:rPr>
                <w:rFonts w:ascii="Arial" w:eastAsia="Calibri" w:hAnsi="Arial" w:cs="Arial"/>
                <w:b/>
                <w:bCs/>
                <w:color w:val="000000"/>
                <w:sz w:val="24"/>
                <w:szCs w:val="24"/>
              </w:rPr>
              <w:t>ŹRÓDŁA POMIARU WSKAŹNIKA</w:t>
            </w:r>
            <w:r w:rsidR="0043617A" w:rsidRPr="00BE6A0D">
              <w:rPr>
                <w:rFonts w:ascii="Arial" w:eastAsia="Calibri" w:hAnsi="Arial" w:cs="Arial"/>
                <w:b/>
                <w:bCs/>
                <w:color w:val="000000"/>
                <w:sz w:val="24"/>
                <w:szCs w:val="24"/>
              </w:rPr>
              <w:t>:</w:t>
            </w:r>
          </w:p>
          <w:p w14:paraId="5A13F681" w14:textId="7777777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paszport lub inny ważny dokument potwierdzający tożsamość lub tożsamość i obywatelstwo,</w:t>
            </w:r>
          </w:p>
          <w:p w14:paraId="4AE489A1" w14:textId="29A0785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dokument podróży i zezwolenie na pobyt czasowy (karta</w:t>
            </w:r>
            <w:r w:rsidR="00BE6A0D" w:rsidRPr="00BE6A0D">
              <w:rPr>
                <w:rFonts w:ascii="Arial" w:eastAsia="Calibri" w:hAnsi="Arial" w:cs="Arial"/>
                <w:color w:val="000000"/>
                <w:sz w:val="24"/>
                <w:szCs w:val="24"/>
              </w:rPr>
              <w:t> </w:t>
            </w:r>
            <w:r w:rsidRPr="00BE6A0D">
              <w:rPr>
                <w:rFonts w:ascii="Arial" w:eastAsia="Calibri" w:hAnsi="Arial" w:cs="Arial"/>
                <w:color w:val="000000"/>
                <w:sz w:val="24"/>
                <w:szCs w:val="24"/>
              </w:rPr>
              <w:t>pobytu),</w:t>
            </w:r>
          </w:p>
          <w:p w14:paraId="3C80CC5E" w14:textId="7777777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zezwolenie na pobyt stały lub rezydenturę długoterminową UE,</w:t>
            </w:r>
          </w:p>
          <w:p w14:paraId="342CF4B0" w14:textId="77777777"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color w:val="000000"/>
                <w:sz w:val="24"/>
                <w:szCs w:val="24"/>
              </w:rPr>
              <w:t>decyzja w sprawie udzielenia ochrony międzynarodowej,</w:t>
            </w:r>
          </w:p>
          <w:p w14:paraId="3BB3C2CE" w14:textId="78F356EC" w:rsidR="0084161F" w:rsidRPr="00BE6A0D" w:rsidRDefault="0084161F" w:rsidP="00984570">
            <w:pPr>
              <w:pStyle w:val="Akapitzlist"/>
              <w:numPr>
                <w:ilvl w:val="0"/>
                <w:numId w:val="11"/>
              </w:numPr>
              <w:tabs>
                <w:tab w:val="left" w:pos="3878"/>
              </w:tabs>
              <w:spacing w:before="120" w:after="120" w:line="360" w:lineRule="auto"/>
              <w:ind w:left="357" w:hanging="282"/>
              <w:rPr>
                <w:rFonts w:ascii="Arial" w:eastAsia="Calibri" w:hAnsi="Arial" w:cs="Arial"/>
                <w:color w:val="000000"/>
                <w:sz w:val="24"/>
                <w:szCs w:val="24"/>
              </w:rPr>
            </w:pPr>
            <w:r w:rsidRPr="00BE6A0D">
              <w:rPr>
                <w:rFonts w:ascii="Arial" w:eastAsia="Calibri" w:hAnsi="Arial" w:cs="Arial"/>
                <w:sz w:val="24"/>
                <w:szCs w:val="24"/>
              </w:rPr>
              <w:t>dokumenty potwierdzające skorzystanie ze wsparcia, np.</w:t>
            </w:r>
            <w:r w:rsidR="00BE6A0D" w:rsidRPr="00BE6A0D">
              <w:rPr>
                <w:rFonts w:ascii="Arial" w:eastAsia="Calibri" w:hAnsi="Arial" w:cs="Arial"/>
                <w:sz w:val="24"/>
                <w:szCs w:val="24"/>
              </w:rPr>
              <w:t> </w:t>
            </w:r>
            <w:r w:rsidRPr="00BE6A0D">
              <w:rPr>
                <w:rFonts w:ascii="Arial" w:eastAsia="Calibri" w:hAnsi="Arial" w:cs="Arial"/>
                <w:sz w:val="24"/>
                <w:szCs w:val="24"/>
              </w:rPr>
              <w:t xml:space="preserve">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Calibri" w:hAnsi="Arial" w:cs="Arial"/>
                <w:sz w:val="24"/>
                <w:szCs w:val="24"/>
              </w:rPr>
              <w:t>.</w:t>
            </w:r>
          </w:p>
        </w:tc>
      </w:tr>
      <w:tr w:rsidR="0084161F" w:rsidRPr="00BE6A0D" w14:paraId="0F4A1B55" w14:textId="77777777" w:rsidTr="00BA630C">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tcPr>
          <w:p w14:paraId="01A83F92"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Liczba osób obcego pochodzenia objętych wsparciem w programie</w:t>
            </w:r>
          </w:p>
          <w:p w14:paraId="2E9B7232"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1C78BDD0" w14:textId="2074F304" w:rsidR="0084161F" w:rsidRPr="00BE6A0D" w:rsidRDefault="0084161F" w:rsidP="00984570">
            <w:pPr>
              <w:spacing w:before="120" w:after="120" w:line="360" w:lineRule="auto"/>
              <w:rPr>
                <w:rFonts w:ascii="Arial" w:eastAsia="Times New Roman" w:hAnsi="Arial" w:cs="Arial"/>
                <w:b/>
                <w:sz w:val="24"/>
                <w:szCs w:val="24"/>
                <w:lang w:eastAsia="pl-PL"/>
              </w:rPr>
            </w:pPr>
            <w:r w:rsidRPr="00BE6A0D">
              <w:rPr>
                <w:rFonts w:ascii="Arial" w:eastAsia="Times New Roman" w:hAnsi="Arial" w:cs="Arial"/>
                <w:b/>
                <w:sz w:val="24"/>
                <w:szCs w:val="24"/>
                <w:lang w:eastAsia="pl-PL"/>
              </w:rPr>
              <w:t>DEFINICJA WSKAŹNIKA</w:t>
            </w:r>
            <w:r w:rsidR="0043617A" w:rsidRPr="00BE6A0D">
              <w:rPr>
                <w:rFonts w:ascii="Arial" w:eastAsia="Times New Roman" w:hAnsi="Arial" w:cs="Arial"/>
                <w:b/>
                <w:sz w:val="24"/>
                <w:szCs w:val="24"/>
                <w:lang w:eastAsia="pl-PL"/>
              </w:rPr>
              <w:t>:</w:t>
            </w:r>
          </w:p>
          <w:p w14:paraId="5F1684C7" w14:textId="65654F37"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Calibri" w:hAnsi="Arial" w:cs="Arial"/>
                <w:sz w:val="24"/>
                <w:szCs w:val="24"/>
              </w:rPr>
              <w:t xml:space="preserve">Wskaźnik określa liczbę osób, które są </w:t>
            </w:r>
            <w:r w:rsidRPr="00BE6A0D">
              <w:rPr>
                <w:rFonts w:ascii="Arial" w:eastAsia="Times New Roman" w:hAnsi="Arial" w:cs="Arial"/>
                <w:sz w:val="24"/>
                <w:szCs w:val="24"/>
                <w:lang w:eastAsia="pl-PL"/>
              </w:rPr>
              <w:t>obcego pochodzenia to</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 xml:space="preserve">cudzoziemcy - każda osoba, która nie posiada polskiego obywatelstwa, bez względu na fakt posiadania lub nie obywatelstwa (obywatelstw) innych krajów. </w:t>
            </w:r>
          </w:p>
          <w:p w14:paraId="7DF0AEED" w14:textId="1585F1F4" w:rsidR="0084161F" w:rsidRPr="00BE6A0D" w:rsidRDefault="0084161F" w:rsidP="00984570">
            <w:pPr>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Wskaźnik nie obejmuje osób należących do</w:t>
            </w:r>
            <w:r w:rsidR="0042389D" w:rsidRPr="00BE6A0D">
              <w:rPr>
                <w:rFonts w:ascii="Arial" w:eastAsia="Times New Roman" w:hAnsi="Arial" w:cs="Arial"/>
                <w:sz w:val="24"/>
                <w:szCs w:val="24"/>
                <w:lang w:eastAsia="pl-PL"/>
              </w:rPr>
              <w:t xml:space="preserve"> </w:t>
            </w:r>
            <w:r w:rsidRPr="00BE6A0D">
              <w:rPr>
                <w:rFonts w:ascii="Arial" w:eastAsia="Times New Roman" w:hAnsi="Arial" w:cs="Arial"/>
                <w:sz w:val="24"/>
                <w:szCs w:val="24"/>
                <w:lang w:eastAsia="pl-PL"/>
              </w:rPr>
              <w:t>mniejszości, których udział w projektach monitorowany jest wskaźnikiem liczba osób należących do mniejszości, w tym społeczności marginalizowanych takich jak Romowie, objętych wsparciem w</w:t>
            </w:r>
            <w:r w:rsidR="00BE6A0D" w:rsidRPr="00BE6A0D">
              <w:rPr>
                <w:rFonts w:ascii="Arial" w:eastAsia="Times New Roman" w:hAnsi="Arial" w:cs="Arial"/>
                <w:sz w:val="24"/>
                <w:szCs w:val="24"/>
                <w:lang w:eastAsia="pl-PL"/>
              </w:rPr>
              <w:t> </w:t>
            </w:r>
            <w:r w:rsidRPr="00BE6A0D">
              <w:rPr>
                <w:rFonts w:ascii="Arial" w:eastAsia="Times New Roman" w:hAnsi="Arial" w:cs="Arial"/>
                <w:sz w:val="24"/>
                <w:szCs w:val="24"/>
                <w:lang w:eastAsia="pl-PL"/>
              </w:rPr>
              <w:t>programie.</w:t>
            </w:r>
          </w:p>
          <w:p w14:paraId="1573C086" w14:textId="5F782D76"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Cs/>
                <w:sz w:val="24"/>
                <w:szCs w:val="24"/>
                <w:lang w:eastAsia="pl-PL"/>
              </w:rPr>
              <w:t>:</w:t>
            </w:r>
          </w:p>
          <w:p w14:paraId="14AD8310" w14:textId="77777777"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Cs/>
                <w:sz w:val="24"/>
                <w:szCs w:val="24"/>
                <w:lang w:eastAsia="pl-PL"/>
              </w:rPr>
              <w:t xml:space="preserve">W momencie rozpoczęcia udziału w projekcie.  </w:t>
            </w:r>
          </w:p>
          <w:p w14:paraId="5F89C0FF" w14:textId="77777777"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Za rozpoczęcie udziału w projekcie co do zasady uznaje się przystąpienie do pierwszej formy wsparcia w ramach projektu.</w:t>
            </w:r>
          </w:p>
          <w:p w14:paraId="42BDDBB7" w14:textId="615A478F" w:rsidR="0084161F" w:rsidRPr="00BE6A0D" w:rsidRDefault="0084161F" w:rsidP="00984570">
            <w:pPr>
              <w:spacing w:before="120" w:after="120" w:line="360" w:lineRule="auto"/>
              <w:rPr>
                <w:rFonts w:ascii="Arial" w:eastAsia="Times New Roman" w:hAnsi="Arial" w:cs="Arial"/>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Cs/>
                <w:sz w:val="24"/>
                <w:szCs w:val="24"/>
                <w:lang w:eastAsia="pl-PL"/>
              </w:rPr>
              <w:t>:</w:t>
            </w:r>
          </w:p>
          <w:p w14:paraId="08A2D699" w14:textId="77777777" w:rsidR="0084161F" w:rsidRPr="00BE6A0D" w:rsidRDefault="0084161F" w:rsidP="00984570">
            <w:pPr>
              <w:pStyle w:val="Akapitzlist"/>
              <w:numPr>
                <w:ilvl w:val="0"/>
                <w:numId w:val="12"/>
              </w:numPr>
              <w:tabs>
                <w:tab w:val="left" w:pos="3878"/>
              </w:tabs>
              <w:spacing w:before="120" w:after="120" w:line="360" w:lineRule="auto"/>
              <w:ind w:left="357" w:hanging="284"/>
              <w:rPr>
                <w:rFonts w:ascii="Arial" w:eastAsia="Calibri" w:hAnsi="Arial" w:cs="Arial"/>
                <w:color w:val="000000"/>
                <w:sz w:val="24"/>
                <w:szCs w:val="24"/>
              </w:rPr>
            </w:pPr>
            <w:r w:rsidRPr="00BE6A0D">
              <w:rPr>
                <w:rFonts w:ascii="Arial" w:eastAsia="Calibri" w:hAnsi="Arial" w:cs="Arial"/>
                <w:color w:val="000000"/>
                <w:sz w:val="24"/>
                <w:szCs w:val="24"/>
              </w:rPr>
              <w:t>paszport lub inny ważny dokument potwierdzający tożsamość lub tożsamość i obywatelstwo,</w:t>
            </w:r>
          </w:p>
          <w:p w14:paraId="6A0F5A43" w14:textId="0016351C" w:rsidR="0084161F" w:rsidRPr="00BE6A0D" w:rsidRDefault="0084161F" w:rsidP="00984570">
            <w:pPr>
              <w:pStyle w:val="Akapitzlist"/>
              <w:numPr>
                <w:ilvl w:val="0"/>
                <w:numId w:val="12"/>
              </w:numPr>
              <w:tabs>
                <w:tab w:val="left" w:pos="3878"/>
              </w:tabs>
              <w:spacing w:before="120" w:after="120" w:line="360" w:lineRule="auto"/>
              <w:ind w:left="357" w:hanging="284"/>
              <w:rPr>
                <w:rFonts w:ascii="Arial" w:eastAsia="Calibri" w:hAnsi="Arial" w:cs="Arial"/>
                <w:color w:val="000000"/>
                <w:sz w:val="24"/>
                <w:szCs w:val="24"/>
              </w:rPr>
            </w:pPr>
            <w:r w:rsidRPr="00BE6A0D">
              <w:rPr>
                <w:rFonts w:ascii="Arial" w:eastAsia="Calibri" w:hAnsi="Arial" w:cs="Arial"/>
                <w:color w:val="000000"/>
                <w:sz w:val="24"/>
                <w:szCs w:val="24"/>
              </w:rPr>
              <w:t>dokument podróży i zezwolenie na pobyt czasowy (karta</w:t>
            </w:r>
            <w:r w:rsidR="00BE6A0D" w:rsidRPr="00BE6A0D">
              <w:rPr>
                <w:rFonts w:ascii="Arial" w:eastAsia="Calibri" w:hAnsi="Arial" w:cs="Arial"/>
                <w:color w:val="000000"/>
                <w:sz w:val="24"/>
                <w:szCs w:val="24"/>
              </w:rPr>
              <w:t> </w:t>
            </w:r>
            <w:r w:rsidRPr="00BE6A0D">
              <w:rPr>
                <w:rFonts w:ascii="Arial" w:eastAsia="Calibri" w:hAnsi="Arial" w:cs="Arial"/>
                <w:color w:val="000000"/>
                <w:sz w:val="24"/>
                <w:szCs w:val="24"/>
              </w:rPr>
              <w:t>pobytu),</w:t>
            </w:r>
          </w:p>
          <w:p w14:paraId="6A069C65" w14:textId="77777777" w:rsidR="0084161F" w:rsidRPr="00BE6A0D" w:rsidRDefault="0084161F" w:rsidP="00984570">
            <w:pPr>
              <w:pStyle w:val="Akapitzlist"/>
              <w:numPr>
                <w:ilvl w:val="0"/>
                <w:numId w:val="12"/>
              </w:numPr>
              <w:spacing w:before="120" w:after="120" w:line="360" w:lineRule="auto"/>
              <w:ind w:left="357" w:hanging="284"/>
              <w:rPr>
                <w:rFonts w:ascii="Arial" w:eastAsia="Times New Roman" w:hAnsi="Arial" w:cs="Arial"/>
                <w:bCs/>
                <w:sz w:val="24"/>
                <w:szCs w:val="24"/>
                <w:lang w:eastAsia="pl-PL"/>
              </w:rPr>
            </w:pPr>
            <w:r w:rsidRPr="00BE6A0D">
              <w:rPr>
                <w:rFonts w:ascii="Arial" w:eastAsia="Calibri" w:hAnsi="Arial" w:cs="Arial"/>
                <w:color w:val="000000"/>
                <w:sz w:val="24"/>
                <w:szCs w:val="24"/>
              </w:rPr>
              <w:t>zezwolenie na pobyt stały lub rezydenturę długoterminową UE</w:t>
            </w:r>
            <w:r w:rsidRPr="00BE6A0D">
              <w:rPr>
                <w:rFonts w:ascii="Arial" w:eastAsia="Times New Roman" w:hAnsi="Arial" w:cs="Arial"/>
                <w:bCs/>
                <w:sz w:val="24"/>
                <w:szCs w:val="24"/>
                <w:lang w:eastAsia="pl-PL"/>
              </w:rPr>
              <w:t>,</w:t>
            </w:r>
          </w:p>
          <w:p w14:paraId="1AAAC9A7" w14:textId="77777777" w:rsidR="0084161F" w:rsidRPr="00BE6A0D" w:rsidRDefault="0084161F" w:rsidP="00984570">
            <w:pPr>
              <w:pStyle w:val="Akapitzlist"/>
              <w:numPr>
                <w:ilvl w:val="0"/>
                <w:numId w:val="12"/>
              </w:numPr>
              <w:spacing w:line="360" w:lineRule="auto"/>
              <w:ind w:left="357" w:hanging="284"/>
              <w:rPr>
                <w:rFonts w:ascii="Arial" w:eastAsia="Times New Roman" w:hAnsi="Arial" w:cs="Arial"/>
                <w:bCs/>
                <w:sz w:val="24"/>
                <w:szCs w:val="24"/>
                <w:lang w:eastAsia="pl-PL"/>
              </w:rPr>
            </w:pPr>
            <w:r w:rsidRPr="00BE6A0D">
              <w:rPr>
                <w:rFonts w:ascii="Arial" w:eastAsia="Times New Roman" w:hAnsi="Arial" w:cs="Arial"/>
                <w:bCs/>
                <w:sz w:val="24"/>
                <w:szCs w:val="24"/>
                <w:lang w:eastAsia="pl-PL"/>
              </w:rPr>
              <w:t>decyzja w sprawie udzielenia ochrony międzynarodowej,</w:t>
            </w:r>
          </w:p>
          <w:p w14:paraId="2506C1EB" w14:textId="49EA3DF5" w:rsidR="0084161F" w:rsidRPr="00BE6A0D" w:rsidRDefault="0084161F" w:rsidP="00984570">
            <w:pPr>
              <w:pStyle w:val="Akapitzlist"/>
              <w:numPr>
                <w:ilvl w:val="0"/>
                <w:numId w:val="12"/>
              </w:numPr>
              <w:spacing w:before="120" w:after="120" w:line="360" w:lineRule="auto"/>
              <w:ind w:left="357" w:hanging="284"/>
              <w:rPr>
                <w:rFonts w:ascii="Arial" w:eastAsia="Times New Roman" w:hAnsi="Arial" w:cs="Arial"/>
                <w:bCs/>
                <w:sz w:val="24"/>
                <w:szCs w:val="24"/>
                <w:lang w:eastAsia="pl-PL"/>
              </w:rPr>
            </w:pPr>
            <w:r w:rsidRPr="00BE6A0D">
              <w:rPr>
                <w:rFonts w:ascii="Arial" w:eastAsia="Calibri" w:hAnsi="Arial" w:cs="Arial"/>
                <w:sz w:val="24"/>
                <w:szCs w:val="24"/>
              </w:rPr>
              <w:t xml:space="preserve">dokumenty potwierdzające skorzystanie ze wsparcia, np. 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Times New Roman" w:hAnsi="Arial" w:cs="Arial"/>
                <w:bCs/>
                <w:sz w:val="24"/>
                <w:szCs w:val="24"/>
                <w:lang w:eastAsia="pl-PL"/>
              </w:rPr>
              <w:t xml:space="preserve">. </w:t>
            </w:r>
          </w:p>
        </w:tc>
      </w:tr>
      <w:tr w:rsidR="0084161F" w:rsidRPr="00BE6A0D" w14:paraId="49ED496D" w14:textId="77777777" w:rsidTr="00BA630C">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4.</w:t>
            </w:r>
          </w:p>
        </w:tc>
        <w:tc>
          <w:tcPr>
            <w:tcW w:w="1701" w:type="dxa"/>
            <w:tcBorders>
              <w:top w:val="single" w:sz="4" w:space="0" w:color="auto"/>
              <w:left w:val="single" w:sz="4" w:space="0" w:color="auto"/>
              <w:bottom w:val="single" w:sz="4" w:space="0" w:color="auto"/>
              <w:right w:val="single" w:sz="4" w:space="0" w:color="auto"/>
            </w:tcBorders>
            <w:vAlign w:val="center"/>
          </w:tcPr>
          <w:p w14:paraId="162A76D4"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należących do mniejszości, w tym społeczności marginalizowanych takich jak Romowie, objętych wsparciem w programie </w:t>
            </w:r>
          </w:p>
          <w:p w14:paraId="761D5F8E"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5FE7C1CC" w14:textId="15B87B2E" w:rsidR="0084161F" w:rsidRPr="00BE6A0D" w:rsidRDefault="0084161F" w:rsidP="00984570">
            <w:pPr>
              <w:spacing w:before="120" w:after="120" w:line="360" w:lineRule="auto"/>
              <w:rPr>
                <w:rFonts w:ascii="Arial" w:eastAsia="Calibri" w:hAnsi="Arial" w:cs="Arial"/>
                <w:color w:val="000000" w:themeColor="text1"/>
                <w:sz w:val="24"/>
                <w:szCs w:val="24"/>
              </w:rPr>
            </w:pPr>
            <w:r w:rsidRPr="00BE6A0D">
              <w:rPr>
                <w:rFonts w:ascii="Arial" w:eastAsia="Calibri" w:hAnsi="Arial" w:cs="Arial"/>
                <w:b/>
                <w:color w:val="000000" w:themeColor="text1"/>
                <w:sz w:val="24"/>
                <w:szCs w:val="24"/>
              </w:rPr>
              <w:t>DEFINICJA WSKAŹNIKA</w:t>
            </w:r>
            <w:r w:rsidR="0043617A" w:rsidRPr="00BE6A0D">
              <w:rPr>
                <w:rFonts w:ascii="Arial" w:eastAsia="Calibri" w:hAnsi="Arial" w:cs="Arial"/>
                <w:color w:val="000000" w:themeColor="text1"/>
                <w:sz w:val="24"/>
                <w:szCs w:val="24"/>
              </w:rPr>
              <w:t>:</w:t>
            </w:r>
          </w:p>
          <w:p w14:paraId="590288A6" w14:textId="77777777" w:rsidR="0084161F" w:rsidRPr="00BE6A0D" w:rsidRDefault="0084161F" w:rsidP="00984570">
            <w:pPr>
              <w:spacing w:before="120" w:after="120" w:line="360" w:lineRule="auto"/>
              <w:rPr>
                <w:rFonts w:ascii="Arial" w:eastAsia="Calibri" w:hAnsi="Arial" w:cs="Arial"/>
                <w:color w:val="000000" w:themeColor="text1"/>
                <w:sz w:val="24"/>
                <w:szCs w:val="24"/>
              </w:rPr>
            </w:pPr>
            <w:r w:rsidRPr="00BE6A0D">
              <w:rPr>
                <w:rFonts w:ascii="Arial" w:eastAsia="Calibri" w:hAnsi="Arial" w:cs="Arial"/>
                <w:sz w:val="24"/>
                <w:szCs w:val="24"/>
              </w:rPr>
              <w:t xml:space="preserve">Wskaźnik obejmuje osoby </w:t>
            </w:r>
            <w:r w:rsidRPr="00BE6A0D">
              <w:rPr>
                <w:rFonts w:ascii="Arial" w:eastAsia="Calibri" w:hAnsi="Arial" w:cs="Arial"/>
                <w:color w:val="000000" w:themeColor="text1"/>
                <w:sz w:val="24"/>
                <w:szCs w:val="24"/>
              </w:rPr>
              <w:t>należące do mniejszości narodowych i etnicznych.</w:t>
            </w:r>
          </w:p>
          <w:p w14:paraId="51412477" w14:textId="77777777" w:rsidR="0084161F" w:rsidRPr="00BE6A0D" w:rsidRDefault="0084161F" w:rsidP="00984570">
            <w:pPr>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Mniejszości narodowe to mniejszość: białoruska, czeska, litewska, niemiecka, ormiańska, rosyjska, słowacka, ukraińska, żydowska. Mniejszości etniczne: karaimska, łemkowska, romska, tatarska.</w:t>
            </w:r>
          </w:p>
          <w:p w14:paraId="4B20D31B" w14:textId="67CBEFB9"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TERMIN POMIARU WSKAŹNIKA</w:t>
            </w:r>
            <w:r w:rsidR="0043617A" w:rsidRPr="00BE6A0D">
              <w:rPr>
                <w:rFonts w:ascii="Arial" w:eastAsia="Calibri" w:hAnsi="Arial" w:cs="Arial"/>
                <w:b/>
                <w:bCs/>
                <w:color w:val="000000" w:themeColor="text1"/>
                <w:sz w:val="24"/>
                <w:szCs w:val="24"/>
              </w:rPr>
              <w:t>:</w:t>
            </w:r>
          </w:p>
          <w:p w14:paraId="454F7F89"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 xml:space="preserve">W momencie rozpoczęcia udziału w projekcie.  </w:t>
            </w:r>
          </w:p>
          <w:p w14:paraId="15DC849D"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 rozpoczęcie udziału w projekcie co do zasady uznaje się przystąpienie do pierwszej formy wsparcia w ramach projektu.</w:t>
            </w:r>
          </w:p>
          <w:p w14:paraId="47D82658" w14:textId="7C4B175B"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PRZYKŁADOWE ŹRÓDŁA POMIARU WSKAŹNIKA</w:t>
            </w:r>
            <w:r w:rsidR="0043617A" w:rsidRPr="00BE6A0D">
              <w:rPr>
                <w:rFonts w:ascii="Arial" w:eastAsia="Calibri" w:hAnsi="Arial" w:cs="Arial"/>
                <w:b/>
                <w:bCs/>
                <w:color w:val="000000" w:themeColor="text1"/>
                <w:sz w:val="24"/>
                <w:szCs w:val="24"/>
              </w:rPr>
              <w:t>:</w:t>
            </w:r>
          </w:p>
          <w:p w14:paraId="4A43D75C" w14:textId="77777777" w:rsidR="0084161F" w:rsidRPr="00BE6A0D" w:rsidRDefault="0084161F" w:rsidP="00984570">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dokumenty potwierdzające przynależność do mniejszości narodowych i etnicznych,</w:t>
            </w:r>
          </w:p>
          <w:p w14:paraId="27A9B2A6" w14:textId="77777777" w:rsidR="0084161F" w:rsidRPr="00BE6A0D" w:rsidRDefault="0084161F" w:rsidP="00984570">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deklaracja o przynależności do mniejszości narodowej lub etnicznej,</w:t>
            </w:r>
          </w:p>
          <w:p w14:paraId="3437560F" w14:textId="715973AE" w:rsidR="0084161F" w:rsidRPr="00BE6A0D" w:rsidRDefault="0084161F" w:rsidP="00984570">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sz w:val="24"/>
                <w:szCs w:val="24"/>
              </w:rPr>
              <w:lastRenderedPageBreak/>
              <w:t>dokumenty potwierdzające skorzystanie ze wsparcia, np.</w:t>
            </w:r>
            <w:r w:rsidR="00BE6A0D" w:rsidRPr="00BE6A0D">
              <w:rPr>
                <w:rFonts w:ascii="Arial" w:eastAsia="Calibri" w:hAnsi="Arial" w:cs="Arial"/>
                <w:sz w:val="24"/>
                <w:szCs w:val="24"/>
              </w:rPr>
              <w:t> </w:t>
            </w:r>
            <w:r w:rsidRPr="00BE6A0D">
              <w:rPr>
                <w:rFonts w:ascii="Arial" w:eastAsia="Calibri" w:hAnsi="Arial" w:cs="Arial"/>
                <w:sz w:val="24"/>
                <w:szCs w:val="24"/>
              </w:rPr>
              <w:t xml:space="preserve">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Calibri" w:hAnsi="Arial" w:cs="Arial"/>
                <w:sz w:val="24"/>
                <w:szCs w:val="24"/>
              </w:rPr>
              <w:t>.</w:t>
            </w:r>
          </w:p>
        </w:tc>
      </w:tr>
      <w:tr w:rsidR="0084161F" w:rsidRPr="00BE6A0D" w14:paraId="1CDAA2AA" w14:textId="77777777" w:rsidTr="00BA630C">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5.</w:t>
            </w:r>
          </w:p>
        </w:tc>
        <w:tc>
          <w:tcPr>
            <w:tcW w:w="1701" w:type="dxa"/>
            <w:tcBorders>
              <w:top w:val="single" w:sz="4" w:space="0" w:color="auto"/>
              <w:left w:val="single" w:sz="4" w:space="0" w:color="auto"/>
              <w:bottom w:val="single" w:sz="4" w:space="0" w:color="auto"/>
              <w:right w:val="single" w:sz="4" w:space="0" w:color="auto"/>
            </w:tcBorders>
            <w:vAlign w:val="center"/>
          </w:tcPr>
          <w:p w14:paraId="7BF33233"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osób w kryzysie bezdomności lub dotkniętych wykluczeniem z dostępu do mieszkań, objętych wsparciem w programie </w:t>
            </w:r>
          </w:p>
          <w:p w14:paraId="3BD9CA89"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Calibri" w:hAnsi="Arial" w:cs="Arial"/>
                <w:color w:val="000000"/>
                <w:sz w:val="24"/>
                <w:szCs w:val="24"/>
              </w:rPr>
              <w:t>(osoby)</w:t>
            </w:r>
          </w:p>
        </w:tc>
        <w:tc>
          <w:tcPr>
            <w:tcW w:w="6940" w:type="dxa"/>
            <w:tcBorders>
              <w:top w:val="single" w:sz="4" w:space="0" w:color="auto"/>
              <w:left w:val="single" w:sz="4" w:space="0" w:color="auto"/>
              <w:bottom w:val="single" w:sz="4" w:space="0" w:color="auto"/>
              <w:right w:val="single" w:sz="4" w:space="0" w:color="auto"/>
            </w:tcBorders>
            <w:vAlign w:val="center"/>
          </w:tcPr>
          <w:p w14:paraId="2D3BB4ED" w14:textId="4FA4B1F0"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b/>
                <w:color w:val="000000" w:themeColor="text1"/>
                <w:sz w:val="24"/>
                <w:szCs w:val="24"/>
              </w:rPr>
              <w:t>DEFINICJA WSKAŹNIKA</w:t>
            </w:r>
            <w:r w:rsidR="0043617A" w:rsidRPr="00BE6A0D">
              <w:rPr>
                <w:rFonts w:ascii="Arial" w:eastAsia="Calibri" w:hAnsi="Arial" w:cs="Arial"/>
                <w:color w:val="000000" w:themeColor="text1"/>
                <w:sz w:val="24"/>
                <w:szCs w:val="24"/>
              </w:rPr>
              <w:t>:</w:t>
            </w:r>
          </w:p>
          <w:p w14:paraId="6698A2B1"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sz w:val="24"/>
                <w:szCs w:val="24"/>
              </w:rPr>
              <w:t xml:space="preserve">Wskaźnik obejmuje osoby </w:t>
            </w:r>
            <w:r w:rsidRPr="00BE6A0D">
              <w:rPr>
                <w:rFonts w:ascii="Arial" w:eastAsia="Calibri" w:hAnsi="Arial" w:cs="Arial"/>
                <w:color w:val="000000" w:themeColor="text1"/>
                <w:sz w:val="24"/>
                <w:szCs w:val="24"/>
              </w:rPr>
              <w:t>w kryzysie bezdomności lub dotknięte wykluczeniem z dostępu do mieszkań.</w:t>
            </w:r>
          </w:p>
          <w:p w14:paraId="08A63BCB" w14:textId="046546D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Osoby dorosłe mieszkające z rodzicami nie powinny być wykazywane we wskaźniku, chyba że wszystkie te osoby są</w:t>
            </w:r>
            <w:r w:rsidR="00BE6A0D" w:rsidRPr="00BE6A0D">
              <w:rPr>
                <w:rFonts w:ascii="Arial" w:eastAsia="Calibri" w:hAnsi="Arial" w:cs="Arial"/>
                <w:color w:val="000000" w:themeColor="text1"/>
                <w:sz w:val="24"/>
                <w:szCs w:val="24"/>
              </w:rPr>
              <w:t> </w:t>
            </w:r>
            <w:r w:rsidRPr="00BE6A0D">
              <w:rPr>
                <w:rFonts w:ascii="Arial" w:eastAsia="Calibri" w:hAnsi="Arial" w:cs="Arial"/>
                <w:color w:val="000000" w:themeColor="text1"/>
                <w:sz w:val="24"/>
                <w:szCs w:val="24"/>
              </w:rPr>
              <w:t>w</w:t>
            </w:r>
            <w:r w:rsidR="00BE6A0D" w:rsidRPr="00BE6A0D">
              <w:rPr>
                <w:rFonts w:ascii="Arial" w:eastAsia="Calibri" w:hAnsi="Arial" w:cs="Arial"/>
                <w:color w:val="000000" w:themeColor="text1"/>
                <w:sz w:val="24"/>
                <w:szCs w:val="24"/>
              </w:rPr>
              <w:t> </w:t>
            </w:r>
            <w:r w:rsidRPr="00BE6A0D">
              <w:rPr>
                <w:rFonts w:ascii="Arial" w:eastAsia="Calibri" w:hAnsi="Arial" w:cs="Arial"/>
                <w:color w:val="000000" w:themeColor="text1"/>
                <w:sz w:val="24"/>
                <w:szCs w:val="24"/>
              </w:rPr>
              <w:t>kryzysie bezdomności lub mieszkają w nieodpowiednich i</w:t>
            </w:r>
            <w:r w:rsidR="00BE6A0D" w:rsidRPr="00BE6A0D">
              <w:rPr>
                <w:rFonts w:ascii="Arial" w:eastAsia="Calibri" w:hAnsi="Arial" w:cs="Arial"/>
                <w:color w:val="000000" w:themeColor="text1"/>
                <w:sz w:val="24"/>
                <w:szCs w:val="24"/>
              </w:rPr>
              <w:t> </w:t>
            </w:r>
            <w:r w:rsidRPr="00BE6A0D">
              <w:rPr>
                <w:rFonts w:ascii="Arial" w:eastAsia="Calibri" w:hAnsi="Arial" w:cs="Arial"/>
                <w:color w:val="000000" w:themeColor="text1"/>
                <w:sz w:val="24"/>
                <w:szCs w:val="24"/>
              </w:rPr>
              <w:t>niebezpiecznych warunkach.</w:t>
            </w:r>
          </w:p>
          <w:p w14:paraId="6C5085E7" w14:textId="44B43010"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TERMIN POMIARU WSKAŹNIKA</w:t>
            </w:r>
            <w:r w:rsidR="0043617A" w:rsidRPr="00BE6A0D">
              <w:rPr>
                <w:rFonts w:ascii="Arial" w:eastAsia="Calibri" w:hAnsi="Arial" w:cs="Arial"/>
                <w:b/>
                <w:bCs/>
                <w:color w:val="000000" w:themeColor="text1"/>
                <w:sz w:val="24"/>
                <w:szCs w:val="24"/>
              </w:rPr>
              <w:t>:</w:t>
            </w:r>
          </w:p>
          <w:p w14:paraId="682DE0BB"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 xml:space="preserve">W momencie rozpoczęcia udziału w projekcie.  </w:t>
            </w:r>
          </w:p>
          <w:p w14:paraId="431362D7" w14:textId="77777777" w:rsidR="0084161F" w:rsidRPr="00BE6A0D" w:rsidRDefault="0084161F" w:rsidP="00984570">
            <w:pPr>
              <w:tabs>
                <w:tab w:val="left" w:pos="3878"/>
              </w:tabs>
              <w:spacing w:before="120" w:after="120" w:line="360" w:lineRule="auto"/>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 rozpoczęcie udziału w projekcie co do zasady uznaje się przystąpienie do pierwszej formy wsparcia w ramach projektu.</w:t>
            </w:r>
          </w:p>
          <w:p w14:paraId="59C3A413" w14:textId="29628C7C" w:rsidR="0084161F" w:rsidRPr="00BE6A0D" w:rsidRDefault="0084161F" w:rsidP="00984570">
            <w:pPr>
              <w:tabs>
                <w:tab w:val="left" w:pos="3878"/>
              </w:tabs>
              <w:spacing w:before="120" w:after="120" w:line="360" w:lineRule="auto"/>
              <w:rPr>
                <w:rFonts w:ascii="Arial" w:eastAsia="Calibri" w:hAnsi="Arial" w:cs="Arial"/>
                <w:b/>
                <w:bCs/>
                <w:color w:val="000000" w:themeColor="text1"/>
                <w:sz w:val="24"/>
                <w:szCs w:val="24"/>
              </w:rPr>
            </w:pPr>
            <w:r w:rsidRPr="00BE6A0D">
              <w:rPr>
                <w:rFonts w:ascii="Arial" w:eastAsia="Calibri" w:hAnsi="Arial" w:cs="Arial"/>
                <w:b/>
                <w:bCs/>
                <w:color w:val="000000" w:themeColor="text1"/>
                <w:sz w:val="24"/>
                <w:szCs w:val="24"/>
              </w:rPr>
              <w:t>PRZYKŁADOWE ŹRÓDŁA POMIARU WSKAŹNIKA</w:t>
            </w:r>
            <w:r w:rsidR="0043617A" w:rsidRPr="00BE6A0D">
              <w:rPr>
                <w:rFonts w:ascii="Arial" w:eastAsia="Calibri" w:hAnsi="Arial" w:cs="Arial"/>
                <w:b/>
                <w:bCs/>
                <w:color w:val="000000" w:themeColor="text1"/>
                <w:sz w:val="24"/>
                <w:szCs w:val="24"/>
              </w:rPr>
              <w:t>:</w:t>
            </w:r>
          </w:p>
          <w:p w14:paraId="417A622A" w14:textId="77777777" w:rsidR="0084161F" w:rsidRPr="00BE6A0D" w:rsidRDefault="0084161F" w:rsidP="00984570">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zaświadczenie o wymeldowaniu,</w:t>
            </w:r>
          </w:p>
          <w:p w14:paraId="0F14C95E" w14:textId="77777777" w:rsidR="0084161F" w:rsidRPr="00BE6A0D" w:rsidRDefault="0084161F" w:rsidP="00984570">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wyrok sądu o eksmisji,</w:t>
            </w:r>
          </w:p>
          <w:p w14:paraId="2B7DC20A" w14:textId="77777777" w:rsidR="0084161F" w:rsidRPr="00BE6A0D" w:rsidRDefault="0084161F" w:rsidP="00984570">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zaświadczenie z placówki wspierającej osoby w kryzysie bezdomności,</w:t>
            </w:r>
          </w:p>
          <w:p w14:paraId="1289B787" w14:textId="77777777" w:rsidR="0084161F" w:rsidRPr="00BE6A0D" w:rsidRDefault="0084161F" w:rsidP="00984570">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color w:val="000000" w:themeColor="text1"/>
                <w:sz w:val="24"/>
                <w:szCs w:val="24"/>
              </w:rPr>
              <w:t>oświadczenie,</w:t>
            </w:r>
          </w:p>
          <w:p w14:paraId="48526ADE" w14:textId="110EE1F2" w:rsidR="0084161F" w:rsidRPr="00BE6A0D" w:rsidRDefault="0084161F" w:rsidP="00984570">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z w:val="24"/>
                <w:szCs w:val="24"/>
              </w:rPr>
            </w:pPr>
            <w:r w:rsidRPr="00BE6A0D">
              <w:rPr>
                <w:rFonts w:ascii="Arial" w:eastAsia="Calibri" w:hAnsi="Arial" w:cs="Arial"/>
                <w:sz w:val="24"/>
                <w:szCs w:val="24"/>
              </w:rPr>
              <w:t>dokumenty potwierdzające skorzystanie ze wsparcia, np.</w:t>
            </w:r>
            <w:r w:rsidR="00BE6A0D" w:rsidRPr="00BE6A0D">
              <w:rPr>
                <w:rFonts w:ascii="Arial" w:eastAsia="Calibri" w:hAnsi="Arial" w:cs="Arial"/>
                <w:sz w:val="24"/>
                <w:szCs w:val="24"/>
              </w:rPr>
              <w:t> </w:t>
            </w:r>
            <w:r w:rsidRPr="00BE6A0D">
              <w:rPr>
                <w:rFonts w:ascii="Arial" w:eastAsia="Calibri" w:hAnsi="Arial" w:cs="Arial"/>
                <w:sz w:val="24"/>
                <w:szCs w:val="24"/>
              </w:rPr>
              <w:t xml:space="preserve">umowa z uczestnikiem projektu, lista obecności potwierdzająca skorzystanie </w:t>
            </w:r>
            <w:r w:rsidR="00984570" w:rsidRPr="00BE6A0D">
              <w:rPr>
                <w:rFonts w:ascii="Arial" w:eastAsia="Calibri" w:hAnsi="Arial" w:cs="Arial"/>
                <w:sz w:val="24"/>
                <w:szCs w:val="24"/>
              </w:rPr>
              <w:t>ze wsparcia</w:t>
            </w:r>
            <w:r w:rsidRPr="00BE6A0D">
              <w:rPr>
                <w:rFonts w:ascii="Arial" w:eastAsia="Calibri" w:hAnsi="Arial" w:cs="Arial"/>
                <w:sz w:val="24"/>
                <w:szCs w:val="24"/>
              </w:rPr>
              <w:t>.</w:t>
            </w:r>
          </w:p>
        </w:tc>
      </w:tr>
      <w:tr w:rsidR="0084161F" w:rsidRPr="00BE6A0D" w14:paraId="180877D2" w14:textId="77777777" w:rsidTr="00BA630C">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A9F0956"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t>6.</w:t>
            </w:r>
          </w:p>
        </w:tc>
        <w:tc>
          <w:tcPr>
            <w:tcW w:w="1701" w:type="dxa"/>
            <w:tcBorders>
              <w:top w:val="single" w:sz="4" w:space="0" w:color="auto"/>
              <w:left w:val="single" w:sz="4" w:space="0" w:color="auto"/>
              <w:bottom w:val="single" w:sz="4" w:space="0" w:color="auto"/>
              <w:right w:val="single" w:sz="4" w:space="0" w:color="auto"/>
            </w:tcBorders>
            <w:vAlign w:val="center"/>
          </w:tcPr>
          <w:p w14:paraId="1235D6DA" w14:textId="77777777" w:rsidR="0084161F" w:rsidRPr="00BE6A0D" w:rsidRDefault="0084161F" w:rsidP="00984570">
            <w:pPr>
              <w:tabs>
                <w:tab w:val="left" w:pos="3878"/>
              </w:tabs>
              <w:spacing w:before="120" w:after="120" w:line="360" w:lineRule="auto"/>
              <w:rPr>
                <w:rFonts w:ascii="Arial" w:eastAsia="Calibri" w:hAnsi="Arial" w:cs="Arial"/>
                <w:color w:val="000000"/>
                <w:sz w:val="24"/>
                <w:szCs w:val="24"/>
              </w:rPr>
            </w:pPr>
            <w:r w:rsidRPr="00BE6A0D">
              <w:rPr>
                <w:rFonts w:ascii="Arial" w:eastAsia="Calibri" w:hAnsi="Arial" w:cs="Arial"/>
                <w:color w:val="000000"/>
                <w:sz w:val="24"/>
                <w:szCs w:val="24"/>
              </w:rPr>
              <w:t xml:space="preserve">Liczba obiektów dostosowanych do potrzeb osób z niepełnosprawnościami </w:t>
            </w:r>
          </w:p>
          <w:p w14:paraId="36801BEC" w14:textId="77777777"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color w:val="000000"/>
                <w:sz w:val="24"/>
                <w:szCs w:val="24"/>
              </w:rPr>
              <w:lastRenderedPageBreak/>
              <w:t>(sztuki)</w:t>
            </w:r>
          </w:p>
        </w:tc>
        <w:tc>
          <w:tcPr>
            <w:tcW w:w="6940" w:type="dxa"/>
            <w:tcBorders>
              <w:top w:val="single" w:sz="4" w:space="0" w:color="auto"/>
              <w:left w:val="single" w:sz="4" w:space="0" w:color="auto"/>
              <w:bottom w:val="single" w:sz="4" w:space="0" w:color="auto"/>
              <w:right w:val="single" w:sz="4" w:space="0" w:color="auto"/>
            </w:tcBorders>
            <w:vAlign w:val="center"/>
          </w:tcPr>
          <w:p w14:paraId="6BBC0572" w14:textId="01761078" w:rsidR="0084161F" w:rsidRPr="00BE6A0D" w:rsidRDefault="0084161F" w:rsidP="00984570">
            <w:pPr>
              <w:tabs>
                <w:tab w:val="left" w:pos="3878"/>
              </w:tabs>
              <w:spacing w:before="120" w:after="120" w:line="360" w:lineRule="auto"/>
              <w:rPr>
                <w:rFonts w:ascii="Arial" w:eastAsia="Calibri" w:hAnsi="Arial" w:cs="Arial"/>
                <w:b/>
                <w:sz w:val="24"/>
                <w:szCs w:val="24"/>
              </w:rPr>
            </w:pPr>
            <w:r w:rsidRPr="00BE6A0D">
              <w:rPr>
                <w:rFonts w:ascii="Arial" w:eastAsia="Calibri" w:hAnsi="Arial" w:cs="Arial"/>
                <w:b/>
                <w:sz w:val="24"/>
                <w:szCs w:val="24"/>
              </w:rPr>
              <w:lastRenderedPageBreak/>
              <w:t>DEFINICJA WSKAŹNIKA</w:t>
            </w:r>
            <w:r w:rsidR="0043617A" w:rsidRPr="00BE6A0D">
              <w:rPr>
                <w:rFonts w:ascii="Arial" w:eastAsia="Calibri" w:hAnsi="Arial" w:cs="Arial"/>
                <w:b/>
                <w:sz w:val="24"/>
                <w:szCs w:val="24"/>
              </w:rPr>
              <w:t>:</w:t>
            </w:r>
          </w:p>
          <w:p w14:paraId="2729E904" w14:textId="3874CA70"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w:t>
            </w:r>
            <w:r w:rsidRPr="00BE6A0D">
              <w:rPr>
                <w:rFonts w:ascii="Arial" w:eastAsia="Calibri" w:hAnsi="Arial" w:cs="Arial"/>
                <w:sz w:val="24"/>
                <w:szCs w:val="24"/>
              </w:rPr>
              <w:lastRenderedPageBreak/>
              <w:t>i</w:t>
            </w:r>
            <w:r w:rsidR="00BE6A0D" w:rsidRPr="00BE6A0D">
              <w:rPr>
                <w:rFonts w:ascii="Arial" w:eastAsia="Calibri" w:hAnsi="Arial" w:cs="Arial"/>
                <w:sz w:val="24"/>
                <w:szCs w:val="24"/>
              </w:rPr>
              <w:t> </w:t>
            </w:r>
            <w:r w:rsidRPr="00BE6A0D">
              <w:rPr>
                <w:rFonts w:ascii="Arial" w:eastAsia="Calibri" w:hAnsi="Arial" w:cs="Arial"/>
                <w:sz w:val="24"/>
                <w:szCs w:val="24"/>
              </w:rPr>
              <w:t>poruszanie się po nich osobom z niepełnosprawnościami, w</w:t>
            </w:r>
            <w:r w:rsidR="00BE6A0D" w:rsidRPr="00BE6A0D">
              <w:rPr>
                <w:rFonts w:ascii="Arial" w:eastAsia="Calibri" w:hAnsi="Arial" w:cs="Arial"/>
                <w:sz w:val="24"/>
                <w:szCs w:val="24"/>
              </w:rPr>
              <w:t> </w:t>
            </w:r>
            <w:r w:rsidRPr="00BE6A0D">
              <w:rPr>
                <w:rFonts w:ascii="Arial" w:eastAsia="Calibri" w:hAnsi="Arial" w:cs="Arial"/>
                <w:sz w:val="24"/>
                <w:szCs w:val="24"/>
              </w:rPr>
              <w:t xml:space="preserve">szczególności ruchowymi czy sensorycznymi. </w:t>
            </w:r>
          </w:p>
          <w:p w14:paraId="0DDD0903" w14:textId="1AA9448A"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Jako obiekty należy rozumieć konstrukcje połączone z gruntem w sposób trwały, wykonane z materiałów budowlanych i</w:t>
            </w:r>
            <w:r w:rsidR="00BE6A0D" w:rsidRPr="00BE6A0D">
              <w:rPr>
                <w:rFonts w:ascii="Arial" w:eastAsia="Calibri" w:hAnsi="Arial" w:cs="Arial"/>
                <w:sz w:val="24"/>
                <w:szCs w:val="24"/>
              </w:rPr>
              <w:t> </w:t>
            </w:r>
            <w:r w:rsidRPr="00BE6A0D">
              <w:rPr>
                <w:rFonts w:ascii="Arial" w:eastAsia="Calibri" w:hAnsi="Arial" w:cs="Arial"/>
                <w:sz w:val="24"/>
                <w:szCs w:val="24"/>
              </w:rPr>
              <w:t xml:space="preserve">elementów składowych, będące wynikiem prac budowlanych (wg. def. PKOB). </w:t>
            </w:r>
          </w:p>
          <w:p w14:paraId="73AF614C" w14:textId="196F5093"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Należy podać liczbę obiektów, a nie sprzętów, urządzeń itp., w</w:t>
            </w:r>
            <w:r w:rsidR="00BE6A0D" w:rsidRPr="00BE6A0D">
              <w:rPr>
                <w:rFonts w:ascii="Arial" w:eastAsia="Calibri" w:hAnsi="Arial" w:cs="Arial"/>
                <w:sz w:val="24"/>
                <w:szCs w:val="24"/>
              </w:rPr>
              <w:t> </w:t>
            </w:r>
            <w:r w:rsidRPr="00BE6A0D">
              <w:rPr>
                <w:rFonts w:ascii="Arial" w:eastAsia="Calibri" w:hAnsi="Arial" w:cs="Arial"/>
                <w:sz w:val="24"/>
                <w:szCs w:val="24"/>
              </w:rPr>
              <w:t xml:space="preserve">które obiekty zaopatrzono. Jeśli instytucja, zakład itp. składa się z kilku obiektów, należy zliczyć wszystkie, które dostosowano do potrzeb osób z niepełnosprawnościami. </w:t>
            </w:r>
          </w:p>
          <w:p w14:paraId="2A349D11" w14:textId="44977526"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
                <w:bCs/>
                <w:sz w:val="24"/>
                <w:szCs w:val="24"/>
                <w:lang w:eastAsia="pl-PL"/>
              </w:rPr>
              <w:t>:</w:t>
            </w:r>
          </w:p>
          <w:p w14:paraId="3F7A63C7" w14:textId="77777777" w:rsidR="0084161F" w:rsidRPr="00BE6A0D" w:rsidRDefault="0084161F" w:rsidP="00984570">
            <w:pPr>
              <w:tabs>
                <w:tab w:val="left" w:pos="3878"/>
              </w:tabs>
              <w:spacing w:before="120" w:after="120" w:line="360" w:lineRule="auto"/>
              <w:rPr>
                <w:rFonts w:ascii="Arial" w:eastAsia="Times New Roman" w:hAnsi="Arial" w:cs="Arial"/>
                <w:sz w:val="24"/>
                <w:szCs w:val="24"/>
                <w:lang w:eastAsia="pl-PL"/>
              </w:rPr>
            </w:pPr>
            <w:r w:rsidRPr="00BE6A0D">
              <w:rPr>
                <w:rFonts w:ascii="Arial" w:eastAsia="Times New Roman" w:hAnsi="Arial" w:cs="Arial"/>
                <w:sz w:val="24"/>
                <w:szCs w:val="24"/>
                <w:lang w:eastAsia="pl-PL"/>
              </w:rPr>
              <w:t>W momencie rozliczenia wydatku związanego z wyposażeniem obiektów w rozwiązania służące osobom z niepełnosprawnościami w ramach danego projektu.</w:t>
            </w:r>
          </w:p>
          <w:p w14:paraId="55529186" w14:textId="015F6AF9"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5BA59F6A" w14:textId="77777777" w:rsidR="0084161F" w:rsidRPr="00BE6A0D" w:rsidRDefault="0084161F" w:rsidP="00984570">
            <w:pPr>
              <w:pStyle w:val="Akapitzlist"/>
              <w:numPr>
                <w:ilvl w:val="0"/>
                <w:numId w:val="15"/>
              </w:numPr>
              <w:tabs>
                <w:tab w:val="left" w:pos="3878"/>
              </w:tabs>
              <w:spacing w:before="120" w:after="120" w:line="360" w:lineRule="auto"/>
              <w:ind w:left="358" w:hanging="358"/>
              <w:rPr>
                <w:rFonts w:ascii="Arial" w:eastAsia="Times New Roman" w:hAnsi="Arial" w:cs="Arial"/>
                <w:sz w:val="24"/>
                <w:szCs w:val="24"/>
                <w:lang w:eastAsia="pl-PL"/>
              </w:rPr>
            </w:pPr>
            <w:r w:rsidRPr="00BE6A0D">
              <w:rPr>
                <w:rFonts w:ascii="Arial" w:eastAsia="Times New Roman" w:hAnsi="Arial" w:cs="Arial"/>
                <w:bCs/>
                <w:sz w:val="24"/>
                <w:szCs w:val="24"/>
                <w:lang w:eastAsia="pl-PL"/>
              </w:rPr>
              <w:t>faktura potwierdzające poniesienie wydatków,</w:t>
            </w:r>
          </w:p>
          <w:p w14:paraId="7BE18843" w14:textId="77777777" w:rsidR="0084161F" w:rsidRPr="00BE6A0D" w:rsidRDefault="0084161F" w:rsidP="00984570">
            <w:pPr>
              <w:pStyle w:val="Akapitzlist"/>
              <w:numPr>
                <w:ilvl w:val="0"/>
                <w:numId w:val="15"/>
              </w:numPr>
              <w:tabs>
                <w:tab w:val="left" w:pos="3878"/>
              </w:tabs>
              <w:spacing w:before="120" w:after="120" w:line="360" w:lineRule="auto"/>
              <w:ind w:left="358" w:hanging="358"/>
              <w:rPr>
                <w:rFonts w:ascii="Arial" w:eastAsia="Times New Roman" w:hAnsi="Arial" w:cs="Arial"/>
                <w:sz w:val="24"/>
                <w:szCs w:val="24"/>
                <w:lang w:eastAsia="pl-PL"/>
              </w:rPr>
            </w:pPr>
            <w:r w:rsidRPr="00BE6A0D">
              <w:rPr>
                <w:rFonts w:ascii="Arial" w:eastAsia="Times New Roman" w:hAnsi="Arial" w:cs="Arial"/>
                <w:sz w:val="24"/>
                <w:szCs w:val="24"/>
                <w:lang w:eastAsia="pl-PL"/>
              </w:rPr>
              <w:t xml:space="preserve">umowa z wykonawcą, </w:t>
            </w:r>
          </w:p>
          <w:p w14:paraId="16355B9E" w14:textId="77777777" w:rsidR="0084161F" w:rsidRPr="00BE6A0D" w:rsidRDefault="0084161F" w:rsidP="00984570">
            <w:pPr>
              <w:pStyle w:val="Akapitzlist"/>
              <w:numPr>
                <w:ilvl w:val="0"/>
                <w:numId w:val="15"/>
              </w:numPr>
              <w:tabs>
                <w:tab w:val="left" w:pos="3878"/>
              </w:tabs>
              <w:spacing w:before="120" w:after="120" w:line="360" w:lineRule="auto"/>
              <w:ind w:left="358" w:hanging="358"/>
              <w:rPr>
                <w:rFonts w:ascii="Arial" w:eastAsia="Calibri" w:hAnsi="Arial" w:cs="Arial"/>
                <w:sz w:val="24"/>
                <w:szCs w:val="24"/>
              </w:rPr>
            </w:pPr>
            <w:r w:rsidRPr="00BE6A0D">
              <w:rPr>
                <w:rFonts w:ascii="Arial" w:eastAsia="Times New Roman" w:hAnsi="Arial" w:cs="Arial"/>
                <w:sz w:val="24"/>
                <w:szCs w:val="24"/>
                <w:lang w:eastAsia="pl-PL"/>
              </w:rPr>
              <w:t>protokół odbioru.</w:t>
            </w:r>
          </w:p>
        </w:tc>
      </w:tr>
      <w:tr w:rsidR="0084161F" w:rsidRPr="00BE6A0D" w14:paraId="56AF1D9A" w14:textId="77777777" w:rsidTr="00BA630C">
        <w:trPr>
          <w:trHeight w:val="1120"/>
        </w:trPr>
        <w:tc>
          <w:tcPr>
            <w:tcW w:w="567" w:type="dxa"/>
            <w:tcBorders>
              <w:top w:val="single" w:sz="4" w:space="0" w:color="auto"/>
              <w:left w:val="single" w:sz="4" w:space="0" w:color="auto"/>
              <w:bottom w:val="single" w:sz="4" w:space="0" w:color="auto"/>
              <w:right w:val="single" w:sz="4" w:space="0" w:color="auto"/>
            </w:tcBorders>
            <w:vAlign w:val="center"/>
          </w:tcPr>
          <w:p w14:paraId="17E96857" w14:textId="77777777" w:rsidR="0084161F" w:rsidRPr="00BE6A0D" w:rsidRDefault="0084161F" w:rsidP="00984570">
            <w:pPr>
              <w:tabs>
                <w:tab w:val="left" w:pos="3878"/>
              </w:tabs>
              <w:spacing w:before="120" w:after="120" w:line="360" w:lineRule="auto"/>
              <w:jc w:val="center"/>
              <w:rPr>
                <w:rFonts w:ascii="Arial" w:eastAsia="Times New Roman" w:hAnsi="Arial" w:cs="Arial"/>
                <w:bCs/>
                <w:sz w:val="24"/>
                <w:szCs w:val="24"/>
                <w:lang w:eastAsia="pl-PL"/>
              </w:rPr>
            </w:pPr>
            <w:r w:rsidRPr="00BE6A0D">
              <w:rPr>
                <w:rFonts w:ascii="Arial" w:eastAsia="Times New Roman" w:hAnsi="Arial" w:cs="Arial"/>
                <w:bCs/>
                <w:sz w:val="24"/>
                <w:szCs w:val="24"/>
                <w:lang w:eastAsia="pl-PL"/>
              </w:rPr>
              <w:lastRenderedPageBreak/>
              <w:t>7.</w:t>
            </w:r>
          </w:p>
        </w:tc>
        <w:tc>
          <w:tcPr>
            <w:tcW w:w="1701" w:type="dxa"/>
            <w:tcBorders>
              <w:top w:val="single" w:sz="4" w:space="0" w:color="auto"/>
              <w:left w:val="single" w:sz="4" w:space="0" w:color="auto"/>
              <w:bottom w:val="single" w:sz="4" w:space="0" w:color="auto"/>
              <w:right w:val="single" w:sz="4" w:space="0" w:color="auto"/>
            </w:tcBorders>
            <w:vAlign w:val="center"/>
          </w:tcPr>
          <w:p w14:paraId="70549C28" w14:textId="77777777" w:rsidR="0084161F" w:rsidRPr="00BE6A0D" w:rsidRDefault="0084161F" w:rsidP="00984570">
            <w:pPr>
              <w:tabs>
                <w:tab w:val="left" w:pos="3878"/>
              </w:tabs>
              <w:spacing w:before="120" w:after="120" w:line="360" w:lineRule="auto"/>
              <w:rPr>
                <w:rFonts w:ascii="Arial" w:eastAsia="Times New Roman" w:hAnsi="Arial" w:cs="Arial"/>
                <w:sz w:val="24"/>
                <w:szCs w:val="24"/>
                <w:lang w:eastAsia="pl-PL"/>
              </w:rPr>
            </w:pPr>
            <w:r w:rsidRPr="00BE6A0D">
              <w:rPr>
                <w:rFonts w:ascii="Arial" w:eastAsia="Calibri" w:hAnsi="Arial" w:cs="Arial"/>
                <w:sz w:val="24"/>
                <w:szCs w:val="24"/>
              </w:rPr>
              <w:t>Liczba projektów, w których sfinansowano koszty racjonalnych usprawnień dla osób z niepełnosprawnościami</w:t>
            </w:r>
          </w:p>
          <w:p w14:paraId="78F7A077" w14:textId="77777777"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Times New Roman" w:hAnsi="Arial" w:cs="Arial"/>
                <w:sz w:val="24"/>
                <w:szCs w:val="24"/>
                <w:lang w:eastAsia="pl-PL"/>
              </w:rPr>
              <w:t>(sztuki)</w:t>
            </w:r>
          </w:p>
        </w:tc>
        <w:tc>
          <w:tcPr>
            <w:tcW w:w="6940" w:type="dxa"/>
            <w:tcBorders>
              <w:top w:val="single" w:sz="4" w:space="0" w:color="auto"/>
              <w:left w:val="single" w:sz="4" w:space="0" w:color="auto"/>
              <w:bottom w:val="single" w:sz="4" w:space="0" w:color="auto"/>
              <w:right w:val="single" w:sz="4" w:space="0" w:color="auto"/>
            </w:tcBorders>
            <w:vAlign w:val="center"/>
          </w:tcPr>
          <w:p w14:paraId="4ED3F1D6" w14:textId="2978263B" w:rsidR="0084161F" w:rsidRPr="00BE6A0D" w:rsidRDefault="0084161F" w:rsidP="00984570">
            <w:pPr>
              <w:tabs>
                <w:tab w:val="left" w:pos="3878"/>
              </w:tabs>
              <w:spacing w:before="120" w:after="120" w:line="360" w:lineRule="auto"/>
              <w:rPr>
                <w:rFonts w:ascii="Arial" w:eastAsia="Calibri" w:hAnsi="Arial" w:cs="Arial"/>
                <w:b/>
                <w:sz w:val="24"/>
                <w:szCs w:val="24"/>
              </w:rPr>
            </w:pPr>
            <w:r w:rsidRPr="00BE6A0D">
              <w:rPr>
                <w:rFonts w:ascii="Arial" w:eastAsia="Calibri" w:hAnsi="Arial" w:cs="Arial"/>
                <w:b/>
                <w:sz w:val="24"/>
                <w:szCs w:val="24"/>
              </w:rPr>
              <w:t>DEFINICJA WSKAŹNIKA</w:t>
            </w:r>
            <w:r w:rsidR="0043617A" w:rsidRPr="00BE6A0D">
              <w:rPr>
                <w:rFonts w:ascii="Arial" w:eastAsia="Calibri" w:hAnsi="Arial" w:cs="Arial"/>
                <w:b/>
                <w:sz w:val="24"/>
                <w:szCs w:val="24"/>
              </w:rPr>
              <w:t>:</w:t>
            </w:r>
          </w:p>
          <w:p w14:paraId="33F17B48" w14:textId="4D224BDB"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Racjonalne usprawnienie oznacza konieczne i odpowiednie zmiany oraz dostosowania, nie nakładające nieproporcjonalnego lub nadmiernego obciążenia, rozpatrywane osobno dla każdego konkretnego przypadku, w</w:t>
            </w:r>
            <w:r w:rsidR="00BE6A0D" w:rsidRPr="00BE6A0D">
              <w:rPr>
                <w:rFonts w:ascii="Arial" w:eastAsia="Calibri" w:hAnsi="Arial" w:cs="Arial"/>
                <w:sz w:val="24"/>
                <w:szCs w:val="24"/>
              </w:rPr>
              <w:t> </w:t>
            </w:r>
            <w:r w:rsidRPr="00BE6A0D">
              <w:rPr>
                <w:rFonts w:ascii="Arial" w:eastAsia="Calibri" w:hAnsi="Arial" w:cs="Arial"/>
                <w:sz w:val="24"/>
                <w:szCs w:val="24"/>
              </w:rPr>
              <w:t>celu zapewnienia osobom z niepełnosprawnościami możliwości korzystania z wszelkich praw człowieka i podstawowych wolności oraz ich wykonywania na zasadzie równości z innymi osobami.</w:t>
            </w:r>
          </w:p>
          <w:p w14:paraId="52133925" w14:textId="4B2140A4"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Przykłady racjonalnych usprawnień: tłumacz języka migowego, transport niskopodłogowy, dostosowanie infrastruktury (nie</w:t>
            </w:r>
            <w:r w:rsidR="00BE6A0D" w:rsidRPr="00BE6A0D">
              <w:rPr>
                <w:rFonts w:ascii="Arial" w:eastAsia="Calibri" w:hAnsi="Arial" w:cs="Arial"/>
                <w:sz w:val="24"/>
                <w:szCs w:val="24"/>
              </w:rPr>
              <w:t> </w:t>
            </w:r>
            <w:r w:rsidRPr="00BE6A0D">
              <w:rPr>
                <w:rFonts w:ascii="Arial" w:eastAsia="Calibri" w:hAnsi="Arial" w:cs="Arial"/>
                <w:sz w:val="24"/>
                <w:szCs w:val="24"/>
              </w:rPr>
              <w:t xml:space="preserve">tylko budynku, ale też dostosowanie infrastruktury </w:t>
            </w:r>
            <w:r w:rsidRPr="00BE6A0D">
              <w:rPr>
                <w:rFonts w:ascii="Arial" w:eastAsia="Calibri" w:hAnsi="Arial" w:cs="Arial"/>
                <w:sz w:val="24"/>
                <w:szCs w:val="24"/>
              </w:rPr>
              <w:lastRenderedPageBreak/>
              <w:t xml:space="preserve">komputerowej np. programy powiększające, mówiące, drukarki materiałów w alfabecie Braille'a), osoby asystujące, odpowiednie dostosowanie wyżywienia. </w:t>
            </w:r>
          </w:p>
          <w:p w14:paraId="46841EED" w14:textId="77777777" w:rsidR="0084161F" w:rsidRPr="00BE6A0D" w:rsidRDefault="0084161F" w:rsidP="00984570">
            <w:pPr>
              <w:tabs>
                <w:tab w:val="left" w:pos="3878"/>
              </w:tabs>
              <w:spacing w:before="120" w:after="120" w:line="360" w:lineRule="auto"/>
              <w:rPr>
                <w:rFonts w:ascii="Arial" w:eastAsia="Calibri" w:hAnsi="Arial" w:cs="Arial"/>
                <w:sz w:val="24"/>
                <w:szCs w:val="24"/>
              </w:rPr>
            </w:pPr>
            <w:r w:rsidRPr="00BE6A0D">
              <w:rPr>
                <w:rFonts w:ascii="Arial" w:eastAsia="Calibri" w:hAnsi="Arial" w:cs="Arial"/>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55A345CF" w14:textId="3CFBF87A"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Times New Roman" w:hAnsi="Arial" w:cs="Arial"/>
                <w:b/>
                <w:bCs/>
                <w:sz w:val="24"/>
                <w:szCs w:val="24"/>
                <w:lang w:eastAsia="pl-PL"/>
              </w:rPr>
              <w:t>TERMIN POMIARU WSKAŹNIKA</w:t>
            </w:r>
            <w:r w:rsidR="0043617A" w:rsidRPr="00BE6A0D">
              <w:rPr>
                <w:rFonts w:ascii="Arial" w:eastAsia="Times New Roman" w:hAnsi="Arial" w:cs="Arial"/>
                <w:b/>
                <w:bCs/>
                <w:sz w:val="24"/>
                <w:szCs w:val="24"/>
                <w:lang w:eastAsia="pl-PL"/>
              </w:rPr>
              <w:t>:</w:t>
            </w:r>
          </w:p>
          <w:p w14:paraId="73B9FCA0" w14:textId="77777777" w:rsidR="0084161F" w:rsidRPr="00BE6A0D" w:rsidRDefault="0084161F" w:rsidP="00984570">
            <w:pPr>
              <w:tabs>
                <w:tab w:val="left" w:pos="3878"/>
              </w:tabs>
              <w:spacing w:before="120" w:after="120" w:line="360" w:lineRule="auto"/>
              <w:rPr>
                <w:rFonts w:ascii="Arial" w:eastAsia="Times New Roman" w:hAnsi="Arial" w:cs="Arial"/>
                <w:bCs/>
                <w:sz w:val="24"/>
                <w:szCs w:val="24"/>
                <w:lang w:eastAsia="pl-PL"/>
              </w:rPr>
            </w:pPr>
            <w:r w:rsidRPr="00BE6A0D">
              <w:rPr>
                <w:rFonts w:ascii="Arial" w:eastAsia="Times New Roman" w:hAnsi="Arial" w:cs="Arial"/>
                <w:bCs/>
                <w:sz w:val="24"/>
                <w:szCs w:val="24"/>
                <w:lang w:eastAsia="pl-PL"/>
              </w:rPr>
              <w:t>W momencie rozliczenia wydatku związanego z racjonalnymi usprawnieniami w ramach danego projektu.</w:t>
            </w:r>
          </w:p>
          <w:p w14:paraId="411D6B94" w14:textId="79AB5580" w:rsidR="0084161F" w:rsidRPr="00BE6A0D" w:rsidRDefault="0084161F" w:rsidP="00984570">
            <w:pPr>
              <w:tabs>
                <w:tab w:val="left" w:pos="3878"/>
              </w:tabs>
              <w:spacing w:before="120" w:after="120" w:line="360" w:lineRule="auto"/>
              <w:rPr>
                <w:rFonts w:ascii="Arial" w:eastAsia="Times New Roman" w:hAnsi="Arial" w:cs="Arial"/>
                <w:b/>
                <w:bCs/>
                <w:sz w:val="24"/>
                <w:szCs w:val="24"/>
                <w:lang w:eastAsia="pl-PL"/>
              </w:rPr>
            </w:pPr>
            <w:r w:rsidRPr="00BE6A0D">
              <w:rPr>
                <w:rFonts w:ascii="Arial" w:eastAsia="Calibri" w:hAnsi="Arial" w:cs="Arial"/>
                <w:b/>
                <w:bCs/>
                <w:color w:val="000000" w:themeColor="text1"/>
                <w:sz w:val="24"/>
                <w:szCs w:val="24"/>
              </w:rPr>
              <w:t xml:space="preserve">PRZYKŁADOWE </w:t>
            </w:r>
            <w:r w:rsidRPr="00BE6A0D">
              <w:rPr>
                <w:rFonts w:ascii="Arial" w:eastAsia="Times New Roman" w:hAnsi="Arial" w:cs="Arial"/>
                <w:b/>
                <w:bCs/>
                <w:sz w:val="24"/>
                <w:szCs w:val="24"/>
                <w:lang w:eastAsia="pl-PL"/>
              </w:rPr>
              <w:t>ŹRÓDŁA POMIARU WSKAŹNIKA</w:t>
            </w:r>
            <w:r w:rsidR="0043617A" w:rsidRPr="00BE6A0D">
              <w:rPr>
                <w:rFonts w:ascii="Arial" w:eastAsia="Times New Roman" w:hAnsi="Arial" w:cs="Arial"/>
                <w:b/>
                <w:bCs/>
                <w:sz w:val="24"/>
                <w:szCs w:val="24"/>
                <w:lang w:eastAsia="pl-PL"/>
              </w:rPr>
              <w:t>:</w:t>
            </w:r>
          </w:p>
          <w:p w14:paraId="20B4E482" w14:textId="67AC6EB6" w:rsidR="0084161F" w:rsidRPr="00BE6A0D" w:rsidRDefault="0084161F" w:rsidP="00984570">
            <w:pPr>
              <w:pStyle w:val="Akapitzlist"/>
              <w:numPr>
                <w:ilvl w:val="0"/>
                <w:numId w:val="23"/>
              </w:numPr>
              <w:tabs>
                <w:tab w:val="left" w:pos="3878"/>
              </w:tabs>
              <w:spacing w:before="120" w:after="120" w:line="360" w:lineRule="auto"/>
              <w:ind w:left="425" w:hanging="425"/>
              <w:rPr>
                <w:rFonts w:ascii="Arial" w:eastAsia="Calibri" w:hAnsi="Arial" w:cs="Arial"/>
                <w:sz w:val="24"/>
                <w:szCs w:val="24"/>
              </w:rPr>
            </w:pPr>
            <w:r w:rsidRPr="00BE6A0D">
              <w:rPr>
                <w:rFonts w:ascii="Arial" w:eastAsia="Times New Roman" w:hAnsi="Arial" w:cs="Arial"/>
                <w:bCs/>
                <w:sz w:val="24"/>
                <w:szCs w:val="24"/>
                <w:lang w:eastAsia="pl-PL"/>
              </w:rPr>
              <w:t>faktury potwierdzające poniesienie wydatków związanych z</w:t>
            </w:r>
            <w:r w:rsidR="00BE6A0D" w:rsidRPr="00BE6A0D">
              <w:rPr>
                <w:rFonts w:ascii="Arial" w:eastAsia="Times New Roman" w:hAnsi="Arial" w:cs="Arial"/>
                <w:bCs/>
                <w:sz w:val="24"/>
                <w:szCs w:val="24"/>
                <w:lang w:eastAsia="pl-PL"/>
              </w:rPr>
              <w:t> </w:t>
            </w:r>
            <w:r w:rsidRPr="00BE6A0D">
              <w:rPr>
                <w:rFonts w:ascii="Arial" w:eastAsia="Times New Roman" w:hAnsi="Arial" w:cs="Arial"/>
                <w:bCs/>
                <w:sz w:val="24"/>
                <w:szCs w:val="24"/>
                <w:lang w:eastAsia="pl-PL"/>
              </w:rPr>
              <w:t>racjonalnymi usprawnieniami.</w:t>
            </w:r>
          </w:p>
        </w:tc>
      </w:tr>
      <w:bookmarkEnd w:id="12"/>
    </w:tbl>
    <w:p w14:paraId="27F1F952" w14:textId="77777777" w:rsidR="00BE6A0D" w:rsidRPr="00BE6A0D" w:rsidRDefault="00BE6A0D" w:rsidP="00984570">
      <w:pPr>
        <w:pStyle w:val="Nagwek1"/>
        <w:spacing w:line="312" w:lineRule="auto"/>
        <w:ind w:left="426" w:hanging="426"/>
        <w:rPr>
          <w:rFonts w:ascii="Arial" w:hAnsi="Arial" w:cs="Arial"/>
          <w:b/>
          <w:color w:val="auto"/>
          <w:szCs w:val="24"/>
        </w:rPr>
      </w:pPr>
    </w:p>
    <w:p w14:paraId="72A9DF71" w14:textId="77777777" w:rsidR="00BE6A0D" w:rsidRPr="00BE6A0D" w:rsidRDefault="00BE6A0D">
      <w:pPr>
        <w:rPr>
          <w:rFonts w:ascii="Arial" w:eastAsiaTheme="majorEastAsia" w:hAnsi="Arial" w:cs="Arial"/>
          <w:b/>
          <w:sz w:val="32"/>
          <w:szCs w:val="24"/>
        </w:rPr>
      </w:pPr>
      <w:r w:rsidRPr="00BE6A0D">
        <w:rPr>
          <w:rFonts w:ascii="Arial" w:hAnsi="Arial" w:cs="Arial"/>
          <w:b/>
          <w:szCs w:val="24"/>
        </w:rPr>
        <w:br w:type="page"/>
      </w:r>
    </w:p>
    <w:p w14:paraId="70BEC8CE" w14:textId="3C0B02F7" w:rsidR="00EF2D94" w:rsidRPr="00BE6A0D" w:rsidRDefault="00EF2D94" w:rsidP="00984570">
      <w:pPr>
        <w:pStyle w:val="Nagwek1"/>
        <w:spacing w:line="312" w:lineRule="auto"/>
        <w:ind w:left="426" w:hanging="426"/>
        <w:rPr>
          <w:rFonts w:ascii="Arial" w:eastAsiaTheme="minorHAnsi" w:hAnsi="Arial" w:cs="Arial"/>
          <w:b/>
          <w:color w:val="auto"/>
          <w:sz w:val="28"/>
          <w:szCs w:val="28"/>
        </w:rPr>
      </w:pPr>
      <w:r w:rsidRPr="00BE6A0D">
        <w:rPr>
          <w:rFonts w:ascii="Arial" w:hAnsi="Arial" w:cs="Arial"/>
          <w:b/>
          <w:color w:val="auto"/>
          <w:szCs w:val="24"/>
        </w:rPr>
        <w:lastRenderedPageBreak/>
        <w:t xml:space="preserve">2. </w:t>
      </w:r>
      <w:r w:rsidRPr="00BE6A0D">
        <w:rPr>
          <w:rFonts w:ascii="Arial" w:eastAsiaTheme="minorHAnsi" w:hAnsi="Arial" w:cs="Arial"/>
          <w:b/>
          <w:color w:val="auto"/>
          <w:sz w:val="28"/>
          <w:szCs w:val="28"/>
        </w:rPr>
        <w:t>Lista wskaźników i przykładowych dokumentów wymaganych dla</w:t>
      </w:r>
      <w:r w:rsidR="005A7DB6">
        <w:rPr>
          <w:rFonts w:ascii="Arial" w:eastAsiaTheme="minorHAnsi" w:hAnsi="Arial" w:cs="Arial"/>
          <w:b/>
          <w:color w:val="auto"/>
          <w:sz w:val="28"/>
          <w:szCs w:val="28"/>
        </w:rPr>
        <w:t> </w:t>
      </w:r>
      <w:r w:rsidRPr="00BE6A0D">
        <w:rPr>
          <w:rFonts w:ascii="Arial" w:eastAsiaTheme="minorHAnsi" w:hAnsi="Arial" w:cs="Arial"/>
          <w:b/>
          <w:color w:val="auto"/>
          <w:sz w:val="28"/>
          <w:szCs w:val="28"/>
        </w:rPr>
        <w:t>wybranych kwot ryczałtowych</w:t>
      </w:r>
    </w:p>
    <w:p w14:paraId="7A6887C9" w14:textId="77777777" w:rsidR="00043AE4" w:rsidRPr="00BE6A0D" w:rsidRDefault="00043AE4" w:rsidP="00043AE4"/>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1621"/>
        <w:gridCol w:w="1861"/>
        <w:gridCol w:w="2840"/>
        <w:gridCol w:w="2840"/>
      </w:tblGrid>
      <w:tr w:rsidR="0076461E" w:rsidRPr="00BE6A0D" w14:paraId="7313AB79" w14:textId="77777777" w:rsidTr="00BE6A0D">
        <w:tc>
          <w:tcPr>
            <w:tcW w:w="576" w:type="dxa"/>
            <w:tcBorders>
              <w:top w:val="single" w:sz="4" w:space="0" w:color="auto"/>
              <w:left w:val="single" w:sz="4" w:space="0" w:color="auto"/>
              <w:bottom w:val="single" w:sz="4" w:space="0" w:color="auto"/>
              <w:right w:val="single" w:sz="4" w:space="0" w:color="auto"/>
            </w:tcBorders>
            <w:vAlign w:val="center"/>
            <w:hideMark/>
          </w:tcPr>
          <w:p w14:paraId="2430B0BB"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Lp.</w:t>
            </w:r>
          </w:p>
        </w:tc>
        <w:tc>
          <w:tcPr>
            <w:tcW w:w="1652" w:type="dxa"/>
            <w:tcBorders>
              <w:top w:val="single" w:sz="4" w:space="0" w:color="auto"/>
              <w:left w:val="single" w:sz="4" w:space="0" w:color="auto"/>
              <w:bottom w:val="single" w:sz="4" w:space="0" w:color="auto"/>
              <w:right w:val="single" w:sz="4" w:space="0" w:color="auto"/>
            </w:tcBorders>
            <w:vAlign w:val="center"/>
          </w:tcPr>
          <w:p w14:paraId="7AF8CC53"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Nazwa zadania</w:t>
            </w:r>
            <w:r w:rsidRPr="00BE6A0D">
              <w:rPr>
                <w:rStyle w:val="Odwoanieprzypisudolnego"/>
                <w:rFonts w:ascii="Arial" w:hAnsi="Arial" w:cs="Arial"/>
                <w:b/>
                <w:sz w:val="24"/>
                <w:szCs w:val="24"/>
              </w:rPr>
              <w:footnoteReference w:id="1"/>
            </w:r>
            <w:r w:rsidRPr="00BE6A0D">
              <w:rPr>
                <w:rFonts w:ascii="Arial" w:hAnsi="Arial" w:cs="Arial"/>
                <w:b/>
                <w:sz w:val="24"/>
                <w:szCs w:val="24"/>
              </w:rPr>
              <w:t xml:space="preserve"> = Kwota ryczałtowa</w:t>
            </w:r>
          </w:p>
          <w:p w14:paraId="35C3768D" w14:textId="77777777" w:rsidR="00EF2D94" w:rsidRPr="00BE6A0D" w:rsidRDefault="00EF2D94" w:rsidP="00307C08">
            <w:pPr>
              <w:spacing w:after="0" w:line="244" w:lineRule="auto"/>
              <w:rPr>
                <w:rFonts w:ascii="Arial" w:hAnsi="Arial" w:cs="Arial"/>
                <w:b/>
                <w:sz w:val="24"/>
                <w:szCs w:val="24"/>
              </w:rPr>
            </w:pPr>
          </w:p>
        </w:tc>
        <w:tc>
          <w:tcPr>
            <w:tcW w:w="1904" w:type="dxa"/>
            <w:tcBorders>
              <w:top w:val="single" w:sz="4" w:space="0" w:color="auto"/>
              <w:left w:val="single" w:sz="4" w:space="0" w:color="auto"/>
              <w:bottom w:val="single" w:sz="4" w:space="0" w:color="auto"/>
              <w:right w:val="single" w:sz="4" w:space="0" w:color="auto"/>
            </w:tcBorders>
            <w:vAlign w:val="center"/>
            <w:hideMark/>
          </w:tcPr>
          <w:p w14:paraId="26A7D65E"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Wskaźnik realizacji celu - kwoty ryczałtowej</w:t>
            </w:r>
          </w:p>
          <w:p w14:paraId="0FD79125"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(należy realnie ocenić wielkość planowanej do osiągnięcia wartości wskaźnika)</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BE7E65F"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Dokumenty potwierdzające realizację wskaźnika na etapie wniosku o płatność</w:t>
            </w:r>
          </w:p>
        </w:tc>
        <w:tc>
          <w:tcPr>
            <w:tcW w:w="2688" w:type="dxa"/>
            <w:tcBorders>
              <w:top w:val="single" w:sz="4" w:space="0" w:color="auto"/>
              <w:left w:val="single" w:sz="4" w:space="0" w:color="auto"/>
              <w:bottom w:val="single" w:sz="4" w:space="0" w:color="auto"/>
              <w:right w:val="single" w:sz="4" w:space="0" w:color="auto"/>
            </w:tcBorders>
            <w:vAlign w:val="center"/>
            <w:hideMark/>
          </w:tcPr>
          <w:p w14:paraId="6A7DB19C" w14:textId="77777777" w:rsidR="00EF2D94" w:rsidRPr="00BE6A0D" w:rsidRDefault="00EF2D94" w:rsidP="00307C08">
            <w:pPr>
              <w:spacing w:after="0" w:line="244" w:lineRule="auto"/>
              <w:rPr>
                <w:rFonts w:ascii="Arial" w:hAnsi="Arial" w:cs="Arial"/>
                <w:b/>
                <w:sz w:val="24"/>
                <w:szCs w:val="24"/>
              </w:rPr>
            </w:pPr>
            <w:r w:rsidRPr="00BE6A0D">
              <w:rPr>
                <w:rFonts w:ascii="Arial" w:hAnsi="Arial" w:cs="Arial"/>
                <w:b/>
                <w:sz w:val="24"/>
                <w:szCs w:val="24"/>
              </w:rPr>
              <w:t>Dokumenty potwierdzające realizację wskaźników na etapie kontroli</w:t>
            </w:r>
          </w:p>
        </w:tc>
      </w:tr>
      <w:tr w:rsidR="0076461E" w:rsidRPr="00BE6A0D" w14:paraId="10E66CB7" w14:textId="77777777" w:rsidTr="00BE6A0D">
        <w:tc>
          <w:tcPr>
            <w:tcW w:w="576" w:type="dxa"/>
            <w:tcBorders>
              <w:top w:val="single" w:sz="4" w:space="0" w:color="auto"/>
              <w:left w:val="single" w:sz="4" w:space="0" w:color="auto"/>
              <w:bottom w:val="single" w:sz="4" w:space="0" w:color="auto"/>
              <w:right w:val="single" w:sz="4" w:space="0" w:color="auto"/>
            </w:tcBorders>
            <w:hideMark/>
          </w:tcPr>
          <w:p w14:paraId="6FA6F2FC" w14:textId="76CCF016" w:rsidR="00EF2D94" w:rsidRPr="00BE6A0D" w:rsidRDefault="00307C08" w:rsidP="00307C08">
            <w:pPr>
              <w:spacing w:after="120" w:line="312" w:lineRule="auto"/>
              <w:rPr>
                <w:rFonts w:ascii="Arial" w:hAnsi="Arial" w:cs="Arial"/>
                <w:sz w:val="24"/>
                <w:szCs w:val="24"/>
              </w:rPr>
            </w:pPr>
            <w:r w:rsidRPr="00BE6A0D">
              <w:rPr>
                <w:rFonts w:ascii="Arial" w:hAnsi="Arial" w:cs="Arial"/>
                <w:sz w:val="24"/>
                <w:szCs w:val="24"/>
              </w:rPr>
              <w:t>1</w:t>
            </w:r>
            <w:r w:rsidR="00EF2D94" w:rsidRPr="00BE6A0D">
              <w:rPr>
                <w:rFonts w:ascii="Arial" w:hAnsi="Arial" w:cs="Arial"/>
                <w:sz w:val="24"/>
                <w:szCs w:val="24"/>
              </w:rPr>
              <w:t>.</w:t>
            </w:r>
          </w:p>
        </w:tc>
        <w:tc>
          <w:tcPr>
            <w:tcW w:w="1652" w:type="dxa"/>
            <w:tcBorders>
              <w:top w:val="single" w:sz="4" w:space="0" w:color="auto"/>
              <w:left w:val="single" w:sz="4" w:space="0" w:color="auto"/>
              <w:bottom w:val="single" w:sz="4" w:space="0" w:color="auto"/>
              <w:right w:val="single" w:sz="4" w:space="0" w:color="auto"/>
            </w:tcBorders>
            <w:hideMark/>
          </w:tcPr>
          <w:p w14:paraId="72C48E80" w14:textId="410801A5" w:rsidR="00EF2D94" w:rsidRPr="00BE6A0D" w:rsidRDefault="00307C08" w:rsidP="00307C08">
            <w:pPr>
              <w:spacing w:after="120" w:line="312" w:lineRule="auto"/>
              <w:rPr>
                <w:rFonts w:ascii="Arial" w:hAnsi="Arial" w:cs="Arial"/>
                <w:sz w:val="24"/>
                <w:szCs w:val="24"/>
              </w:rPr>
            </w:pPr>
            <w:r w:rsidRPr="00BE6A0D">
              <w:rPr>
                <w:rFonts w:ascii="Arial" w:hAnsi="Arial" w:cs="Arial"/>
                <w:sz w:val="24"/>
                <w:szCs w:val="24"/>
              </w:rPr>
              <w:t>Szkolenia, warsztaty, kursy</w:t>
            </w:r>
          </w:p>
        </w:tc>
        <w:tc>
          <w:tcPr>
            <w:tcW w:w="1904" w:type="dxa"/>
            <w:tcBorders>
              <w:top w:val="single" w:sz="4" w:space="0" w:color="auto"/>
              <w:left w:val="single" w:sz="4" w:space="0" w:color="auto"/>
              <w:bottom w:val="single" w:sz="4" w:space="0" w:color="auto"/>
              <w:right w:val="single" w:sz="4" w:space="0" w:color="auto"/>
            </w:tcBorders>
            <w:hideMark/>
          </w:tcPr>
          <w:p w14:paraId="799BC67F" w14:textId="581ADFEE" w:rsidR="00EF2D94" w:rsidRPr="00BE6A0D" w:rsidRDefault="00EF2D94" w:rsidP="00307C08">
            <w:pPr>
              <w:spacing w:after="120" w:line="312" w:lineRule="auto"/>
              <w:rPr>
                <w:rFonts w:ascii="Arial" w:hAnsi="Arial" w:cs="Arial"/>
                <w:sz w:val="24"/>
                <w:szCs w:val="24"/>
              </w:rPr>
            </w:pPr>
            <w:r w:rsidRPr="00BE6A0D">
              <w:rPr>
                <w:rFonts w:ascii="Arial" w:hAnsi="Arial" w:cs="Arial"/>
                <w:sz w:val="24"/>
                <w:szCs w:val="24"/>
              </w:rPr>
              <w:t xml:space="preserve">Liczba </w:t>
            </w:r>
            <w:r w:rsidR="0076461E">
              <w:rPr>
                <w:rFonts w:ascii="Arial" w:hAnsi="Arial" w:cs="Arial"/>
                <w:sz w:val="24"/>
                <w:szCs w:val="24"/>
              </w:rPr>
              <w:t xml:space="preserve">osób objętych usługami szkoleniowymi </w:t>
            </w:r>
          </w:p>
        </w:tc>
        <w:tc>
          <w:tcPr>
            <w:tcW w:w="2547" w:type="dxa"/>
            <w:tcBorders>
              <w:top w:val="single" w:sz="4" w:space="0" w:color="auto"/>
              <w:left w:val="single" w:sz="4" w:space="0" w:color="auto"/>
              <w:bottom w:val="single" w:sz="4" w:space="0" w:color="auto"/>
              <w:right w:val="single" w:sz="4" w:space="0" w:color="auto"/>
            </w:tcBorders>
            <w:hideMark/>
          </w:tcPr>
          <w:p w14:paraId="1C1170B7" w14:textId="6174DEDE" w:rsidR="00616C97" w:rsidRPr="00BE6A0D" w:rsidRDefault="00616C97" w:rsidP="00762AF2">
            <w:pPr>
              <w:pStyle w:val="Akapitzlist"/>
              <w:numPr>
                <w:ilvl w:val="0"/>
                <w:numId w:val="53"/>
              </w:numPr>
              <w:spacing w:after="0" w:line="312" w:lineRule="auto"/>
              <w:ind w:left="350" w:hanging="357"/>
              <w:rPr>
                <w:rFonts w:ascii="Arial" w:hAnsi="Arial" w:cs="Arial"/>
                <w:sz w:val="24"/>
                <w:szCs w:val="24"/>
              </w:rPr>
            </w:pPr>
            <w:r>
              <w:rPr>
                <w:rFonts w:ascii="Arial" w:hAnsi="Arial" w:cs="Arial"/>
                <w:sz w:val="24"/>
                <w:szCs w:val="24"/>
              </w:rPr>
              <w:t xml:space="preserve">kopie </w:t>
            </w:r>
            <w:r w:rsidRPr="00BE6A0D">
              <w:rPr>
                <w:rFonts w:ascii="Arial" w:hAnsi="Arial" w:cs="Arial"/>
                <w:sz w:val="24"/>
                <w:szCs w:val="24"/>
              </w:rPr>
              <w:t>um</w:t>
            </w:r>
            <w:r>
              <w:rPr>
                <w:rFonts w:ascii="Arial" w:hAnsi="Arial" w:cs="Arial"/>
                <w:sz w:val="24"/>
                <w:szCs w:val="24"/>
              </w:rPr>
              <w:t>ó</w:t>
            </w:r>
            <w:r w:rsidRPr="00BE6A0D">
              <w:rPr>
                <w:rFonts w:ascii="Arial" w:hAnsi="Arial" w:cs="Arial"/>
                <w:sz w:val="24"/>
                <w:szCs w:val="24"/>
              </w:rPr>
              <w:t xml:space="preserve">w z uczestnikami zawierające informację o: </w:t>
            </w:r>
          </w:p>
          <w:p w14:paraId="641DDDD1" w14:textId="4FF813C9"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nazwie szkolenia,</w:t>
            </w:r>
          </w:p>
          <w:p w14:paraId="68D383C0" w14:textId="17F5BE66"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podmiocie przeprowadzającym szkolenie, </w:t>
            </w:r>
          </w:p>
          <w:p w14:paraId="15723B03" w14:textId="2DB5972D"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 rozpisaniu na poszczególne bloki - jeśli dotyczy),</w:t>
            </w:r>
          </w:p>
          <w:p w14:paraId="5A4EA8E5" w14:textId="223B4CF9" w:rsidR="00616C97" w:rsidRPr="00BE6A0D" w:rsidRDefault="00616C97" w:rsidP="00616C97">
            <w:pPr>
              <w:pStyle w:val="Akapitzlist"/>
              <w:spacing w:after="120" w:line="312" w:lineRule="auto"/>
              <w:ind w:left="350"/>
              <w:rPr>
                <w:rFonts w:ascii="Arial" w:hAnsi="Arial" w:cs="Arial"/>
                <w:sz w:val="24"/>
                <w:szCs w:val="24"/>
              </w:rPr>
            </w:pPr>
            <w:r w:rsidRPr="00BE6A0D">
              <w:rPr>
                <w:rFonts w:ascii="Arial" w:hAnsi="Arial" w:cs="Arial"/>
                <w:sz w:val="24"/>
                <w:szCs w:val="24"/>
              </w:rPr>
              <w:t>lub</w:t>
            </w:r>
          </w:p>
          <w:p w14:paraId="16B24BFC" w14:textId="58B96C2F" w:rsidR="00616C97" w:rsidRPr="00BE6A0D" w:rsidRDefault="00616C97" w:rsidP="00616C97">
            <w:pPr>
              <w:pStyle w:val="Akapitzlist"/>
              <w:numPr>
                <w:ilvl w:val="0"/>
                <w:numId w:val="53"/>
              </w:numPr>
              <w:spacing w:after="120" w:line="312" w:lineRule="auto"/>
              <w:ind w:left="350"/>
              <w:rPr>
                <w:rFonts w:ascii="Arial" w:hAnsi="Arial" w:cs="Arial"/>
                <w:sz w:val="24"/>
                <w:szCs w:val="24"/>
              </w:rPr>
            </w:pPr>
            <w:r>
              <w:rPr>
                <w:rFonts w:ascii="Arial" w:hAnsi="Arial" w:cs="Arial"/>
                <w:sz w:val="24"/>
                <w:szCs w:val="24"/>
              </w:rPr>
              <w:t>kopi</w:t>
            </w:r>
            <w:r w:rsidR="00215A3D">
              <w:rPr>
                <w:rFonts w:ascii="Arial" w:hAnsi="Arial" w:cs="Arial"/>
                <w:sz w:val="24"/>
                <w:szCs w:val="24"/>
              </w:rPr>
              <w:t>e</w:t>
            </w:r>
            <w:r>
              <w:rPr>
                <w:rFonts w:ascii="Arial" w:hAnsi="Arial" w:cs="Arial"/>
                <w:sz w:val="24"/>
                <w:szCs w:val="24"/>
              </w:rPr>
              <w:t xml:space="preserve"> </w:t>
            </w:r>
            <w:r w:rsidRPr="00BE6A0D">
              <w:rPr>
                <w:rFonts w:ascii="Arial" w:hAnsi="Arial" w:cs="Arial"/>
                <w:sz w:val="24"/>
                <w:szCs w:val="24"/>
              </w:rPr>
              <w:t>um</w:t>
            </w:r>
            <w:r>
              <w:rPr>
                <w:rFonts w:ascii="Arial" w:hAnsi="Arial" w:cs="Arial"/>
                <w:sz w:val="24"/>
                <w:szCs w:val="24"/>
              </w:rPr>
              <w:t>ów</w:t>
            </w:r>
            <w:r w:rsidRPr="00BE6A0D">
              <w:rPr>
                <w:rFonts w:ascii="Arial" w:hAnsi="Arial" w:cs="Arial"/>
                <w:sz w:val="24"/>
                <w:szCs w:val="24"/>
              </w:rPr>
              <w:t xml:space="preserve"> z instytucjami szkoleniowymi zawierające informację o: </w:t>
            </w:r>
          </w:p>
          <w:p w14:paraId="5119C083" w14:textId="64C75397"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nazwie szkolenia, </w:t>
            </w:r>
          </w:p>
          <w:p w14:paraId="63FB43BE" w14:textId="33638E7F"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lastRenderedPageBreak/>
              <w:t>podmiocie przeprowadzającym szkolenie,</w:t>
            </w:r>
          </w:p>
          <w:p w14:paraId="3962CE47" w14:textId="50674854" w:rsidR="00616C97" w:rsidRPr="00BE6A0D" w:rsidRDefault="00616C97"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 rozpisaniu na poszczególne bloki - jeśli dotyczy)</w:t>
            </w:r>
            <w:r w:rsidR="00762AF2">
              <w:rPr>
                <w:rFonts w:ascii="Arial" w:hAnsi="Arial" w:cs="Arial"/>
                <w:sz w:val="24"/>
                <w:szCs w:val="24"/>
              </w:rPr>
              <w:t>.</w:t>
            </w:r>
            <w:r w:rsidRPr="00BE6A0D">
              <w:rPr>
                <w:rFonts w:ascii="Arial" w:hAnsi="Arial" w:cs="Arial"/>
                <w:sz w:val="24"/>
                <w:szCs w:val="24"/>
              </w:rPr>
              <w:t xml:space="preserve"> </w:t>
            </w:r>
          </w:p>
          <w:p w14:paraId="6E43AF85" w14:textId="054097D0" w:rsidR="00EF2D94" w:rsidRPr="00BE6A0D" w:rsidRDefault="00EF2D94" w:rsidP="00762AF2">
            <w:pPr>
              <w:spacing w:after="120" w:line="312" w:lineRule="auto"/>
              <w:ind w:left="311"/>
              <w:rPr>
                <w:rFonts w:ascii="Arial" w:hAnsi="Arial" w:cs="Arial"/>
                <w:sz w:val="24"/>
                <w:szCs w:val="24"/>
              </w:rPr>
            </w:pPr>
          </w:p>
        </w:tc>
        <w:tc>
          <w:tcPr>
            <w:tcW w:w="2688" w:type="dxa"/>
            <w:tcBorders>
              <w:top w:val="single" w:sz="4" w:space="0" w:color="auto"/>
              <w:left w:val="single" w:sz="4" w:space="0" w:color="auto"/>
              <w:bottom w:val="single" w:sz="4" w:space="0" w:color="auto"/>
              <w:right w:val="single" w:sz="4" w:space="0" w:color="auto"/>
            </w:tcBorders>
            <w:hideMark/>
          </w:tcPr>
          <w:p w14:paraId="4ACA9ADE" w14:textId="77777777" w:rsidR="008B22D3" w:rsidRPr="00BE6A0D" w:rsidRDefault="00EF2D94" w:rsidP="00762AF2">
            <w:pPr>
              <w:spacing w:after="0" w:line="312" w:lineRule="auto"/>
              <w:rPr>
                <w:rFonts w:ascii="Arial" w:hAnsi="Arial" w:cs="Arial"/>
                <w:sz w:val="24"/>
                <w:szCs w:val="24"/>
              </w:rPr>
            </w:pPr>
            <w:r w:rsidRPr="00BE6A0D">
              <w:rPr>
                <w:rFonts w:ascii="Arial" w:hAnsi="Arial" w:cs="Arial"/>
                <w:sz w:val="24"/>
                <w:szCs w:val="24"/>
              </w:rPr>
              <w:lastRenderedPageBreak/>
              <w:t>oryginały dokumentów:</w:t>
            </w:r>
          </w:p>
          <w:p w14:paraId="57A99211" w14:textId="47244E22" w:rsidR="008B22D3" w:rsidRPr="00BE6A0D" w:rsidRDefault="008B22D3" w:rsidP="008B22D3">
            <w:pPr>
              <w:pStyle w:val="Akapitzlist"/>
              <w:numPr>
                <w:ilvl w:val="0"/>
                <w:numId w:val="53"/>
              </w:numPr>
              <w:spacing w:after="120" w:line="312" w:lineRule="auto"/>
              <w:ind w:left="350"/>
              <w:rPr>
                <w:rFonts w:ascii="Arial" w:hAnsi="Arial" w:cs="Arial"/>
                <w:sz w:val="24"/>
                <w:szCs w:val="24"/>
              </w:rPr>
            </w:pPr>
            <w:r w:rsidRPr="00BE6A0D">
              <w:rPr>
                <w:rFonts w:ascii="Arial" w:hAnsi="Arial" w:cs="Arial"/>
                <w:sz w:val="24"/>
                <w:szCs w:val="24"/>
              </w:rPr>
              <w:t>protokół odbioru usługi,</w:t>
            </w:r>
          </w:p>
          <w:p w14:paraId="7AF3A906" w14:textId="77777777" w:rsidR="00500106" w:rsidRPr="00BE6A0D" w:rsidRDefault="008B22D3" w:rsidP="00762AF2">
            <w:pPr>
              <w:pStyle w:val="Akapitzlist"/>
              <w:numPr>
                <w:ilvl w:val="0"/>
                <w:numId w:val="53"/>
              </w:numPr>
              <w:spacing w:after="0" w:line="312" w:lineRule="auto"/>
              <w:ind w:left="346" w:hanging="357"/>
              <w:rPr>
                <w:rFonts w:ascii="Arial" w:hAnsi="Arial" w:cs="Arial"/>
                <w:sz w:val="24"/>
                <w:szCs w:val="24"/>
              </w:rPr>
            </w:pPr>
            <w:r w:rsidRPr="00BE6A0D">
              <w:rPr>
                <w:rFonts w:ascii="Arial" w:hAnsi="Arial" w:cs="Arial"/>
                <w:sz w:val="24"/>
                <w:szCs w:val="24"/>
              </w:rPr>
              <w:t xml:space="preserve">umowy z uczestnikami zawierające informację o: </w:t>
            </w:r>
          </w:p>
          <w:p w14:paraId="7EFF09BB" w14:textId="254E992E" w:rsidR="00500106" w:rsidRPr="00BE6A0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nazwie szkolenia,</w:t>
            </w:r>
          </w:p>
          <w:p w14:paraId="37005923" w14:textId="53574B4F" w:rsidR="00500106" w:rsidRPr="00BE6A0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podmiocie przeprowadzającym szkolenie, </w:t>
            </w:r>
          </w:p>
          <w:p w14:paraId="74952606" w14:textId="56F0E81F" w:rsidR="00500106" w:rsidRPr="00BE6A0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w:t>
            </w:r>
            <w:r w:rsidR="00BE6A0D" w:rsidRPr="00BE6A0D">
              <w:rPr>
                <w:rFonts w:ascii="Arial" w:hAnsi="Arial" w:cs="Arial"/>
                <w:sz w:val="24"/>
                <w:szCs w:val="24"/>
              </w:rPr>
              <w:t> </w:t>
            </w:r>
            <w:r w:rsidRPr="00BE6A0D">
              <w:rPr>
                <w:rFonts w:ascii="Arial" w:hAnsi="Arial" w:cs="Arial"/>
                <w:sz w:val="24"/>
                <w:szCs w:val="24"/>
              </w:rPr>
              <w:t>rozpisaniu na poszczególne bloki - jeśli dotyczy),</w:t>
            </w:r>
          </w:p>
          <w:p w14:paraId="4028DE13" w14:textId="3E948F0D" w:rsidR="00215A3D" w:rsidRDefault="008B22D3"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możliwości zwrotu kosztu dojazdu, </w:t>
            </w:r>
            <w:r w:rsidR="00500106" w:rsidRPr="00BE6A0D">
              <w:rPr>
                <w:rFonts w:ascii="Arial" w:hAnsi="Arial" w:cs="Arial"/>
                <w:sz w:val="24"/>
                <w:szCs w:val="24"/>
              </w:rPr>
              <w:t xml:space="preserve">zakwaterowania – </w:t>
            </w:r>
            <w:r w:rsidR="00500106" w:rsidRPr="00BE6A0D">
              <w:rPr>
                <w:rFonts w:ascii="Arial" w:hAnsi="Arial" w:cs="Arial"/>
                <w:sz w:val="24"/>
                <w:szCs w:val="24"/>
              </w:rPr>
              <w:lastRenderedPageBreak/>
              <w:t>jeśli przewidziano w</w:t>
            </w:r>
            <w:r w:rsidR="00BE6A0D" w:rsidRPr="00BE6A0D">
              <w:rPr>
                <w:rFonts w:ascii="Arial" w:hAnsi="Arial" w:cs="Arial"/>
                <w:sz w:val="24"/>
                <w:szCs w:val="24"/>
              </w:rPr>
              <w:t> </w:t>
            </w:r>
            <w:r w:rsidR="00500106" w:rsidRPr="00BE6A0D">
              <w:rPr>
                <w:rFonts w:ascii="Arial" w:hAnsi="Arial" w:cs="Arial"/>
                <w:sz w:val="24"/>
                <w:szCs w:val="24"/>
              </w:rPr>
              <w:t>projekcie</w:t>
            </w:r>
            <w:r w:rsidR="00984570" w:rsidRPr="00BE6A0D">
              <w:rPr>
                <w:rFonts w:ascii="Arial" w:hAnsi="Arial" w:cs="Arial"/>
                <w:sz w:val="24"/>
                <w:szCs w:val="24"/>
              </w:rPr>
              <w:t xml:space="preserve"> </w:t>
            </w:r>
          </w:p>
          <w:p w14:paraId="1F557FE7" w14:textId="4571F74B" w:rsidR="008B22D3" w:rsidRPr="00BE6A0D" w:rsidRDefault="00984570" w:rsidP="00500106">
            <w:pPr>
              <w:pStyle w:val="Akapitzlist"/>
              <w:spacing w:after="120" w:line="312" w:lineRule="auto"/>
              <w:ind w:left="350"/>
              <w:rPr>
                <w:rFonts w:ascii="Arial" w:hAnsi="Arial" w:cs="Arial"/>
                <w:sz w:val="24"/>
                <w:szCs w:val="24"/>
              </w:rPr>
            </w:pPr>
            <w:r w:rsidRPr="00BE6A0D">
              <w:rPr>
                <w:rFonts w:ascii="Arial" w:hAnsi="Arial" w:cs="Arial"/>
                <w:sz w:val="24"/>
                <w:szCs w:val="24"/>
              </w:rPr>
              <w:t>lub</w:t>
            </w:r>
          </w:p>
          <w:p w14:paraId="2AFD4797" w14:textId="77777777" w:rsidR="00500106" w:rsidRPr="00BE6A0D" w:rsidRDefault="00500106" w:rsidP="00762AF2">
            <w:pPr>
              <w:pStyle w:val="Akapitzlist"/>
              <w:numPr>
                <w:ilvl w:val="0"/>
                <w:numId w:val="53"/>
              </w:numPr>
              <w:spacing w:after="0" w:line="312" w:lineRule="auto"/>
              <w:ind w:left="346" w:hanging="357"/>
              <w:contextualSpacing w:val="0"/>
              <w:rPr>
                <w:rFonts w:ascii="Arial" w:hAnsi="Arial" w:cs="Arial"/>
                <w:sz w:val="24"/>
                <w:szCs w:val="24"/>
              </w:rPr>
            </w:pPr>
            <w:r w:rsidRPr="00BE6A0D">
              <w:rPr>
                <w:rFonts w:ascii="Arial" w:hAnsi="Arial" w:cs="Arial"/>
                <w:sz w:val="24"/>
                <w:szCs w:val="24"/>
              </w:rPr>
              <w:t xml:space="preserve">umowy z instytucjami szkoleniowymi zawierające informację o: </w:t>
            </w:r>
          </w:p>
          <w:p w14:paraId="024CD354" w14:textId="6440B55F"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 xml:space="preserve">nazwie szkolenia, </w:t>
            </w:r>
          </w:p>
          <w:p w14:paraId="7FABBE5F" w14:textId="217ADA93"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podmiocie przeprowadzającym szkolenie,</w:t>
            </w:r>
          </w:p>
          <w:p w14:paraId="4F29C8FE" w14:textId="012003CF"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dacie i liczbie godzin szkoleniowych (w</w:t>
            </w:r>
            <w:r w:rsidR="00BE6A0D" w:rsidRPr="00BE6A0D">
              <w:rPr>
                <w:rFonts w:ascii="Arial" w:hAnsi="Arial" w:cs="Arial"/>
                <w:sz w:val="24"/>
                <w:szCs w:val="24"/>
              </w:rPr>
              <w:t> </w:t>
            </w:r>
            <w:r w:rsidRPr="00BE6A0D">
              <w:rPr>
                <w:rFonts w:ascii="Arial" w:hAnsi="Arial" w:cs="Arial"/>
                <w:sz w:val="24"/>
                <w:szCs w:val="24"/>
              </w:rPr>
              <w:t xml:space="preserve">rozpisaniu na poszczególne bloki - jeśli dotyczy), </w:t>
            </w:r>
          </w:p>
          <w:p w14:paraId="0EB1EAB9" w14:textId="3AD13914" w:rsidR="00500106" w:rsidRPr="00BE6A0D" w:rsidRDefault="00500106" w:rsidP="00762AF2">
            <w:pPr>
              <w:numPr>
                <w:ilvl w:val="0"/>
                <w:numId w:val="52"/>
              </w:numPr>
              <w:spacing w:after="0" w:line="312" w:lineRule="auto"/>
              <w:ind w:left="489" w:hanging="357"/>
              <w:rPr>
                <w:rFonts w:ascii="Arial" w:hAnsi="Arial" w:cs="Arial"/>
                <w:sz w:val="24"/>
                <w:szCs w:val="24"/>
              </w:rPr>
            </w:pPr>
            <w:r w:rsidRPr="00BE6A0D">
              <w:rPr>
                <w:rFonts w:ascii="Arial" w:hAnsi="Arial" w:cs="Arial"/>
                <w:sz w:val="24"/>
                <w:szCs w:val="24"/>
              </w:rPr>
              <w:t>możliwości zwrotu kosztu dojazdu, zakwaterowania – jeśli przewidziano w</w:t>
            </w:r>
            <w:r w:rsidR="00BE6A0D" w:rsidRPr="00BE6A0D">
              <w:rPr>
                <w:rFonts w:ascii="Arial" w:hAnsi="Arial" w:cs="Arial"/>
                <w:sz w:val="24"/>
                <w:szCs w:val="24"/>
              </w:rPr>
              <w:t> </w:t>
            </w:r>
            <w:r w:rsidRPr="00BE6A0D">
              <w:rPr>
                <w:rFonts w:ascii="Arial" w:hAnsi="Arial" w:cs="Arial"/>
                <w:sz w:val="24"/>
                <w:szCs w:val="24"/>
              </w:rPr>
              <w:t>projekcie</w:t>
            </w:r>
            <w:r w:rsidR="0076461E">
              <w:rPr>
                <w:rFonts w:ascii="Arial" w:hAnsi="Arial" w:cs="Arial"/>
                <w:sz w:val="24"/>
                <w:szCs w:val="24"/>
              </w:rPr>
              <w:t>.</w:t>
            </w:r>
          </w:p>
          <w:p w14:paraId="75CB3CBF" w14:textId="65AA2930" w:rsidR="00043AE4" w:rsidRPr="00BE6A0D" w:rsidRDefault="00043AE4" w:rsidP="00215A3D">
            <w:pPr>
              <w:pStyle w:val="Akapitzlist"/>
              <w:spacing w:after="120" w:line="312" w:lineRule="auto"/>
              <w:ind w:left="350"/>
              <w:rPr>
                <w:rFonts w:ascii="Arial" w:hAnsi="Arial" w:cs="Arial"/>
                <w:sz w:val="24"/>
                <w:szCs w:val="24"/>
              </w:rPr>
            </w:pPr>
          </w:p>
        </w:tc>
      </w:tr>
      <w:tr w:rsidR="0076461E" w14:paraId="3E5DF139" w14:textId="15D867B6" w:rsidTr="00BE6A0D">
        <w:tblPrEx>
          <w:tblCellMar>
            <w:left w:w="70" w:type="dxa"/>
            <w:right w:w="70" w:type="dxa"/>
          </w:tblCellMar>
          <w:tblLook w:val="0000" w:firstRow="0" w:lastRow="0" w:firstColumn="0" w:lastColumn="0" w:noHBand="0" w:noVBand="0"/>
        </w:tblPrEx>
        <w:trPr>
          <w:trHeight w:val="787"/>
        </w:trPr>
        <w:tc>
          <w:tcPr>
            <w:tcW w:w="576" w:type="dxa"/>
          </w:tcPr>
          <w:p w14:paraId="5F46E8CD" w14:textId="11D30BE6" w:rsidR="00307C08" w:rsidRPr="00BE6A0D" w:rsidRDefault="00307C08" w:rsidP="00307C08">
            <w:pPr>
              <w:autoSpaceDE w:val="0"/>
              <w:autoSpaceDN w:val="0"/>
              <w:adjustRightInd w:val="0"/>
              <w:spacing w:before="60" w:after="60" w:line="360" w:lineRule="auto"/>
              <w:rPr>
                <w:rFonts w:ascii="Arial" w:hAnsi="Arial" w:cs="Arial"/>
                <w:sz w:val="24"/>
                <w:szCs w:val="24"/>
              </w:rPr>
            </w:pPr>
            <w:r w:rsidRPr="00BE6A0D">
              <w:rPr>
                <w:rFonts w:ascii="Arial" w:hAnsi="Arial" w:cs="Arial"/>
                <w:sz w:val="24"/>
                <w:szCs w:val="24"/>
              </w:rPr>
              <w:lastRenderedPageBreak/>
              <w:t xml:space="preserve">2. </w:t>
            </w:r>
          </w:p>
        </w:tc>
        <w:tc>
          <w:tcPr>
            <w:tcW w:w="1652" w:type="dxa"/>
          </w:tcPr>
          <w:p w14:paraId="1A996BEC" w14:textId="7FF4D499" w:rsidR="00307C08" w:rsidRPr="00BE6A0D" w:rsidRDefault="00307C08" w:rsidP="00307C08">
            <w:pPr>
              <w:autoSpaceDE w:val="0"/>
              <w:autoSpaceDN w:val="0"/>
              <w:adjustRightInd w:val="0"/>
              <w:spacing w:before="60" w:after="60" w:line="360" w:lineRule="auto"/>
              <w:rPr>
                <w:rFonts w:ascii="Arial" w:hAnsi="Arial" w:cs="Arial"/>
                <w:sz w:val="24"/>
                <w:szCs w:val="24"/>
              </w:rPr>
            </w:pPr>
            <w:r w:rsidRPr="00BE6A0D">
              <w:rPr>
                <w:rFonts w:ascii="Arial" w:hAnsi="Arial" w:cs="Arial"/>
                <w:sz w:val="24"/>
                <w:szCs w:val="24"/>
              </w:rPr>
              <w:t>Studia podyplomowe</w:t>
            </w:r>
          </w:p>
        </w:tc>
        <w:tc>
          <w:tcPr>
            <w:tcW w:w="1904" w:type="dxa"/>
          </w:tcPr>
          <w:p w14:paraId="03E138CC" w14:textId="2D535414" w:rsidR="00307C08" w:rsidRPr="00BE6A0D" w:rsidRDefault="00307C08" w:rsidP="00307C08">
            <w:pPr>
              <w:autoSpaceDE w:val="0"/>
              <w:autoSpaceDN w:val="0"/>
              <w:adjustRightInd w:val="0"/>
              <w:spacing w:before="60" w:after="60" w:line="360" w:lineRule="auto"/>
              <w:rPr>
                <w:rFonts w:ascii="Arial" w:hAnsi="Arial" w:cs="Arial"/>
                <w:sz w:val="24"/>
                <w:szCs w:val="24"/>
              </w:rPr>
            </w:pPr>
            <w:r w:rsidRPr="00BE6A0D">
              <w:rPr>
                <w:rFonts w:ascii="Arial" w:hAnsi="Arial" w:cs="Arial"/>
                <w:sz w:val="24"/>
                <w:szCs w:val="24"/>
              </w:rPr>
              <w:t xml:space="preserve">Liczba </w:t>
            </w:r>
            <w:r w:rsidR="0076461E">
              <w:rPr>
                <w:rFonts w:ascii="Arial" w:hAnsi="Arial" w:cs="Arial"/>
                <w:sz w:val="24"/>
                <w:szCs w:val="24"/>
              </w:rPr>
              <w:t xml:space="preserve">osób objętych usługami </w:t>
            </w:r>
            <w:r w:rsidR="00762AF2">
              <w:rPr>
                <w:rFonts w:ascii="Arial" w:hAnsi="Arial" w:cs="Arial"/>
                <w:sz w:val="24"/>
                <w:szCs w:val="24"/>
              </w:rPr>
              <w:t xml:space="preserve">edukacyjnymi </w:t>
            </w:r>
            <w:r w:rsidR="00762AF2" w:rsidRPr="00BE6A0D">
              <w:rPr>
                <w:rFonts w:ascii="Arial" w:hAnsi="Arial" w:cs="Arial"/>
                <w:sz w:val="24"/>
                <w:szCs w:val="24"/>
              </w:rPr>
              <w:t>w</w:t>
            </w:r>
            <w:r w:rsidRPr="00BE6A0D">
              <w:rPr>
                <w:rFonts w:ascii="Arial" w:hAnsi="Arial" w:cs="Arial"/>
                <w:sz w:val="24"/>
                <w:szCs w:val="24"/>
              </w:rPr>
              <w:t xml:space="preserve"> postaci studiów podyplomowych</w:t>
            </w:r>
          </w:p>
        </w:tc>
        <w:tc>
          <w:tcPr>
            <w:tcW w:w="2547" w:type="dxa"/>
          </w:tcPr>
          <w:p w14:paraId="23DE1021" w14:textId="55D7E006" w:rsidR="00616C97" w:rsidRPr="00BE6A0D" w:rsidRDefault="00616C97" w:rsidP="00215A3D">
            <w:pPr>
              <w:numPr>
                <w:ilvl w:val="0"/>
                <w:numId w:val="46"/>
              </w:numPr>
              <w:spacing w:after="120" w:line="312" w:lineRule="auto"/>
              <w:ind w:left="318" w:hanging="284"/>
              <w:contextualSpacing/>
              <w:rPr>
                <w:rFonts w:ascii="Arial" w:hAnsi="Arial" w:cs="Arial"/>
                <w:sz w:val="24"/>
                <w:szCs w:val="24"/>
              </w:rPr>
            </w:pPr>
            <w:r>
              <w:rPr>
                <w:rFonts w:ascii="Arial" w:hAnsi="Arial" w:cs="Arial"/>
                <w:sz w:val="24"/>
                <w:szCs w:val="24"/>
              </w:rPr>
              <w:t>kopi</w:t>
            </w:r>
            <w:r w:rsidR="00215A3D">
              <w:rPr>
                <w:rFonts w:ascii="Arial" w:hAnsi="Arial" w:cs="Arial"/>
                <w:sz w:val="24"/>
                <w:szCs w:val="24"/>
              </w:rPr>
              <w:t>e</w:t>
            </w:r>
            <w:r>
              <w:rPr>
                <w:rFonts w:ascii="Arial" w:hAnsi="Arial" w:cs="Arial"/>
                <w:sz w:val="24"/>
                <w:szCs w:val="24"/>
              </w:rPr>
              <w:t xml:space="preserve"> </w:t>
            </w:r>
            <w:r w:rsidRPr="00BE6A0D">
              <w:rPr>
                <w:rFonts w:ascii="Arial" w:hAnsi="Arial" w:cs="Arial"/>
                <w:sz w:val="24"/>
                <w:szCs w:val="24"/>
              </w:rPr>
              <w:t>um</w:t>
            </w:r>
            <w:r w:rsidR="00215A3D">
              <w:rPr>
                <w:rFonts w:ascii="Arial" w:hAnsi="Arial" w:cs="Arial"/>
                <w:sz w:val="24"/>
                <w:szCs w:val="24"/>
              </w:rPr>
              <w:t>ów</w:t>
            </w:r>
            <w:r w:rsidRPr="00BE6A0D">
              <w:rPr>
                <w:rFonts w:ascii="Arial" w:hAnsi="Arial" w:cs="Arial"/>
                <w:sz w:val="24"/>
                <w:szCs w:val="24"/>
              </w:rPr>
              <w:t xml:space="preserve"> z uczestnikami zawierające informację o:</w:t>
            </w:r>
          </w:p>
          <w:p w14:paraId="191D8773" w14:textId="2F0789BC" w:rsidR="00616C97" w:rsidRPr="00BE6A0D" w:rsidRDefault="00616C97" w:rsidP="00762AF2">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podmiocie realizującym studia,</w:t>
            </w:r>
          </w:p>
          <w:p w14:paraId="1003313C" w14:textId="764C7483" w:rsidR="00307C08" w:rsidRPr="00762AF2" w:rsidRDefault="00616C97" w:rsidP="00762AF2">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dacie i liczbie godzin zajęć w rozpisaniu na poszczególne bloki</w:t>
            </w:r>
            <w:r w:rsidR="00762AF2">
              <w:rPr>
                <w:rFonts w:ascii="Arial" w:hAnsi="Arial" w:cs="Arial"/>
                <w:sz w:val="24"/>
                <w:szCs w:val="24"/>
              </w:rPr>
              <w:t>.</w:t>
            </w:r>
          </w:p>
        </w:tc>
        <w:tc>
          <w:tcPr>
            <w:tcW w:w="2688" w:type="dxa"/>
          </w:tcPr>
          <w:p w14:paraId="7982F7AD" w14:textId="55BA1767" w:rsidR="008B22D3" w:rsidRPr="00BE6A0D" w:rsidRDefault="008B22D3" w:rsidP="00215A3D">
            <w:pPr>
              <w:numPr>
                <w:ilvl w:val="0"/>
                <w:numId w:val="46"/>
              </w:numPr>
              <w:spacing w:after="120" w:line="312" w:lineRule="auto"/>
              <w:ind w:left="318" w:hanging="284"/>
              <w:contextualSpacing/>
              <w:rPr>
                <w:rFonts w:ascii="Arial" w:hAnsi="Arial" w:cs="Arial"/>
                <w:sz w:val="24"/>
                <w:szCs w:val="24"/>
              </w:rPr>
            </w:pPr>
            <w:r w:rsidRPr="00BE6A0D">
              <w:rPr>
                <w:rFonts w:ascii="Arial" w:hAnsi="Arial" w:cs="Arial"/>
                <w:sz w:val="24"/>
                <w:szCs w:val="24"/>
              </w:rPr>
              <w:t>umowy z uczestnikami zawierające informację o:</w:t>
            </w:r>
          </w:p>
          <w:p w14:paraId="30649AF0" w14:textId="77777777" w:rsidR="008B22D3" w:rsidRPr="00BE6A0D" w:rsidRDefault="008B22D3" w:rsidP="00762AF2">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podmiocie realizującym studia,</w:t>
            </w:r>
          </w:p>
          <w:p w14:paraId="1E98C307" w14:textId="085617E0" w:rsidR="008B22D3" w:rsidRPr="00BE6A0D" w:rsidRDefault="008B22D3" w:rsidP="00215A3D">
            <w:pPr>
              <w:numPr>
                <w:ilvl w:val="0"/>
                <w:numId w:val="52"/>
              </w:numPr>
              <w:spacing w:after="120" w:line="312" w:lineRule="auto"/>
              <w:ind w:left="487" w:hanging="357"/>
              <w:contextualSpacing/>
              <w:rPr>
                <w:rFonts w:ascii="Arial" w:hAnsi="Arial" w:cs="Arial"/>
                <w:sz w:val="24"/>
                <w:szCs w:val="24"/>
              </w:rPr>
            </w:pPr>
            <w:r w:rsidRPr="00BE6A0D">
              <w:rPr>
                <w:rFonts w:ascii="Arial" w:hAnsi="Arial" w:cs="Arial"/>
                <w:sz w:val="24"/>
                <w:szCs w:val="24"/>
              </w:rPr>
              <w:t>dacie i liczbie godzin zajęć w</w:t>
            </w:r>
            <w:r w:rsidR="00BE6A0D" w:rsidRPr="00BE6A0D">
              <w:rPr>
                <w:rFonts w:ascii="Arial" w:hAnsi="Arial" w:cs="Arial"/>
                <w:sz w:val="24"/>
                <w:szCs w:val="24"/>
              </w:rPr>
              <w:t> </w:t>
            </w:r>
            <w:r w:rsidRPr="00BE6A0D">
              <w:rPr>
                <w:rFonts w:ascii="Arial" w:hAnsi="Arial" w:cs="Arial"/>
                <w:sz w:val="24"/>
                <w:szCs w:val="24"/>
              </w:rPr>
              <w:t>rozpisaniu na poszczególne bloki,</w:t>
            </w:r>
          </w:p>
          <w:p w14:paraId="2A0F74EE" w14:textId="347C0D26" w:rsidR="00307C08" w:rsidRPr="00BE6A0D" w:rsidRDefault="008B22D3" w:rsidP="00762AF2">
            <w:pPr>
              <w:numPr>
                <w:ilvl w:val="0"/>
                <w:numId w:val="52"/>
              </w:numPr>
              <w:spacing w:after="120" w:line="312" w:lineRule="auto"/>
              <w:ind w:left="489"/>
              <w:rPr>
                <w:rFonts w:ascii="Arial" w:hAnsi="Arial" w:cs="Arial"/>
                <w:sz w:val="24"/>
                <w:szCs w:val="24"/>
              </w:rPr>
            </w:pPr>
            <w:r w:rsidRPr="00BE6A0D">
              <w:rPr>
                <w:rFonts w:ascii="Arial" w:hAnsi="Arial" w:cs="Arial"/>
                <w:sz w:val="24"/>
                <w:szCs w:val="24"/>
              </w:rPr>
              <w:t xml:space="preserve">możliwości zwrotu kosztu dojazdu, </w:t>
            </w:r>
            <w:r w:rsidR="00984570" w:rsidRPr="00BE6A0D">
              <w:rPr>
                <w:rFonts w:ascii="Arial" w:hAnsi="Arial" w:cs="Arial"/>
                <w:sz w:val="24"/>
                <w:szCs w:val="24"/>
              </w:rPr>
              <w:t>zakwaterowania – jeśli przewidziano w projekcie</w:t>
            </w:r>
            <w:r w:rsidR="0076461E">
              <w:rPr>
                <w:rFonts w:ascii="Arial" w:hAnsi="Arial" w:cs="Arial"/>
                <w:sz w:val="24"/>
                <w:szCs w:val="24"/>
              </w:rPr>
              <w:t>.</w:t>
            </w:r>
          </w:p>
        </w:tc>
      </w:tr>
    </w:tbl>
    <w:p w14:paraId="0E766E2F" w14:textId="77777777" w:rsidR="00AA2633" w:rsidRPr="00AA2633" w:rsidRDefault="00AA2633" w:rsidP="00AA2633">
      <w:pPr>
        <w:autoSpaceDE w:val="0"/>
        <w:autoSpaceDN w:val="0"/>
        <w:adjustRightInd w:val="0"/>
        <w:spacing w:before="60" w:after="60" w:line="360" w:lineRule="auto"/>
        <w:rPr>
          <w:rFonts w:ascii="Arial" w:hAnsi="Arial" w:cs="Arial"/>
          <w:sz w:val="24"/>
          <w:szCs w:val="24"/>
        </w:rPr>
      </w:pPr>
    </w:p>
    <w:sectPr w:rsidR="00AA2633" w:rsidRPr="00AA2633" w:rsidSect="00BA630C">
      <w:headerReference w:type="default" r:id="rId9"/>
      <w:footerReference w:type="default" r:id="rId10"/>
      <w:footerReference w:type="first" r:id="rId11"/>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071E3" w14:textId="77777777" w:rsidR="0050105C" w:rsidRDefault="0050105C" w:rsidP="00290C67">
      <w:pPr>
        <w:spacing w:after="0" w:line="240" w:lineRule="auto"/>
      </w:pPr>
      <w:r>
        <w:separator/>
      </w:r>
    </w:p>
  </w:endnote>
  <w:endnote w:type="continuationSeparator" w:id="0">
    <w:p w14:paraId="7240478B" w14:textId="77777777" w:rsidR="0050105C" w:rsidRDefault="0050105C"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60158"/>
      <w:docPartObj>
        <w:docPartGallery w:val="Page Numbers (Bottom of Page)"/>
        <w:docPartUnique/>
      </w:docPartObj>
    </w:sdtPr>
    <w:sdtEndPr/>
    <w:sdtContent>
      <w:p w14:paraId="5CC97B57" w14:textId="18D9B866" w:rsidR="00CE02A7" w:rsidRDefault="00CE02A7">
        <w:pPr>
          <w:pStyle w:val="Stopka"/>
          <w:jc w:val="right"/>
        </w:pPr>
        <w:r>
          <w:fldChar w:fldCharType="begin"/>
        </w:r>
        <w:r>
          <w:instrText>PAGE   \* MERGEFORMAT</w:instrText>
        </w:r>
        <w:r>
          <w:fldChar w:fldCharType="separate"/>
        </w:r>
        <w:r w:rsidR="009B727F">
          <w:rPr>
            <w:noProof/>
          </w:rPr>
          <w:t>2</w:t>
        </w:r>
        <w:r>
          <w:fldChar w:fldCharType="end"/>
        </w:r>
      </w:p>
    </w:sdtContent>
  </w:sdt>
  <w:p w14:paraId="7767D99A" w14:textId="6329FC86" w:rsidR="00CE02A7" w:rsidRDefault="00CE02A7">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CE02A7" w:rsidRDefault="00CE02A7">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CE02A7" w:rsidRPr="00E96582" w:rsidRDefault="00CE02A7"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CE02A7" w:rsidRPr="00E96582" w:rsidRDefault="00CE02A7"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BB0C4" w14:textId="77777777" w:rsidR="0050105C" w:rsidRDefault="0050105C" w:rsidP="00290C67">
      <w:pPr>
        <w:spacing w:after="0" w:line="240" w:lineRule="auto"/>
      </w:pPr>
      <w:r>
        <w:separator/>
      </w:r>
    </w:p>
  </w:footnote>
  <w:footnote w:type="continuationSeparator" w:id="0">
    <w:p w14:paraId="044FFD60" w14:textId="77777777" w:rsidR="0050105C" w:rsidRDefault="0050105C" w:rsidP="00290C67">
      <w:pPr>
        <w:spacing w:after="0" w:line="240" w:lineRule="auto"/>
      </w:pPr>
      <w:r>
        <w:continuationSeparator/>
      </w:r>
    </w:p>
  </w:footnote>
  <w:footnote w:id="1">
    <w:p w14:paraId="398A32CB" w14:textId="77777777" w:rsidR="00EF2D94" w:rsidRDefault="00EF2D94" w:rsidP="00EF2D94">
      <w:pPr>
        <w:pStyle w:val="Tekstprzypisudolnego"/>
        <w:rPr>
          <w:rFonts w:ascii="Arial" w:hAnsi="Arial" w:cs="Arial"/>
        </w:rPr>
      </w:pPr>
      <w:r>
        <w:rPr>
          <w:rStyle w:val="Odwoanieprzypisudolnego"/>
          <w:rFonts w:ascii="Arial" w:hAnsi="Arial" w:cs="Arial"/>
        </w:rPr>
        <w:footnoteRef/>
      </w:r>
      <w:r>
        <w:rPr>
          <w:rFonts w:ascii="Arial" w:hAnsi="Arial" w:cs="Arial"/>
        </w:rPr>
        <w:t xml:space="preserve"> Jedno zadanie to jedna kwota ryczałtowa. We wniosku o dofinansowanie powinien znaleźć się szczegółowy opis działań objętych kwotą ryczałtową wraz ze wskazaniem zakładanej jakości udzielanego wsparcia (np. w przypadku szkoleń minimalna wymagana frekwencja, wymagania dotyczące trenera/prowadzącego, zapewnienia cateringu, zwrotu kosztów dojazdów, zapewnienia opieki nad osobami zależnymi, etc.).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3C61" w14:textId="190B4F00" w:rsidR="00CE02A7" w:rsidRDefault="00CE02A7">
    <w:pPr>
      <w:pStyle w:val="Nagwek"/>
    </w:pPr>
  </w:p>
  <w:p w14:paraId="5F0F43E8" w14:textId="77777777" w:rsidR="00CE02A7" w:rsidRDefault="00CE02A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3"/>
    <w:multiLevelType w:val="multilevel"/>
    <w:tmpl w:val="27C4DA20"/>
    <w:lvl w:ilvl="0">
      <w:start w:val="1"/>
      <w:numFmt w:val="upperRoman"/>
      <w:lvlText w:val="%1."/>
      <w:lvlJc w:val="right"/>
      <w:pPr>
        <w:tabs>
          <w:tab w:val="num" w:pos="-76"/>
        </w:tabs>
        <w:ind w:left="644" w:hanging="360"/>
      </w:pPr>
      <w:rPr>
        <w:rFonts w:eastAsia="Times New Roman" w:cs="Arial" w:hint="default"/>
        <w:b w:val="0"/>
        <w:i w:val="0"/>
        <w:color w:val="auto"/>
        <w:sz w:val="22"/>
        <w:szCs w:val="22"/>
        <w:lang w:eastAsia="pl-PL"/>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lvl>
    <w:lvl w:ilvl="3">
      <w:start w:val="4"/>
      <w:numFmt w:val="decimal"/>
      <w:lvlText w:val="%4."/>
      <w:lvlJc w:val="left"/>
      <w:pPr>
        <w:tabs>
          <w:tab w:val="num" w:pos="2880"/>
        </w:tabs>
        <w:ind w:left="2880" w:hanging="360"/>
      </w:pPr>
      <w:rPr>
        <w:rFonts w:eastAsia="Times New Roman" w:cs="Arial" w:hint="default"/>
        <w:b w:val="0"/>
        <w:color w:val="auto"/>
        <w:sz w:val="22"/>
        <w:szCs w:val="22"/>
        <w:lang w:eastAsia="pl-PL"/>
      </w:rPr>
    </w:lvl>
    <w:lvl w:ilvl="4">
      <w:start w:val="6"/>
      <w:numFmt w:val="decimal"/>
      <w:lvlText w:val="%5."/>
      <w:lvlJc w:val="left"/>
      <w:pPr>
        <w:tabs>
          <w:tab w:val="num" w:pos="3600"/>
        </w:tabs>
        <w:ind w:left="3600" w:hanging="360"/>
      </w:pPr>
      <w:rPr>
        <w:rFonts w:eastAsia="Times New Roman" w:cs="Arial" w:hint="default"/>
        <w:b w:val="0"/>
        <w:color w:val="auto"/>
        <w:sz w:val="22"/>
        <w:szCs w:val="22"/>
        <w:lang w:eastAsia="pl-PL"/>
      </w:rPr>
    </w:lvl>
    <w:lvl w:ilvl="5">
      <w:start w:val="1"/>
      <w:numFmt w:val="lowerLetter"/>
      <w:lvlText w:val="%6)"/>
      <w:lvlJc w:val="left"/>
      <w:pPr>
        <w:tabs>
          <w:tab w:val="num" w:pos="4500"/>
        </w:tabs>
        <w:ind w:left="4500" w:hanging="360"/>
      </w:pPr>
      <w:rPr>
        <w:rFonts w:eastAsia="Times New Roman" w:cs="Arial" w:hint="default"/>
        <w:b w:val="0"/>
        <w:i w:val="0"/>
        <w:color w:val="auto"/>
        <w:sz w:val="24"/>
        <w:szCs w:val="24"/>
        <w:lang w:eastAsia="pl-PL"/>
      </w:rPr>
    </w:lvl>
    <w:lvl w:ilvl="6">
      <w:start w:val="1"/>
      <w:numFmt w:val="lowerLetter"/>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4"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7"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8C1D4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2552E80"/>
    <w:multiLevelType w:val="hybridMultilevel"/>
    <w:tmpl w:val="BA24A67E"/>
    <w:lvl w:ilvl="0" w:tplc="350A0E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159EA"/>
    <w:multiLevelType w:val="multilevel"/>
    <w:tmpl w:val="5660FB40"/>
    <w:lvl w:ilvl="0">
      <w:start w:val="7"/>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6022BAD"/>
    <w:multiLevelType w:val="hybridMultilevel"/>
    <w:tmpl w:val="7844440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06C25DEA"/>
    <w:multiLevelType w:val="hybridMultilevel"/>
    <w:tmpl w:val="AA48419C"/>
    <w:lvl w:ilvl="0" w:tplc="48D6C9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2A0522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6EC229A"/>
    <w:multiLevelType w:val="hybridMultilevel"/>
    <w:tmpl w:val="4D32E9F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3B0C75"/>
    <w:multiLevelType w:val="hybridMultilevel"/>
    <w:tmpl w:val="25B267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89091B"/>
    <w:multiLevelType w:val="multilevel"/>
    <w:tmpl w:val="9560F54A"/>
    <w:lvl w:ilvl="0">
      <w:start w:val="2"/>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213E0556"/>
    <w:multiLevelType w:val="hybridMultilevel"/>
    <w:tmpl w:val="DD5E0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6A53810"/>
    <w:multiLevelType w:val="hybridMultilevel"/>
    <w:tmpl w:val="0C20735C"/>
    <w:lvl w:ilvl="0" w:tplc="0298EC20">
      <w:start w:val="1"/>
      <w:numFmt w:val="bullet"/>
      <w:lvlText w:val="–"/>
      <w:lvlJc w:val="left"/>
      <w:pPr>
        <w:ind w:left="720" w:hanging="360"/>
      </w:pPr>
      <w:rPr>
        <w:rFonts w:ascii="Arial Narrow" w:hAnsi="Arial Narro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74003F"/>
    <w:multiLevelType w:val="hybridMultilevel"/>
    <w:tmpl w:val="3B7EA60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BB310CF"/>
    <w:multiLevelType w:val="multilevel"/>
    <w:tmpl w:val="093EE242"/>
    <w:lvl w:ilvl="0">
      <w:start w:val="5"/>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0"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1" w15:restartNumberingAfterBreak="0">
    <w:nsid w:val="40C8738E"/>
    <w:multiLevelType w:val="hybridMultilevel"/>
    <w:tmpl w:val="2BB88658"/>
    <w:lvl w:ilvl="0" w:tplc="66FE863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524601FF"/>
    <w:multiLevelType w:val="hybridMultilevel"/>
    <w:tmpl w:val="9AB2406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9E2344"/>
    <w:multiLevelType w:val="hybridMultilevel"/>
    <w:tmpl w:val="83CC96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4" w15:restartNumberingAfterBreak="0">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03053CF"/>
    <w:multiLevelType w:val="hybridMultilevel"/>
    <w:tmpl w:val="FE8A7EB4"/>
    <w:lvl w:ilvl="0" w:tplc="C838A174">
      <w:start w:val="14"/>
      <w:numFmt w:val="decimal"/>
      <w:lvlText w:val="%1."/>
      <w:lvlJc w:val="left"/>
      <w:pPr>
        <w:ind w:left="1174" w:hanging="360"/>
      </w:pPr>
      <w:rPr>
        <w:rFonts w:hint="default"/>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7" w15:restartNumberingAfterBreak="0">
    <w:nsid w:val="636C654C"/>
    <w:multiLevelType w:val="hybridMultilevel"/>
    <w:tmpl w:val="D478A138"/>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80A274C"/>
    <w:multiLevelType w:val="hybridMultilevel"/>
    <w:tmpl w:val="D6E6C1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A9529D6"/>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15:restartNumberingAfterBreak="0">
    <w:nsid w:val="6BE20472"/>
    <w:multiLevelType w:val="hybridMultilevel"/>
    <w:tmpl w:val="5C385C3C"/>
    <w:lvl w:ilvl="0" w:tplc="3E5261AE">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52"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F153E22"/>
    <w:multiLevelType w:val="multilevel"/>
    <w:tmpl w:val="4CC4601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54" w15:restartNumberingAfterBreak="0">
    <w:nsid w:val="72353382"/>
    <w:multiLevelType w:val="hybridMultilevel"/>
    <w:tmpl w:val="0A582AEE"/>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7D92171"/>
    <w:multiLevelType w:val="hybridMultilevel"/>
    <w:tmpl w:val="333A82D4"/>
    <w:lvl w:ilvl="0" w:tplc="9398ADA6">
      <w:start w:val="1"/>
      <w:numFmt w:val="lowerLetter"/>
      <w:lvlText w:val="%1)"/>
      <w:lvlJc w:val="left"/>
      <w:pPr>
        <w:ind w:left="1146" w:hanging="360"/>
      </w:pPr>
      <w:rPr>
        <w:sz w:val="24"/>
        <w:szCs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78A064FA"/>
    <w:multiLevelType w:val="hybridMultilevel"/>
    <w:tmpl w:val="3364F7CC"/>
    <w:lvl w:ilvl="0" w:tplc="06924D1A">
      <w:numFmt w:val="bullet"/>
      <w:lvlText w:val=""/>
      <w:lvlJc w:val="left"/>
      <w:pPr>
        <w:ind w:left="720" w:hanging="360"/>
      </w:pPr>
      <w:rPr>
        <w:rFonts w:ascii="Symbol" w:eastAsia="Symbol" w:hAnsi="Symbol" w:cs="Symbol" w:hint="default"/>
        <w:b w:val="0"/>
        <w:bCs w:val="0"/>
        <w:i w:val="0"/>
        <w:iCs w:val="0"/>
        <w:spacing w:val="0"/>
        <w:w w:val="99"/>
        <w:sz w:val="20"/>
        <w:szCs w:val="20"/>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52"/>
  </w:num>
  <w:num w:numId="3">
    <w:abstractNumId w:val="55"/>
  </w:num>
  <w:num w:numId="4">
    <w:abstractNumId w:val="59"/>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31"/>
  </w:num>
  <w:num w:numId="6">
    <w:abstractNumId w:val="59"/>
  </w:num>
  <w:num w:numId="7">
    <w:abstractNumId w:val="29"/>
  </w:num>
  <w:num w:numId="8">
    <w:abstractNumId w:val="48"/>
  </w:num>
  <w:num w:numId="9">
    <w:abstractNumId w:val="36"/>
  </w:num>
  <w:num w:numId="10">
    <w:abstractNumId w:val="56"/>
  </w:num>
  <w:num w:numId="11">
    <w:abstractNumId w:val="20"/>
  </w:num>
  <w:num w:numId="12">
    <w:abstractNumId w:val="33"/>
  </w:num>
  <w:num w:numId="13">
    <w:abstractNumId w:val="21"/>
  </w:num>
  <w:num w:numId="14">
    <w:abstractNumId w:val="45"/>
  </w:num>
  <w:num w:numId="15">
    <w:abstractNumId w:val="37"/>
  </w:num>
  <w:num w:numId="16">
    <w:abstractNumId w:val="24"/>
  </w:num>
  <w:num w:numId="17">
    <w:abstractNumId w:val="26"/>
  </w:num>
  <w:num w:numId="18">
    <w:abstractNumId w:val="18"/>
  </w:num>
  <w:num w:numId="19">
    <w:abstractNumId w:val="19"/>
  </w:num>
  <w:num w:numId="20">
    <w:abstractNumId w:val="23"/>
  </w:num>
  <w:num w:numId="21">
    <w:abstractNumId w:val="1"/>
  </w:num>
  <w:num w:numId="22">
    <w:abstractNumId w:val="34"/>
  </w:num>
  <w:num w:numId="23">
    <w:abstractNumId w:val="13"/>
  </w:num>
  <w:num w:numId="24">
    <w:abstractNumId w:val="44"/>
  </w:num>
  <w:num w:numId="25">
    <w:abstractNumId w:val="38"/>
  </w:num>
  <w:num w:numId="26">
    <w:abstractNumId w:val="51"/>
  </w:num>
  <w:num w:numId="27">
    <w:abstractNumId w:val="32"/>
  </w:num>
  <w:num w:numId="28">
    <w:abstractNumId w:val="22"/>
  </w:num>
  <w:num w:numId="29">
    <w:abstractNumId w:val="54"/>
  </w:num>
  <w:num w:numId="30">
    <w:abstractNumId w:val="53"/>
  </w:num>
  <w:num w:numId="31">
    <w:abstractNumId w:val="39"/>
  </w:num>
  <w:num w:numId="32">
    <w:abstractNumId w:val="42"/>
  </w:num>
  <w:num w:numId="33">
    <w:abstractNumId w:val="2"/>
  </w:num>
  <w:num w:numId="34">
    <w:abstractNumId w:val="3"/>
  </w:num>
  <w:num w:numId="35">
    <w:abstractNumId w:val="25"/>
  </w:num>
  <w:num w:numId="36">
    <w:abstractNumId w:val="27"/>
  </w:num>
  <w:num w:numId="37">
    <w:abstractNumId w:val="50"/>
  </w:num>
  <w:num w:numId="38">
    <w:abstractNumId w:val="15"/>
  </w:num>
  <w:num w:numId="39">
    <w:abstractNumId w:val="57"/>
  </w:num>
  <w:num w:numId="40">
    <w:abstractNumId w:val="17"/>
  </w:num>
  <w:num w:numId="41">
    <w:abstractNumId w:val="40"/>
  </w:num>
  <w:num w:numId="42">
    <w:abstractNumId w:val="47"/>
  </w:num>
  <w:num w:numId="43">
    <w:abstractNumId w:val="46"/>
  </w:num>
  <w:num w:numId="44">
    <w:abstractNumId w:val="12"/>
  </w:num>
  <w:num w:numId="45">
    <w:abstractNumId w:val="49"/>
  </w:num>
  <w:num w:numId="46">
    <w:abstractNumId w:val="41"/>
  </w:num>
  <w:num w:numId="47">
    <w:abstractNumId w:val="43"/>
  </w:num>
  <w:num w:numId="48">
    <w:abstractNumId w:val="35"/>
  </w:num>
  <w:num w:numId="49">
    <w:abstractNumId w:val="14"/>
  </w:num>
  <w:num w:numId="50">
    <w:abstractNumId w:val="16"/>
  </w:num>
  <w:num w:numId="51">
    <w:abstractNumId w:val="58"/>
  </w:num>
  <w:num w:numId="52">
    <w:abstractNumId w:val="30"/>
  </w:num>
  <w:num w:numId="5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5234"/>
    <w:rsid w:val="0000540E"/>
    <w:rsid w:val="0000712A"/>
    <w:rsid w:val="000119F7"/>
    <w:rsid w:val="00011C36"/>
    <w:rsid w:val="00014326"/>
    <w:rsid w:val="00023FB0"/>
    <w:rsid w:val="00026290"/>
    <w:rsid w:val="000347EC"/>
    <w:rsid w:val="000363C2"/>
    <w:rsid w:val="000364CB"/>
    <w:rsid w:val="00036CFB"/>
    <w:rsid w:val="000372E2"/>
    <w:rsid w:val="0003763F"/>
    <w:rsid w:val="00037AA2"/>
    <w:rsid w:val="00037B5C"/>
    <w:rsid w:val="00041182"/>
    <w:rsid w:val="00043AE4"/>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04E2"/>
    <w:rsid w:val="00065DBF"/>
    <w:rsid w:val="0006753A"/>
    <w:rsid w:val="00067D30"/>
    <w:rsid w:val="00071305"/>
    <w:rsid w:val="000714DA"/>
    <w:rsid w:val="0007165A"/>
    <w:rsid w:val="00072C99"/>
    <w:rsid w:val="00072DE9"/>
    <w:rsid w:val="00073409"/>
    <w:rsid w:val="00076127"/>
    <w:rsid w:val="0008301B"/>
    <w:rsid w:val="00085F16"/>
    <w:rsid w:val="000909BE"/>
    <w:rsid w:val="000909E0"/>
    <w:rsid w:val="00090D5E"/>
    <w:rsid w:val="00094727"/>
    <w:rsid w:val="000950DE"/>
    <w:rsid w:val="00097FC6"/>
    <w:rsid w:val="000A1DA0"/>
    <w:rsid w:val="000A3D5F"/>
    <w:rsid w:val="000A5DDE"/>
    <w:rsid w:val="000B06A4"/>
    <w:rsid w:val="000B3AD4"/>
    <w:rsid w:val="000B485A"/>
    <w:rsid w:val="000B584F"/>
    <w:rsid w:val="000B5A18"/>
    <w:rsid w:val="000C267F"/>
    <w:rsid w:val="000C29AF"/>
    <w:rsid w:val="000C38B9"/>
    <w:rsid w:val="000C54D1"/>
    <w:rsid w:val="000C56DE"/>
    <w:rsid w:val="000C6F7B"/>
    <w:rsid w:val="000C765E"/>
    <w:rsid w:val="000D0928"/>
    <w:rsid w:val="000D173A"/>
    <w:rsid w:val="000D3257"/>
    <w:rsid w:val="000D642F"/>
    <w:rsid w:val="000D6B40"/>
    <w:rsid w:val="000E13D0"/>
    <w:rsid w:val="000E37B4"/>
    <w:rsid w:val="000E6468"/>
    <w:rsid w:val="000E721C"/>
    <w:rsid w:val="000F203C"/>
    <w:rsid w:val="000F31C9"/>
    <w:rsid w:val="000F3FD1"/>
    <w:rsid w:val="000F515A"/>
    <w:rsid w:val="000F5FDE"/>
    <w:rsid w:val="001013C4"/>
    <w:rsid w:val="001019C5"/>
    <w:rsid w:val="00101E07"/>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509"/>
    <w:rsid w:val="00130B59"/>
    <w:rsid w:val="00131E73"/>
    <w:rsid w:val="00133BDC"/>
    <w:rsid w:val="001367E7"/>
    <w:rsid w:val="001368BF"/>
    <w:rsid w:val="00136983"/>
    <w:rsid w:val="00140343"/>
    <w:rsid w:val="00142392"/>
    <w:rsid w:val="00143678"/>
    <w:rsid w:val="00143E9F"/>
    <w:rsid w:val="0014622D"/>
    <w:rsid w:val="00146BB4"/>
    <w:rsid w:val="00151A03"/>
    <w:rsid w:val="00151DC3"/>
    <w:rsid w:val="00152E2A"/>
    <w:rsid w:val="00153889"/>
    <w:rsid w:val="001547DF"/>
    <w:rsid w:val="001557BA"/>
    <w:rsid w:val="00157666"/>
    <w:rsid w:val="00160DBB"/>
    <w:rsid w:val="0016273F"/>
    <w:rsid w:val="00162989"/>
    <w:rsid w:val="001630C1"/>
    <w:rsid w:val="00165715"/>
    <w:rsid w:val="001667C9"/>
    <w:rsid w:val="0016718C"/>
    <w:rsid w:val="00170376"/>
    <w:rsid w:val="00174B93"/>
    <w:rsid w:val="001770AA"/>
    <w:rsid w:val="0018237A"/>
    <w:rsid w:val="00183851"/>
    <w:rsid w:val="001839AB"/>
    <w:rsid w:val="00183A90"/>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10805"/>
    <w:rsid w:val="00211CF4"/>
    <w:rsid w:val="00212AA5"/>
    <w:rsid w:val="002135FD"/>
    <w:rsid w:val="00213B7B"/>
    <w:rsid w:val="0021458E"/>
    <w:rsid w:val="00215843"/>
    <w:rsid w:val="00215A3D"/>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3520"/>
    <w:rsid w:val="002558F1"/>
    <w:rsid w:val="002575A2"/>
    <w:rsid w:val="00257F04"/>
    <w:rsid w:val="00260B27"/>
    <w:rsid w:val="00260ED2"/>
    <w:rsid w:val="002613D5"/>
    <w:rsid w:val="00262558"/>
    <w:rsid w:val="002626DE"/>
    <w:rsid w:val="00263286"/>
    <w:rsid w:val="00266EA8"/>
    <w:rsid w:val="00267F58"/>
    <w:rsid w:val="002739EA"/>
    <w:rsid w:val="002741B6"/>
    <w:rsid w:val="00274973"/>
    <w:rsid w:val="00274E36"/>
    <w:rsid w:val="002755C4"/>
    <w:rsid w:val="002766A5"/>
    <w:rsid w:val="002768D5"/>
    <w:rsid w:val="00276C43"/>
    <w:rsid w:val="00277636"/>
    <w:rsid w:val="0028031B"/>
    <w:rsid w:val="00280E74"/>
    <w:rsid w:val="0028145D"/>
    <w:rsid w:val="00282F7A"/>
    <w:rsid w:val="00283140"/>
    <w:rsid w:val="00286D62"/>
    <w:rsid w:val="00290C67"/>
    <w:rsid w:val="00295F8C"/>
    <w:rsid w:val="00296F1C"/>
    <w:rsid w:val="002A1932"/>
    <w:rsid w:val="002A5803"/>
    <w:rsid w:val="002A5DE1"/>
    <w:rsid w:val="002A7B8E"/>
    <w:rsid w:val="002B04C1"/>
    <w:rsid w:val="002B24C2"/>
    <w:rsid w:val="002B2C1A"/>
    <w:rsid w:val="002B347B"/>
    <w:rsid w:val="002B6047"/>
    <w:rsid w:val="002B6209"/>
    <w:rsid w:val="002B6307"/>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F4310"/>
    <w:rsid w:val="002F43A9"/>
    <w:rsid w:val="002F510C"/>
    <w:rsid w:val="002F5170"/>
    <w:rsid w:val="002F6B52"/>
    <w:rsid w:val="0030057E"/>
    <w:rsid w:val="00300F79"/>
    <w:rsid w:val="0030524E"/>
    <w:rsid w:val="00307C08"/>
    <w:rsid w:val="00307DA2"/>
    <w:rsid w:val="00312EEB"/>
    <w:rsid w:val="00313B0B"/>
    <w:rsid w:val="0031495C"/>
    <w:rsid w:val="00315762"/>
    <w:rsid w:val="00320105"/>
    <w:rsid w:val="00320258"/>
    <w:rsid w:val="003214EA"/>
    <w:rsid w:val="003221E0"/>
    <w:rsid w:val="00322B2D"/>
    <w:rsid w:val="003258A8"/>
    <w:rsid w:val="00330CC8"/>
    <w:rsid w:val="00333738"/>
    <w:rsid w:val="00334276"/>
    <w:rsid w:val="00334FA2"/>
    <w:rsid w:val="00336D76"/>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2C25"/>
    <w:rsid w:val="00363173"/>
    <w:rsid w:val="003634CE"/>
    <w:rsid w:val="003634D3"/>
    <w:rsid w:val="003667A4"/>
    <w:rsid w:val="00367482"/>
    <w:rsid w:val="00367483"/>
    <w:rsid w:val="00367DE4"/>
    <w:rsid w:val="0037002C"/>
    <w:rsid w:val="003710AB"/>
    <w:rsid w:val="00372F31"/>
    <w:rsid w:val="0037332A"/>
    <w:rsid w:val="00377DD0"/>
    <w:rsid w:val="00381814"/>
    <w:rsid w:val="00382A31"/>
    <w:rsid w:val="003831F0"/>
    <w:rsid w:val="0038333B"/>
    <w:rsid w:val="00386229"/>
    <w:rsid w:val="003911F2"/>
    <w:rsid w:val="0039122C"/>
    <w:rsid w:val="00393D9F"/>
    <w:rsid w:val="00394371"/>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6A2A"/>
    <w:rsid w:val="003D027E"/>
    <w:rsid w:val="003D088C"/>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680"/>
    <w:rsid w:val="00407902"/>
    <w:rsid w:val="004102FE"/>
    <w:rsid w:val="00411B17"/>
    <w:rsid w:val="0041361C"/>
    <w:rsid w:val="00414549"/>
    <w:rsid w:val="00414E90"/>
    <w:rsid w:val="0041626B"/>
    <w:rsid w:val="004165D3"/>
    <w:rsid w:val="00420445"/>
    <w:rsid w:val="00421CF7"/>
    <w:rsid w:val="0042389D"/>
    <w:rsid w:val="00423CBF"/>
    <w:rsid w:val="00424579"/>
    <w:rsid w:val="0042511C"/>
    <w:rsid w:val="004257CD"/>
    <w:rsid w:val="0042711E"/>
    <w:rsid w:val="00430BD6"/>
    <w:rsid w:val="004330BA"/>
    <w:rsid w:val="0043503A"/>
    <w:rsid w:val="0043536F"/>
    <w:rsid w:val="004357EC"/>
    <w:rsid w:val="00435FD0"/>
    <w:rsid w:val="0043617A"/>
    <w:rsid w:val="00436B6A"/>
    <w:rsid w:val="004370CD"/>
    <w:rsid w:val="00437DA0"/>
    <w:rsid w:val="00440AF9"/>
    <w:rsid w:val="00440DA7"/>
    <w:rsid w:val="00441505"/>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441B"/>
    <w:rsid w:val="00464947"/>
    <w:rsid w:val="00466F52"/>
    <w:rsid w:val="00467BAF"/>
    <w:rsid w:val="0047003C"/>
    <w:rsid w:val="0047086A"/>
    <w:rsid w:val="00476793"/>
    <w:rsid w:val="004815B5"/>
    <w:rsid w:val="004821A3"/>
    <w:rsid w:val="00483D74"/>
    <w:rsid w:val="00484129"/>
    <w:rsid w:val="0049078D"/>
    <w:rsid w:val="00491FBA"/>
    <w:rsid w:val="0049206C"/>
    <w:rsid w:val="0049395C"/>
    <w:rsid w:val="00495656"/>
    <w:rsid w:val="00497133"/>
    <w:rsid w:val="004A44FC"/>
    <w:rsid w:val="004A5286"/>
    <w:rsid w:val="004A5FE1"/>
    <w:rsid w:val="004A7BB6"/>
    <w:rsid w:val="004B17B6"/>
    <w:rsid w:val="004B71FB"/>
    <w:rsid w:val="004B7768"/>
    <w:rsid w:val="004C2EA3"/>
    <w:rsid w:val="004C2F89"/>
    <w:rsid w:val="004C353C"/>
    <w:rsid w:val="004C5EC0"/>
    <w:rsid w:val="004C6750"/>
    <w:rsid w:val="004D596A"/>
    <w:rsid w:val="004D7A7C"/>
    <w:rsid w:val="004D7EF6"/>
    <w:rsid w:val="004E39A9"/>
    <w:rsid w:val="004E3B30"/>
    <w:rsid w:val="004E5B7C"/>
    <w:rsid w:val="004E6ACB"/>
    <w:rsid w:val="004E6BFE"/>
    <w:rsid w:val="004E6F3F"/>
    <w:rsid w:val="004E77CC"/>
    <w:rsid w:val="004F140A"/>
    <w:rsid w:val="00500106"/>
    <w:rsid w:val="00500657"/>
    <w:rsid w:val="00500695"/>
    <w:rsid w:val="00500C20"/>
    <w:rsid w:val="0050105C"/>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FB8"/>
    <w:rsid w:val="00545E22"/>
    <w:rsid w:val="0055048C"/>
    <w:rsid w:val="0055165E"/>
    <w:rsid w:val="00551D22"/>
    <w:rsid w:val="0055333B"/>
    <w:rsid w:val="00556CCC"/>
    <w:rsid w:val="005604E8"/>
    <w:rsid w:val="0056347D"/>
    <w:rsid w:val="00563B8E"/>
    <w:rsid w:val="00564E2A"/>
    <w:rsid w:val="00565C46"/>
    <w:rsid w:val="005717EC"/>
    <w:rsid w:val="00573287"/>
    <w:rsid w:val="00573423"/>
    <w:rsid w:val="00573609"/>
    <w:rsid w:val="00574A97"/>
    <w:rsid w:val="00575A3E"/>
    <w:rsid w:val="00576BE4"/>
    <w:rsid w:val="0057718F"/>
    <w:rsid w:val="005775B4"/>
    <w:rsid w:val="00577D8D"/>
    <w:rsid w:val="00581027"/>
    <w:rsid w:val="005818F2"/>
    <w:rsid w:val="00581B4D"/>
    <w:rsid w:val="00583190"/>
    <w:rsid w:val="0058326E"/>
    <w:rsid w:val="00584384"/>
    <w:rsid w:val="00586C11"/>
    <w:rsid w:val="005928B8"/>
    <w:rsid w:val="00592F7B"/>
    <w:rsid w:val="00594988"/>
    <w:rsid w:val="00597003"/>
    <w:rsid w:val="005A02C4"/>
    <w:rsid w:val="005A05E9"/>
    <w:rsid w:val="005A1BF6"/>
    <w:rsid w:val="005A35DE"/>
    <w:rsid w:val="005A478D"/>
    <w:rsid w:val="005A4CB3"/>
    <w:rsid w:val="005A6DBD"/>
    <w:rsid w:val="005A7DB6"/>
    <w:rsid w:val="005B0779"/>
    <w:rsid w:val="005B50E0"/>
    <w:rsid w:val="005B6A87"/>
    <w:rsid w:val="005C0872"/>
    <w:rsid w:val="005C1AC8"/>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2366"/>
    <w:rsid w:val="005F33F0"/>
    <w:rsid w:val="005F3731"/>
    <w:rsid w:val="005F5A65"/>
    <w:rsid w:val="005F5BDA"/>
    <w:rsid w:val="005F5F35"/>
    <w:rsid w:val="005F6169"/>
    <w:rsid w:val="00600109"/>
    <w:rsid w:val="00600301"/>
    <w:rsid w:val="006003DD"/>
    <w:rsid w:val="006024C9"/>
    <w:rsid w:val="006053CA"/>
    <w:rsid w:val="00605CAC"/>
    <w:rsid w:val="0061075B"/>
    <w:rsid w:val="00610D39"/>
    <w:rsid w:val="00610FC7"/>
    <w:rsid w:val="00613CED"/>
    <w:rsid w:val="00614CDF"/>
    <w:rsid w:val="00615CD6"/>
    <w:rsid w:val="00616C97"/>
    <w:rsid w:val="00616F8A"/>
    <w:rsid w:val="00621234"/>
    <w:rsid w:val="00621336"/>
    <w:rsid w:val="0062439A"/>
    <w:rsid w:val="00627950"/>
    <w:rsid w:val="00627E09"/>
    <w:rsid w:val="00631699"/>
    <w:rsid w:val="006325CD"/>
    <w:rsid w:val="0063548E"/>
    <w:rsid w:val="00635ECA"/>
    <w:rsid w:val="006403B3"/>
    <w:rsid w:val="0064063B"/>
    <w:rsid w:val="00640CF3"/>
    <w:rsid w:val="00641348"/>
    <w:rsid w:val="0065625F"/>
    <w:rsid w:val="006571F7"/>
    <w:rsid w:val="006603B1"/>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459A"/>
    <w:rsid w:val="006875C0"/>
    <w:rsid w:val="0069300B"/>
    <w:rsid w:val="00696E57"/>
    <w:rsid w:val="0069761B"/>
    <w:rsid w:val="00697D64"/>
    <w:rsid w:val="006A1178"/>
    <w:rsid w:val="006A119B"/>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6F545B"/>
    <w:rsid w:val="0070114C"/>
    <w:rsid w:val="00703177"/>
    <w:rsid w:val="00712458"/>
    <w:rsid w:val="00713736"/>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D76"/>
    <w:rsid w:val="00746049"/>
    <w:rsid w:val="0075224B"/>
    <w:rsid w:val="00754159"/>
    <w:rsid w:val="007544F0"/>
    <w:rsid w:val="00755A37"/>
    <w:rsid w:val="00755F91"/>
    <w:rsid w:val="007569A7"/>
    <w:rsid w:val="00756CA7"/>
    <w:rsid w:val="00757059"/>
    <w:rsid w:val="00757BB5"/>
    <w:rsid w:val="0076074A"/>
    <w:rsid w:val="00760B1F"/>
    <w:rsid w:val="007618C6"/>
    <w:rsid w:val="00762AF2"/>
    <w:rsid w:val="0076415A"/>
    <w:rsid w:val="0076425E"/>
    <w:rsid w:val="0076461E"/>
    <w:rsid w:val="0076665E"/>
    <w:rsid w:val="007705B3"/>
    <w:rsid w:val="00770996"/>
    <w:rsid w:val="00770ECD"/>
    <w:rsid w:val="0077146D"/>
    <w:rsid w:val="00771C0C"/>
    <w:rsid w:val="00775576"/>
    <w:rsid w:val="007770C5"/>
    <w:rsid w:val="00777B48"/>
    <w:rsid w:val="00781B89"/>
    <w:rsid w:val="00782876"/>
    <w:rsid w:val="0078604B"/>
    <w:rsid w:val="007903E4"/>
    <w:rsid w:val="00792095"/>
    <w:rsid w:val="007934F3"/>
    <w:rsid w:val="00795A79"/>
    <w:rsid w:val="0079610B"/>
    <w:rsid w:val="007969B3"/>
    <w:rsid w:val="007A15A3"/>
    <w:rsid w:val="007A3463"/>
    <w:rsid w:val="007A75B1"/>
    <w:rsid w:val="007A75BC"/>
    <w:rsid w:val="007B18C3"/>
    <w:rsid w:val="007B2599"/>
    <w:rsid w:val="007B452C"/>
    <w:rsid w:val="007B64D8"/>
    <w:rsid w:val="007C05FF"/>
    <w:rsid w:val="007C074D"/>
    <w:rsid w:val="007C07B4"/>
    <w:rsid w:val="007C1BCA"/>
    <w:rsid w:val="007C1E59"/>
    <w:rsid w:val="007C2F8B"/>
    <w:rsid w:val="007C3523"/>
    <w:rsid w:val="007C7085"/>
    <w:rsid w:val="007C749A"/>
    <w:rsid w:val="007D40E9"/>
    <w:rsid w:val="007D5FB4"/>
    <w:rsid w:val="007D601B"/>
    <w:rsid w:val="007D6AE8"/>
    <w:rsid w:val="007D749B"/>
    <w:rsid w:val="007E00C3"/>
    <w:rsid w:val="007E0AA2"/>
    <w:rsid w:val="007E0B64"/>
    <w:rsid w:val="007E1348"/>
    <w:rsid w:val="007E1FC7"/>
    <w:rsid w:val="007E210A"/>
    <w:rsid w:val="007E2BAB"/>
    <w:rsid w:val="007E41DD"/>
    <w:rsid w:val="007E6014"/>
    <w:rsid w:val="007F0BC0"/>
    <w:rsid w:val="007F12E9"/>
    <w:rsid w:val="007F4EE0"/>
    <w:rsid w:val="007F6774"/>
    <w:rsid w:val="007F7EA2"/>
    <w:rsid w:val="008004DC"/>
    <w:rsid w:val="008021BB"/>
    <w:rsid w:val="0080364A"/>
    <w:rsid w:val="00806D7D"/>
    <w:rsid w:val="00807129"/>
    <w:rsid w:val="008077FA"/>
    <w:rsid w:val="0081151B"/>
    <w:rsid w:val="00811688"/>
    <w:rsid w:val="008130F8"/>
    <w:rsid w:val="0081538A"/>
    <w:rsid w:val="00815B8C"/>
    <w:rsid w:val="00821CC4"/>
    <w:rsid w:val="00827522"/>
    <w:rsid w:val="00827B8B"/>
    <w:rsid w:val="008366E5"/>
    <w:rsid w:val="0084161F"/>
    <w:rsid w:val="00842D2C"/>
    <w:rsid w:val="00844603"/>
    <w:rsid w:val="008449A2"/>
    <w:rsid w:val="00844B87"/>
    <w:rsid w:val="0084638E"/>
    <w:rsid w:val="00853EB6"/>
    <w:rsid w:val="008556A8"/>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9BA"/>
    <w:rsid w:val="008A04B3"/>
    <w:rsid w:val="008A0B81"/>
    <w:rsid w:val="008A1580"/>
    <w:rsid w:val="008A1B97"/>
    <w:rsid w:val="008A286A"/>
    <w:rsid w:val="008A290D"/>
    <w:rsid w:val="008A2CC7"/>
    <w:rsid w:val="008A3526"/>
    <w:rsid w:val="008A568E"/>
    <w:rsid w:val="008A6CD7"/>
    <w:rsid w:val="008A717F"/>
    <w:rsid w:val="008A7C3B"/>
    <w:rsid w:val="008B2085"/>
    <w:rsid w:val="008B22D3"/>
    <w:rsid w:val="008B42E1"/>
    <w:rsid w:val="008B54A3"/>
    <w:rsid w:val="008B6D53"/>
    <w:rsid w:val="008B72A6"/>
    <w:rsid w:val="008C0DF4"/>
    <w:rsid w:val="008C152B"/>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B07"/>
    <w:rsid w:val="00901846"/>
    <w:rsid w:val="00901DFC"/>
    <w:rsid w:val="00902D08"/>
    <w:rsid w:val="0090436F"/>
    <w:rsid w:val="00904BE5"/>
    <w:rsid w:val="00905154"/>
    <w:rsid w:val="0090773E"/>
    <w:rsid w:val="009125DC"/>
    <w:rsid w:val="00913603"/>
    <w:rsid w:val="00914543"/>
    <w:rsid w:val="00914DA0"/>
    <w:rsid w:val="00920357"/>
    <w:rsid w:val="00922B39"/>
    <w:rsid w:val="009262BD"/>
    <w:rsid w:val="009263EC"/>
    <w:rsid w:val="00927BF1"/>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6181"/>
    <w:rsid w:val="009668AC"/>
    <w:rsid w:val="00967A38"/>
    <w:rsid w:val="00973D2E"/>
    <w:rsid w:val="00977CB5"/>
    <w:rsid w:val="009808CC"/>
    <w:rsid w:val="00981417"/>
    <w:rsid w:val="009825BC"/>
    <w:rsid w:val="00983AA3"/>
    <w:rsid w:val="00984570"/>
    <w:rsid w:val="00985BE0"/>
    <w:rsid w:val="00985EC2"/>
    <w:rsid w:val="0099167E"/>
    <w:rsid w:val="00992D7C"/>
    <w:rsid w:val="00993E67"/>
    <w:rsid w:val="00993F21"/>
    <w:rsid w:val="0099429A"/>
    <w:rsid w:val="00995435"/>
    <w:rsid w:val="0099574B"/>
    <w:rsid w:val="009A1C24"/>
    <w:rsid w:val="009A37E3"/>
    <w:rsid w:val="009A3BCD"/>
    <w:rsid w:val="009A5C46"/>
    <w:rsid w:val="009A74A1"/>
    <w:rsid w:val="009B727F"/>
    <w:rsid w:val="009B7B9C"/>
    <w:rsid w:val="009C122F"/>
    <w:rsid w:val="009C41E5"/>
    <w:rsid w:val="009D0B77"/>
    <w:rsid w:val="009D1A4E"/>
    <w:rsid w:val="009D25DE"/>
    <w:rsid w:val="009D46FF"/>
    <w:rsid w:val="009E1F04"/>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2074"/>
    <w:rsid w:val="00A0297E"/>
    <w:rsid w:val="00A034CE"/>
    <w:rsid w:val="00A06D9D"/>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71B52"/>
    <w:rsid w:val="00A72852"/>
    <w:rsid w:val="00A75EBF"/>
    <w:rsid w:val="00A779CA"/>
    <w:rsid w:val="00A81285"/>
    <w:rsid w:val="00A81588"/>
    <w:rsid w:val="00A81AF0"/>
    <w:rsid w:val="00A82800"/>
    <w:rsid w:val="00A83D09"/>
    <w:rsid w:val="00A85FCB"/>
    <w:rsid w:val="00A86443"/>
    <w:rsid w:val="00A92E43"/>
    <w:rsid w:val="00AA2633"/>
    <w:rsid w:val="00AA27B6"/>
    <w:rsid w:val="00AB2E74"/>
    <w:rsid w:val="00AB3983"/>
    <w:rsid w:val="00AB3CD1"/>
    <w:rsid w:val="00AB428C"/>
    <w:rsid w:val="00AB4F85"/>
    <w:rsid w:val="00AB5BDD"/>
    <w:rsid w:val="00AB61C5"/>
    <w:rsid w:val="00AB6C3E"/>
    <w:rsid w:val="00AC199A"/>
    <w:rsid w:val="00AC1FC8"/>
    <w:rsid w:val="00AC44C0"/>
    <w:rsid w:val="00AD18A0"/>
    <w:rsid w:val="00AD2F7A"/>
    <w:rsid w:val="00AD403E"/>
    <w:rsid w:val="00AD7613"/>
    <w:rsid w:val="00AE0656"/>
    <w:rsid w:val="00AE0898"/>
    <w:rsid w:val="00AE5F86"/>
    <w:rsid w:val="00AE60B9"/>
    <w:rsid w:val="00AE66FA"/>
    <w:rsid w:val="00AF04CE"/>
    <w:rsid w:val="00AF21D6"/>
    <w:rsid w:val="00AF3501"/>
    <w:rsid w:val="00AF4203"/>
    <w:rsid w:val="00AF64E7"/>
    <w:rsid w:val="00AF6BA1"/>
    <w:rsid w:val="00AF78F1"/>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E00"/>
    <w:rsid w:val="00B35003"/>
    <w:rsid w:val="00B37FC2"/>
    <w:rsid w:val="00B40B43"/>
    <w:rsid w:val="00B4297C"/>
    <w:rsid w:val="00B44336"/>
    <w:rsid w:val="00B459EC"/>
    <w:rsid w:val="00B4761B"/>
    <w:rsid w:val="00B50B7E"/>
    <w:rsid w:val="00B513FF"/>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76403"/>
    <w:rsid w:val="00B81913"/>
    <w:rsid w:val="00B82B1D"/>
    <w:rsid w:val="00B83157"/>
    <w:rsid w:val="00B83E04"/>
    <w:rsid w:val="00B83FE9"/>
    <w:rsid w:val="00B845A4"/>
    <w:rsid w:val="00B85901"/>
    <w:rsid w:val="00B859FB"/>
    <w:rsid w:val="00B85CCC"/>
    <w:rsid w:val="00B8794A"/>
    <w:rsid w:val="00B87BD3"/>
    <w:rsid w:val="00B91386"/>
    <w:rsid w:val="00B93930"/>
    <w:rsid w:val="00BA0389"/>
    <w:rsid w:val="00BA0E3B"/>
    <w:rsid w:val="00BA29EF"/>
    <w:rsid w:val="00BA3E53"/>
    <w:rsid w:val="00BA42F6"/>
    <w:rsid w:val="00BA445A"/>
    <w:rsid w:val="00BA583E"/>
    <w:rsid w:val="00BA630C"/>
    <w:rsid w:val="00BB104C"/>
    <w:rsid w:val="00BB2D0F"/>
    <w:rsid w:val="00BB6585"/>
    <w:rsid w:val="00BB7335"/>
    <w:rsid w:val="00BB7461"/>
    <w:rsid w:val="00BB7EE0"/>
    <w:rsid w:val="00BC41F1"/>
    <w:rsid w:val="00BC4EBE"/>
    <w:rsid w:val="00BC5CBB"/>
    <w:rsid w:val="00BC64F9"/>
    <w:rsid w:val="00BC689F"/>
    <w:rsid w:val="00BC7386"/>
    <w:rsid w:val="00BC7A34"/>
    <w:rsid w:val="00BD2B1C"/>
    <w:rsid w:val="00BD300F"/>
    <w:rsid w:val="00BD487F"/>
    <w:rsid w:val="00BD4A96"/>
    <w:rsid w:val="00BD573D"/>
    <w:rsid w:val="00BD591F"/>
    <w:rsid w:val="00BD5A00"/>
    <w:rsid w:val="00BD7D05"/>
    <w:rsid w:val="00BE24AD"/>
    <w:rsid w:val="00BE2C39"/>
    <w:rsid w:val="00BE3B0F"/>
    <w:rsid w:val="00BE4F92"/>
    <w:rsid w:val="00BE540D"/>
    <w:rsid w:val="00BE6A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12CC8"/>
    <w:rsid w:val="00C15D30"/>
    <w:rsid w:val="00C17A55"/>
    <w:rsid w:val="00C17AFE"/>
    <w:rsid w:val="00C23C6F"/>
    <w:rsid w:val="00C276AD"/>
    <w:rsid w:val="00C32EAA"/>
    <w:rsid w:val="00C345D8"/>
    <w:rsid w:val="00C35583"/>
    <w:rsid w:val="00C35F2A"/>
    <w:rsid w:val="00C36B0D"/>
    <w:rsid w:val="00C43C7A"/>
    <w:rsid w:val="00C4511A"/>
    <w:rsid w:val="00C46845"/>
    <w:rsid w:val="00C46DC8"/>
    <w:rsid w:val="00C5103C"/>
    <w:rsid w:val="00C53675"/>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40E7"/>
    <w:rsid w:val="00C95417"/>
    <w:rsid w:val="00C95B5F"/>
    <w:rsid w:val="00C97A35"/>
    <w:rsid w:val="00C97AD7"/>
    <w:rsid w:val="00CA1040"/>
    <w:rsid w:val="00CA14BE"/>
    <w:rsid w:val="00CA1DB0"/>
    <w:rsid w:val="00CA3515"/>
    <w:rsid w:val="00CA421E"/>
    <w:rsid w:val="00CA5909"/>
    <w:rsid w:val="00CA6824"/>
    <w:rsid w:val="00CA6E33"/>
    <w:rsid w:val="00CA6E36"/>
    <w:rsid w:val="00CA7BEF"/>
    <w:rsid w:val="00CB0704"/>
    <w:rsid w:val="00CB31CF"/>
    <w:rsid w:val="00CB3BF3"/>
    <w:rsid w:val="00CB459E"/>
    <w:rsid w:val="00CB52AA"/>
    <w:rsid w:val="00CC0370"/>
    <w:rsid w:val="00CC3070"/>
    <w:rsid w:val="00CC3AA4"/>
    <w:rsid w:val="00CC410F"/>
    <w:rsid w:val="00CC5719"/>
    <w:rsid w:val="00CD1F88"/>
    <w:rsid w:val="00CD2289"/>
    <w:rsid w:val="00CD2A60"/>
    <w:rsid w:val="00CD47FD"/>
    <w:rsid w:val="00CD50EE"/>
    <w:rsid w:val="00CE02A7"/>
    <w:rsid w:val="00CE18FF"/>
    <w:rsid w:val="00CE1FAD"/>
    <w:rsid w:val="00CE5B68"/>
    <w:rsid w:val="00CE65E3"/>
    <w:rsid w:val="00CE6BD6"/>
    <w:rsid w:val="00CF287C"/>
    <w:rsid w:val="00CF35AA"/>
    <w:rsid w:val="00CF4E91"/>
    <w:rsid w:val="00CF7187"/>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7147"/>
    <w:rsid w:val="00D40110"/>
    <w:rsid w:val="00D40297"/>
    <w:rsid w:val="00D41AB7"/>
    <w:rsid w:val="00D42037"/>
    <w:rsid w:val="00D427F3"/>
    <w:rsid w:val="00D42F1C"/>
    <w:rsid w:val="00D44A72"/>
    <w:rsid w:val="00D462F9"/>
    <w:rsid w:val="00D46917"/>
    <w:rsid w:val="00D51516"/>
    <w:rsid w:val="00D5193F"/>
    <w:rsid w:val="00D53A2C"/>
    <w:rsid w:val="00D543DA"/>
    <w:rsid w:val="00D55D2C"/>
    <w:rsid w:val="00D57CB6"/>
    <w:rsid w:val="00D61623"/>
    <w:rsid w:val="00D6213E"/>
    <w:rsid w:val="00D62ABF"/>
    <w:rsid w:val="00D634A6"/>
    <w:rsid w:val="00D63F68"/>
    <w:rsid w:val="00D65E16"/>
    <w:rsid w:val="00D670D3"/>
    <w:rsid w:val="00D700A5"/>
    <w:rsid w:val="00D71689"/>
    <w:rsid w:val="00D71A3E"/>
    <w:rsid w:val="00D7287D"/>
    <w:rsid w:val="00D72A59"/>
    <w:rsid w:val="00D7319E"/>
    <w:rsid w:val="00D73BFE"/>
    <w:rsid w:val="00D73F03"/>
    <w:rsid w:val="00D74737"/>
    <w:rsid w:val="00D765CC"/>
    <w:rsid w:val="00D81F5C"/>
    <w:rsid w:val="00D84141"/>
    <w:rsid w:val="00D8468B"/>
    <w:rsid w:val="00D86217"/>
    <w:rsid w:val="00D91317"/>
    <w:rsid w:val="00D91524"/>
    <w:rsid w:val="00D931AA"/>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BA6"/>
    <w:rsid w:val="00DC5961"/>
    <w:rsid w:val="00DC5DD3"/>
    <w:rsid w:val="00DC73BA"/>
    <w:rsid w:val="00DC7A73"/>
    <w:rsid w:val="00DD08D5"/>
    <w:rsid w:val="00DD32C7"/>
    <w:rsid w:val="00DD40B4"/>
    <w:rsid w:val="00DD44CF"/>
    <w:rsid w:val="00DD7361"/>
    <w:rsid w:val="00DE0D35"/>
    <w:rsid w:val="00DE1790"/>
    <w:rsid w:val="00DE1841"/>
    <w:rsid w:val="00DE19CB"/>
    <w:rsid w:val="00DE297E"/>
    <w:rsid w:val="00DE2DC9"/>
    <w:rsid w:val="00DE33E0"/>
    <w:rsid w:val="00DE5372"/>
    <w:rsid w:val="00DE658F"/>
    <w:rsid w:val="00DE67D3"/>
    <w:rsid w:val="00DE6D60"/>
    <w:rsid w:val="00DE6DF6"/>
    <w:rsid w:val="00DF05AE"/>
    <w:rsid w:val="00DF0BD8"/>
    <w:rsid w:val="00DF1F36"/>
    <w:rsid w:val="00DF235B"/>
    <w:rsid w:val="00DF2F28"/>
    <w:rsid w:val="00DF5DCF"/>
    <w:rsid w:val="00DF7060"/>
    <w:rsid w:val="00E04229"/>
    <w:rsid w:val="00E0447C"/>
    <w:rsid w:val="00E04D87"/>
    <w:rsid w:val="00E04F9C"/>
    <w:rsid w:val="00E05A91"/>
    <w:rsid w:val="00E069BF"/>
    <w:rsid w:val="00E06C5C"/>
    <w:rsid w:val="00E07754"/>
    <w:rsid w:val="00E0780C"/>
    <w:rsid w:val="00E07D8C"/>
    <w:rsid w:val="00E1302A"/>
    <w:rsid w:val="00E13F71"/>
    <w:rsid w:val="00E14121"/>
    <w:rsid w:val="00E14C11"/>
    <w:rsid w:val="00E155C0"/>
    <w:rsid w:val="00E2009A"/>
    <w:rsid w:val="00E209E3"/>
    <w:rsid w:val="00E209EF"/>
    <w:rsid w:val="00E20D4F"/>
    <w:rsid w:val="00E225A5"/>
    <w:rsid w:val="00E226A6"/>
    <w:rsid w:val="00E23F3A"/>
    <w:rsid w:val="00E24CD9"/>
    <w:rsid w:val="00E26FF4"/>
    <w:rsid w:val="00E330AA"/>
    <w:rsid w:val="00E3392C"/>
    <w:rsid w:val="00E36FFE"/>
    <w:rsid w:val="00E374F9"/>
    <w:rsid w:val="00E40C03"/>
    <w:rsid w:val="00E41741"/>
    <w:rsid w:val="00E41A80"/>
    <w:rsid w:val="00E4255B"/>
    <w:rsid w:val="00E45E89"/>
    <w:rsid w:val="00E471EB"/>
    <w:rsid w:val="00E50B61"/>
    <w:rsid w:val="00E531AB"/>
    <w:rsid w:val="00E56485"/>
    <w:rsid w:val="00E631D9"/>
    <w:rsid w:val="00E651D0"/>
    <w:rsid w:val="00E6566F"/>
    <w:rsid w:val="00E658D4"/>
    <w:rsid w:val="00E70B68"/>
    <w:rsid w:val="00E72ED2"/>
    <w:rsid w:val="00E74276"/>
    <w:rsid w:val="00E7551B"/>
    <w:rsid w:val="00E85008"/>
    <w:rsid w:val="00E853FA"/>
    <w:rsid w:val="00E8795C"/>
    <w:rsid w:val="00E90F71"/>
    <w:rsid w:val="00E9109B"/>
    <w:rsid w:val="00E911D4"/>
    <w:rsid w:val="00E91DFC"/>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7913"/>
    <w:rsid w:val="00EB121F"/>
    <w:rsid w:val="00EB323E"/>
    <w:rsid w:val="00EB33E5"/>
    <w:rsid w:val="00EB51CA"/>
    <w:rsid w:val="00EB5996"/>
    <w:rsid w:val="00EB69EC"/>
    <w:rsid w:val="00EC0483"/>
    <w:rsid w:val="00EC1F9B"/>
    <w:rsid w:val="00EC2910"/>
    <w:rsid w:val="00EC2CEA"/>
    <w:rsid w:val="00EC3203"/>
    <w:rsid w:val="00EC544C"/>
    <w:rsid w:val="00ED0F13"/>
    <w:rsid w:val="00ED1527"/>
    <w:rsid w:val="00ED299E"/>
    <w:rsid w:val="00ED2C8C"/>
    <w:rsid w:val="00EE0014"/>
    <w:rsid w:val="00EE061C"/>
    <w:rsid w:val="00EE0647"/>
    <w:rsid w:val="00EE2589"/>
    <w:rsid w:val="00EE293A"/>
    <w:rsid w:val="00EE2D36"/>
    <w:rsid w:val="00EE6A84"/>
    <w:rsid w:val="00EF1C04"/>
    <w:rsid w:val="00EF28C8"/>
    <w:rsid w:val="00EF2D94"/>
    <w:rsid w:val="00EF2E24"/>
    <w:rsid w:val="00EF3890"/>
    <w:rsid w:val="00EF3BB2"/>
    <w:rsid w:val="00EF79F0"/>
    <w:rsid w:val="00F00342"/>
    <w:rsid w:val="00F0170C"/>
    <w:rsid w:val="00F03537"/>
    <w:rsid w:val="00F048C7"/>
    <w:rsid w:val="00F04E27"/>
    <w:rsid w:val="00F0521A"/>
    <w:rsid w:val="00F060E1"/>
    <w:rsid w:val="00F07481"/>
    <w:rsid w:val="00F10234"/>
    <w:rsid w:val="00F104CB"/>
    <w:rsid w:val="00F13755"/>
    <w:rsid w:val="00F14FB4"/>
    <w:rsid w:val="00F1532E"/>
    <w:rsid w:val="00F158D9"/>
    <w:rsid w:val="00F1677B"/>
    <w:rsid w:val="00F16E60"/>
    <w:rsid w:val="00F2025C"/>
    <w:rsid w:val="00F229E9"/>
    <w:rsid w:val="00F23526"/>
    <w:rsid w:val="00F25096"/>
    <w:rsid w:val="00F26892"/>
    <w:rsid w:val="00F26904"/>
    <w:rsid w:val="00F30BE6"/>
    <w:rsid w:val="00F31CB2"/>
    <w:rsid w:val="00F320BF"/>
    <w:rsid w:val="00F3340F"/>
    <w:rsid w:val="00F34CF2"/>
    <w:rsid w:val="00F35B8C"/>
    <w:rsid w:val="00F400C9"/>
    <w:rsid w:val="00F41137"/>
    <w:rsid w:val="00F4229D"/>
    <w:rsid w:val="00F42BE2"/>
    <w:rsid w:val="00F44988"/>
    <w:rsid w:val="00F5100C"/>
    <w:rsid w:val="00F514E9"/>
    <w:rsid w:val="00F53490"/>
    <w:rsid w:val="00F60973"/>
    <w:rsid w:val="00F637CC"/>
    <w:rsid w:val="00F6637E"/>
    <w:rsid w:val="00F707F9"/>
    <w:rsid w:val="00F73B82"/>
    <w:rsid w:val="00F7680C"/>
    <w:rsid w:val="00F81B0F"/>
    <w:rsid w:val="00F81CF5"/>
    <w:rsid w:val="00F82ED6"/>
    <w:rsid w:val="00F83560"/>
    <w:rsid w:val="00F83C09"/>
    <w:rsid w:val="00F8700B"/>
    <w:rsid w:val="00F965B7"/>
    <w:rsid w:val="00F966B2"/>
    <w:rsid w:val="00F9769F"/>
    <w:rsid w:val="00F97B9D"/>
    <w:rsid w:val="00FA0969"/>
    <w:rsid w:val="00FA1D64"/>
    <w:rsid w:val="00FA1E11"/>
    <w:rsid w:val="00FA23A1"/>
    <w:rsid w:val="00FA3E52"/>
    <w:rsid w:val="00FA46DF"/>
    <w:rsid w:val="00FA5B84"/>
    <w:rsid w:val="00FA5CC2"/>
    <w:rsid w:val="00FA67E8"/>
    <w:rsid w:val="00FA7537"/>
    <w:rsid w:val="00FA7CF0"/>
    <w:rsid w:val="00FB1C01"/>
    <w:rsid w:val="00FB1F7A"/>
    <w:rsid w:val="00FB2320"/>
    <w:rsid w:val="00FB40A9"/>
    <w:rsid w:val="00FB5042"/>
    <w:rsid w:val="00FB5582"/>
    <w:rsid w:val="00FB5E53"/>
    <w:rsid w:val="00FB766C"/>
    <w:rsid w:val="00FC2223"/>
    <w:rsid w:val="00FC31BB"/>
    <w:rsid w:val="00FC76F8"/>
    <w:rsid w:val="00FD21C0"/>
    <w:rsid w:val="00FD2D5C"/>
    <w:rsid w:val="00FD339A"/>
    <w:rsid w:val="00FD3DEA"/>
    <w:rsid w:val="00FD687B"/>
    <w:rsid w:val="00FD789B"/>
    <w:rsid w:val="00FD7D32"/>
    <w:rsid w:val="00FE07A3"/>
    <w:rsid w:val="00FE3452"/>
    <w:rsid w:val="00FE4BB1"/>
    <w:rsid w:val="00FE52E3"/>
    <w:rsid w:val="00FF1596"/>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10D39"/>
  </w:style>
  <w:style w:type="paragraph" w:styleId="Nagwek1">
    <w:name w:val="heading 1"/>
    <w:basedOn w:val="Normalny"/>
    <w:next w:val="Normalny"/>
    <w:link w:val="Nagwek1Znak"/>
    <w:qFormat/>
    <w:rsid w:val="00DB0B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600109"/>
    <w:pPr>
      <w:keepNext/>
      <w:keepLines/>
      <w:suppressAutoHyphens/>
      <w:spacing w:before="200" w:after="0" w:line="240" w:lineRule="auto"/>
      <w:jc w:val="both"/>
      <w:outlineLvl w:val="1"/>
    </w:pPr>
    <w:rPr>
      <w:rFonts w:ascii="Cambria" w:eastAsia="Times New Roman" w:hAnsi="Cambria" w:cs="Times New Roman"/>
      <w:b/>
      <w:bCs/>
      <w:color w:val="4F81BD"/>
      <w:sz w:val="26"/>
      <w:szCs w:val="26"/>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
    <w:rsid w:val="00DB0BA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600109"/>
    <w:rPr>
      <w:rFonts w:ascii="Cambria" w:eastAsia="Times New Roman" w:hAnsi="Cambria" w:cs="Times New Roman"/>
      <w:b/>
      <w:bCs/>
      <w:color w:val="4F81BD"/>
      <w:sz w:val="26"/>
      <w:szCs w:val="26"/>
      <w:lang w:eastAsia="ar-SA"/>
    </w:rPr>
  </w:style>
  <w:style w:type="paragraph" w:customStyle="1" w:styleId="Nag2">
    <w:name w:val="Nag2"/>
    <w:basedOn w:val="Nagwek2"/>
    <w:rsid w:val="00600109"/>
    <w:pPr>
      <w:keepLines w:val="0"/>
      <w:numPr>
        <w:ilvl w:val="1"/>
        <w:numId w:val="1"/>
      </w:numPr>
      <w:tabs>
        <w:tab w:val="left" w:pos="0"/>
      </w:tabs>
      <w:spacing w:before="340" w:after="170"/>
    </w:pPr>
    <w:rPr>
      <w:rFonts w:ascii="Arial" w:hAnsi="Arial" w:cs="Arial"/>
      <w:iCs/>
      <w:color w:val="auto"/>
      <w:sz w:val="22"/>
      <w:szCs w:val="28"/>
    </w:rPr>
  </w:style>
  <w:style w:type="paragraph" w:customStyle="1" w:styleId="Nag1">
    <w:name w:val="Nag1"/>
    <w:basedOn w:val="Nagwek1"/>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ascii="Arial" w:eastAsia="Times New Roman" w:hAnsi="Arial" w:cs="Arial"/>
      <w:b/>
      <w:bCs/>
      <w:color w:val="auto"/>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388799802">
      <w:bodyDiv w:val="1"/>
      <w:marLeft w:val="0"/>
      <w:marRight w:val="0"/>
      <w:marTop w:val="0"/>
      <w:marBottom w:val="0"/>
      <w:divBdr>
        <w:top w:val="none" w:sz="0" w:space="0" w:color="auto"/>
        <w:left w:val="none" w:sz="0" w:space="0" w:color="auto"/>
        <w:bottom w:val="none" w:sz="0" w:space="0" w:color="auto"/>
        <w:right w:val="none" w:sz="0" w:space="0" w:color="auto"/>
      </w:divBdr>
    </w:div>
    <w:div w:id="1431660491">
      <w:bodyDiv w:val="1"/>
      <w:marLeft w:val="0"/>
      <w:marRight w:val="0"/>
      <w:marTop w:val="0"/>
      <w:marBottom w:val="0"/>
      <w:divBdr>
        <w:top w:val="none" w:sz="0" w:space="0" w:color="auto"/>
        <w:left w:val="none" w:sz="0" w:space="0" w:color="auto"/>
        <w:bottom w:val="none" w:sz="0" w:space="0" w:color="auto"/>
        <w:right w:val="none" w:sz="0" w:space="0" w:color="auto"/>
      </w:divBdr>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558854420">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DA45-E388-4494-A2CD-4E651695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15</Pages>
  <Words>2375</Words>
  <Characters>15725</Characters>
  <Application>Microsoft Office Word</Application>
  <DocSecurity>0</DocSecurity>
  <Lines>308</Lines>
  <Paragraphs>134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Zał. nr 2 Wskaźniki</vt:lpstr>
      <vt:lpstr/>
    </vt:vector>
  </TitlesOfParts>
  <Company/>
  <LinksUpToDate>false</LinksUpToDate>
  <CharactersWithSpaces>17966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2 Wskaźniki</dc:title>
  <dc:creator/>
  <cp:lastModifiedBy>Małgorzata Garstka-Kozłowska</cp:lastModifiedBy>
  <cp:revision>138</cp:revision>
  <cp:lastPrinted>2026-05-05T08:21:00Z</cp:lastPrinted>
  <dcterms:created xsi:type="dcterms:W3CDTF">2024-02-27T06:05:00Z</dcterms:created>
  <dcterms:modified xsi:type="dcterms:W3CDTF">2026-05-06T12:36:00Z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