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page" w:tblpX="1267" w:tblpY="3061"/>
        <w:tblW w:w="9351" w:type="dxa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B217C1" w:rsidRPr="00CB0F9F" w14:paraId="5FC2767D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2D19A41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Nazwa</w:t>
            </w:r>
          </w:p>
        </w:tc>
        <w:tc>
          <w:tcPr>
            <w:tcW w:w="5812" w:type="dxa"/>
          </w:tcPr>
          <w:p w14:paraId="4BB80328" w14:textId="77777777" w:rsidR="00B217C1" w:rsidRPr="00691EA1" w:rsidRDefault="00B217C1" w:rsidP="00B217C1">
            <w:pPr>
              <w:rPr>
                <w:rFonts w:ascii="Arial" w:hAnsi="Arial" w:cs="Arial"/>
              </w:rPr>
            </w:pPr>
            <w:r w:rsidRPr="00691EA1">
              <w:rPr>
                <w:rFonts w:ascii="Arial" w:hAnsi="Arial" w:cs="Arial"/>
              </w:rPr>
              <w:t>program regionalny Fundusze Europejskie dla Łódzkiego 2021-2027</w:t>
            </w:r>
          </w:p>
          <w:p w14:paraId="7F8FBA26" w14:textId="77777777" w:rsidR="00691EA1" w:rsidRDefault="00B217C1" w:rsidP="00B217C1">
            <w:pPr>
              <w:rPr>
                <w:rFonts w:ascii="Arial" w:hAnsi="Arial" w:cs="Arial"/>
              </w:rPr>
            </w:pPr>
            <w:r w:rsidRPr="00691EA1">
              <w:rPr>
                <w:rFonts w:ascii="Arial" w:hAnsi="Arial" w:cs="Arial"/>
              </w:rPr>
              <w:t>Priorytet FELD.0</w:t>
            </w:r>
            <w:r w:rsidR="007F69F1" w:rsidRPr="00691EA1">
              <w:rPr>
                <w:rFonts w:ascii="Arial" w:hAnsi="Arial" w:cs="Arial"/>
              </w:rPr>
              <w:t>1</w:t>
            </w:r>
            <w:r w:rsidRPr="00691EA1">
              <w:rPr>
                <w:rFonts w:ascii="Arial" w:hAnsi="Arial" w:cs="Arial"/>
              </w:rPr>
              <w:t xml:space="preserve"> </w:t>
            </w:r>
            <w:r w:rsidR="00691EA1">
              <w:t xml:space="preserve"> </w:t>
            </w:r>
            <w:r w:rsidR="00691EA1" w:rsidRPr="00691EA1">
              <w:rPr>
                <w:rFonts w:ascii="Arial" w:hAnsi="Arial" w:cs="Arial"/>
              </w:rPr>
              <w:t>Fundusze Europejskie dla innowacyjnego łódzkiego</w:t>
            </w:r>
          </w:p>
          <w:p w14:paraId="476744AD" w14:textId="47D0A62F" w:rsidR="00B217C1" w:rsidRPr="00691EA1" w:rsidRDefault="00B217C1" w:rsidP="00B217C1">
            <w:pPr>
              <w:rPr>
                <w:rFonts w:ascii="Arial" w:hAnsi="Arial" w:cs="Arial"/>
              </w:rPr>
            </w:pPr>
            <w:r w:rsidRPr="00691EA1">
              <w:rPr>
                <w:rFonts w:ascii="Arial" w:hAnsi="Arial" w:cs="Arial"/>
              </w:rPr>
              <w:t xml:space="preserve">Działanie </w:t>
            </w:r>
            <w:r w:rsidR="0094118C" w:rsidRPr="00691EA1">
              <w:rPr>
                <w:rFonts w:ascii="Arial" w:hAnsi="Arial" w:cs="Arial"/>
              </w:rPr>
              <w:t>FELD.0</w:t>
            </w:r>
            <w:r w:rsidR="00691EA1">
              <w:rPr>
                <w:rFonts w:ascii="Arial" w:hAnsi="Arial" w:cs="Arial"/>
              </w:rPr>
              <w:t>1</w:t>
            </w:r>
            <w:r w:rsidR="0094118C" w:rsidRPr="00691EA1">
              <w:rPr>
                <w:rFonts w:ascii="Arial" w:hAnsi="Arial" w:cs="Arial"/>
              </w:rPr>
              <w:t xml:space="preserve">.05 </w:t>
            </w:r>
            <w:r w:rsidR="00691EA1">
              <w:rPr>
                <w:rFonts w:ascii="Arial" w:hAnsi="Arial" w:cs="Arial"/>
              </w:rPr>
              <w:t>Konkurencyjność MSP</w:t>
            </w:r>
          </w:p>
        </w:tc>
      </w:tr>
      <w:tr w:rsidR="00B217C1" w:rsidRPr="00CB0F9F" w14:paraId="48482BB9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42488ADA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Dla kogo?</w:t>
            </w:r>
          </w:p>
        </w:tc>
        <w:tc>
          <w:tcPr>
            <w:tcW w:w="5812" w:type="dxa"/>
          </w:tcPr>
          <w:p w14:paraId="7FB0EE6A" w14:textId="77777777" w:rsidR="0094118C" w:rsidRPr="00691EA1" w:rsidRDefault="00B217C1" w:rsidP="0094118C">
            <w:p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>O dofinansowanie mogą ubiegać się</w:t>
            </w:r>
            <w:r w:rsidR="0094118C" w:rsidRPr="00691EA1">
              <w:rPr>
                <w:rFonts w:ascii="Arial" w:eastAsia="Times New Roman" w:hAnsi="Arial" w:cs="Arial"/>
                <w:lang w:eastAsia="pl-PL"/>
              </w:rPr>
              <w:t>:</w:t>
            </w:r>
            <w:r w:rsidR="0094118C" w:rsidRPr="00691EA1">
              <w:rPr>
                <w:rFonts w:ascii="Arial" w:eastAsia="Times New Roman" w:hAnsi="Arial" w:cs="Arial"/>
                <w:lang w:eastAsia="pl-PL"/>
              </w:rPr>
              <w:tab/>
            </w:r>
          </w:p>
          <w:p w14:paraId="0BD0B82F" w14:textId="77777777" w:rsidR="00691EA1" w:rsidRPr="00691EA1" w:rsidRDefault="00691EA1" w:rsidP="00691EA1">
            <w:pPr>
              <w:pStyle w:val="Akapitzlist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>klastry zalążkowe lub wzrostowe, MŚP, uczelnie</w:t>
            </w:r>
          </w:p>
          <w:p w14:paraId="57A4DF35" w14:textId="6B13E970" w:rsidR="00691EA1" w:rsidRDefault="00691EA1" w:rsidP="00691EA1">
            <w:p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>Wnioskodawcą w ramach naboru może być koordynator lub administrator klastra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  <w:r w:rsidRPr="00691EA1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14:paraId="4B3195AF" w14:textId="403C6645" w:rsidR="00B217C1" w:rsidRPr="00691EA1" w:rsidRDefault="00B217C1" w:rsidP="00691EA1">
            <w:p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 xml:space="preserve">W ramach </w:t>
            </w:r>
            <w:r w:rsidR="00176CB4" w:rsidRPr="00691EA1">
              <w:rPr>
                <w:rFonts w:ascii="Arial" w:eastAsia="Times New Roman" w:hAnsi="Arial" w:cs="Arial"/>
                <w:lang w:eastAsia="pl-PL"/>
              </w:rPr>
              <w:t>naboru</w:t>
            </w:r>
            <w:r w:rsidRPr="00691EA1">
              <w:rPr>
                <w:rFonts w:ascii="Arial" w:eastAsia="Times New Roman" w:hAnsi="Arial" w:cs="Arial"/>
                <w:lang w:eastAsia="pl-PL"/>
              </w:rPr>
              <w:t xml:space="preserve"> dopuszcza się realizację projektów partnerskich</w:t>
            </w:r>
            <w:r w:rsidR="0094118C" w:rsidRPr="00691EA1">
              <w:rPr>
                <w:rFonts w:ascii="Arial" w:eastAsia="Times New Roman" w:hAnsi="Arial" w:cs="Arial"/>
                <w:lang w:eastAsia="pl-PL"/>
              </w:rPr>
              <w:t xml:space="preserve"> (</w:t>
            </w:r>
            <w:r w:rsidR="00691EA1">
              <w:t xml:space="preserve"> </w:t>
            </w:r>
            <w:r w:rsidR="00691EA1" w:rsidRPr="00691EA1">
              <w:rPr>
                <w:rFonts w:ascii="Arial" w:eastAsia="Times New Roman" w:hAnsi="Arial" w:cs="Arial"/>
                <w:lang w:eastAsia="pl-PL"/>
              </w:rPr>
              <w:t>Podmioty będące MSP lub uczelnią mogą występować w projekcie tylko w roli partnera</w:t>
            </w:r>
            <w:r w:rsidR="0094118C" w:rsidRPr="00691EA1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</w:tr>
      <w:tr w:rsidR="00B217C1" w:rsidRPr="00CB0F9F" w14:paraId="2DD245F1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13C2272F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 co?</w:t>
            </w:r>
          </w:p>
        </w:tc>
        <w:tc>
          <w:tcPr>
            <w:tcW w:w="5812" w:type="dxa"/>
          </w:tcPr>
          <w:p w14:paraId="417716CD" w14:textId="77777777" w:rsidR="00380A45" w:rsidRPr="00380A45" w:rsidRDefault="00380A45" w:rsidP="00380A45">
            <w:pPr>
              <w:rPr>
                <w:rFonts w:ascii="Arial" w:eastAsia="Times New Roman" w:hAnsi="Arial" w:cs="Arial"/>
                <w:lang w:eastAsia="pl-PL"/>
              </w:rPr>
            </w:pPr>
            <w:r w:rsidRPr="00380A45">
              <w:rPr>
                <w:rFonts w:ascii="Arial" w:eastAsia="Times New Roman" w:hAnsi="Arial" w:cs="Arial"/>
                <w:lang w:eastAsia="pl-PL"/>
              </w:rPr>
              <w:t xml:space="preserve">W ramach naboru wspierany będzie następujący typ projektu: </w:t>
            </w:r>
          </w:p>
          <w:p w14:paraId="6221D4B9" w14:textId="351395EA" w:rsidR="00380A45" w:rsidRPr="00362196" w:rsidRDefault="00691EA1" w:rsidP="00362196">
            <w:pPr>
              <w:pStyle w:val="Akapitzlist"/>
              <w:numPr>
                <w:ilvl w:val="0"/>
                <w:numId w:val="4"/>
              </w:num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>rozwój usług dla firm (w tym innowacyjnych)</w:t>
            </w:r>
            <w:r w:rsidR="00362196" w:rsidRPr="00362196">
              <w:rPr>
                <w:rFonts w:ascii="Arial" w:eastAsia="Times New Roman" w:hAnsi="Arial" w:cs="Arial"/>
                <w:lang w:eastAsia="pl-PL"/>
              </w:rPr>
              <w:t>.</w:t>
            </w:r>
            <w:r w:rsidR="00380A45" w:rsidRPr="00362196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14:paraId="2D87FC8A" w14:textId="1C757BFA" w:rsidR="00380A45" w:rsidRPr="00380A45" w:rsidRDefault="00380A45" w:rsidP="00380A45">
            <w:pPr>
              <w:rPr>
                <w:rFonts w:ascii="Arial" w:eastAsia="Times New Roman" w:hAnsi="Arial" w:cs="Arial"/>
                <w:lang w:eastAsia="pl-PL"/>
              </w:rPr>
            </w:pPr>
            <w:r w:rsidRPr="00380A45">
              <w:rPr>
                <w:rFonts w:ascii="Arial" w:eastAsia="Times New Roman" w:hAnsi="Arial" w:cs="Arial"/>
                <w:lang w:eastAsia="pl-PL"/>
              </w:rPr>
              <w:t xml:space="preserve">Przykładowe rodzaje przedsięwzięć możliwych do realizacji w ramach wymienionego typu to: </w:t>
            </w:r>
          </w:p>
          <w:p w14:paraId="54AA8C39" w14:textId="2F992B23" w:rsidR="00B217C1" w:rsidRPr="00CB0F9F" w:rsidRDefault="00691EA1" w:rsidP="00380A45">
            <w:pPr>
              <w:rPr>
                <w:rFonts w:ascii="Arial" w:eastAsia="Times New Roman" w:hAnsi="Arial" w:cs="Arial"/>
                <w:lang w:eastAsia="pl-PL"/>
              </w:rPr>
            </w:pPr>
            <w:r w:rsidRPr="00691EA1">
              <w:rPr>
                <w:rFonts w:ascii="Arial" w:eastAsia="Times New Roman" w:hAnsi="Arial" w:cs="Arial"/>
                <w:lang w:eastAsia="pl-PL"/>
              </w:rPr>
              <w:t>Rozwój potencjału klastrów w związku z tworzonymi nowymi usługami</w:t>
            </w:r>
          </w:p>
        </w:tc>
      </w:tr>
      <w:tr w:rsidR="00B217C1" w:rsidRPr="00CB0F9F" w14:paraId="2E906D03" w14:textId="77777777" w:rsidTr="00B217C1">
        <w:trPr>
          <w:trHeight w:val="732"/>
        </w:trPr>
        <w:tc>
          <w:tcPr>
            <w:tcW w:w="3539" w:type="dxa"/>
            <w:vAlign w:val="center"/>
          </w:tcPr>
          <w:p w14:paraId="76D20337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naboru wniosków</w:t>
            </w:r>
          </w:p>
        </w:tc>
        <w:tc>
          <w:tcPr>
            <w:tcW w:w="5812" w:type="dxa"/>
          </w:tcPr>
          <w:p w14:paraId="71D25EEC" w14:textId="61DD60B8" w:rsidR="00B217C1" w:rsidRPr="00CB0F9F" w:rsidRDefault="00D4661D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633220">
              <w:rPr>
                <w:rFonts w:ascii="Arial" w:hAnsi="Arial" w:cs="Arial"/>
              </w:rPr>
              <w:t>16 kwietnia 2025</w:t>
            </w:r>
            <w:r w:rsidR="00B217C1" w:rsidRPr="00CB0F9F">
              <w:rPr>
                <w:rFonts w:ascii="Arial" w:hAnsi="Arial" w:cs="Arial"/>
              </w:rPr>
              <w:t xml:space="preserve"> r. godz. </w:t>
            </w:r>
            <w:r w:rsidR="00633220">
              <w:rPr>
                <w:rFonts w:ascii="Arial" w:hAnsi="Arial" w:cs="Arial"/>
              </w:rPr>
              <w:t>13:00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do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1B151D">
              <w:rPr>
                <w:rFonts w:ascii="Arial" w:hAnsi="Arial" w:cs="Arial"/>
              </w:rPr>
              <w:t>3</w:t>
            </w:r>
            <w:r w:rsidR="00691EA1">
              <w:rPr>
                <w:rFonts w:ascii="Arial" w:hAnsi="Arial" w:cs="Arial"/>
              </w:rPr>
              <w:t>1</w:t>
            </w:r>
            <w:r w:rsidR="001B151D">
              <w:rPr>
                <w:rFonts w:ascii="Arial" w:hAnsi="Arial" w:cs="Arial"/>
              </w:rPr>
              <w:t xml:space="preserve"> </w:t>
            </w:r>
            <w:r w:rsidR="00691EA1">
              <w:rPr>
                <w:rFonts w:ascii="Arial" w:hAnsi="Arial" w:cs="Arial"/>
              </w:rPr>
              <w:t>maja</w:t>
            </w:r>
            <w:r w:rsidR="00B217C1" w:rsidRPr="00CB0F9F">
              <w:rPr>
                <w:rFonts w:ascii="Arial" w:hAnsi="Arial" w:cs="Arial"/>
              </w:rPr>
              <w:t xml:space="preserve"> 202</w:t>
            </w:r>
            <w:r w:rsidR="00633220">
              <w:rPr>
                <w:rFonts w:ascii="Arial" w:hAnsi="Arial" w:cs="Arial"/>
              </w:rPr>
              <w:t>5</w:t>
            </w:r>
            <w:r w:rsidR="00B217C1" w:rsidRPr="00CB0F9F">
              <w:rPr>
                <w:rFonts w:ascii="Arial" w:hAnsi="Arial" w:cs="Arial"/>
              </w:rPr>
              <w:t xml:space="preserve"> r. godz. </w:t>
            </w:r>
            <w:r w:rsidR="00633220">
              <w:rPr>
                <w:rFonts w:ascii="Arial" w:hAnsi="Arial" w:cs="Arial"/>
              </w:rPr>
              <w:t>23:59</w:t>
            </w:r>
          </w:p>
        </w:tc>
      </w:tr>
      <w:tr w:rsidR="00B217C1" w:rsidRPr="00CB0F9F" w14:paraId="21F1DB22" w14:textId="77777777" w:rsidTr="002148F4">
        <w:trPr>
          <w:trHeight w:val="767"/>
        </w:trPr>
        <w:tc>
          <w:tcPr>
            <w:tcW w:w="3539" w:type="dxa"/>
            <w:vAlign w:val="center"/>
          </w:tcPr>
          <w:p w14:paraId="75B2C78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Budżet naboru</w:t>
            </w:r>
          </w:p>
        </w:tc>
        <w:tc>
          <w:tcPr>
            <w:tcW w:w="5812" w:type="dxa"/>
          </w:tcPr>
          <w:p w14:paraId="669CA1A3" w14:textId="5A5B61C3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8F2DC6">
              <w:rPr>
                <w:rFonts w:ascii="Arial" w:eastAsia="Times New Roman" w:hAnsi="Arial" w:cs="Arial"/>
                <w:lang w:eastAsia="pl-PL"/>
              </w:rPr>
              <w:t xml:space="preserve">Kwota przeznaczona na dofinansowanie projektów –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="00691EA1">
              <w:rPr>
                <w:rFonts w:ascii="Arial" w:eastAsia="Times New Roman" w:hAnsi="Arial" w:cs="Arial"/>
                <w:lang w:eastAsia="pl-PL"/>
              </w:rPr>
              <w:t>8 000 000,00</w:t>
            </w:r>
            <w:r w:rsidR="00633220" w:rsidRPr="00633220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33220">
              <w:rPr>
                <w:rFonts w:ascii="Arial" w:eastAsia="Times New Roman" w:hAnsi="Arial" w:cs="Arial"/>
                <w:lang w:eastAsia="pl-PL"/>
              </w:rPr>
              <w:t>zł</w:t>
            </w:r>
          </w:p>
        </w:tc>
      </w:tr>
      <w:tr w:rsidR="00B217C1" w:rsidRPr="00CB0F9F" w14:paraId="40B53D26" w14:textId="77777777" w:rsidTr="00B217C1">
        <w:trPr>
          <w:trHeight w:val="912"/>
        </w:trPr>
        <w:tc>
          <w:tcPr>
            <w:tcW w:w="3539" w:type="dxa"/>
          </w:tcPr>
          <w:p w14:paraId="567076ED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Dofinansowanie</w:t>
            </w:r>
          </w:p>
        </w:tc>
        <w:tc>
          <w:tcPr>
            <w:tcW w:w="5812" w:type="dxa"/>
          </w:tcPr>
          <w:p w14:paraId="6EDA1DC7" w14:textId="7027DCE0" w:rsidR="00B217C1" w:rsidRPr="00CB0F9F" w:rsidRDefault="002E1229" w:rsidP="004C1839">
            <w:pPr>
              <w:rPr>
                <w:rFonts w:ascii="Arial" w:eastAsia="Times New Roman" w:hAnsi="Arial" w:cs="Arial"/>
                <w:lang w:eastAsia="pl-PL"/>
              </w:rPr>
            </w:pPr>
            <w:r w:rsidRPr="002E1229">
              <w:rPr>
                <w:rFonts w:ascii="Arial" w:eastAsia="Times New Roman" w:hAnsi="Arial" w:cs="Arial"/>
                <w:lang w:eastAsia="pl-PL"/>
              </w:rPr>
              <w:t xml:space="preserve">Maksymalny poziom dofinansowania projektu w ramach naboru wynosi </w:t>
            </w:r>
            <w:r w:rsidR="00691EA1">
              <w:rPr>
                <w:rFonts w:ascii="Arial" w:eastAsia="Times New Roman" w:hAnsi="Arial" w:cs="Arial"/>
                <w:lang w:eastAsia="pl-PL"/>
              </w:rPr>
              <w:t>8</w:t>
            </w:r>
            <w:r w:rsidRPr="002E1229">
              <w:rPr>
                <w:rFonts w:ascii="Arial" w:eastAsia="Times New Roman" w:hAnsi="Arial" w:cs="Arial"/>
                <w:lang w:eastAsia="pl-PL"/>
              </w:rPr>
              <w:t xml:space="preserve">5% kosztów kwalifikowalnych projektu, w tym z </w:t>
            </w:r>
            <w:r w:rsidR="007504CC">
              <w:rPr>
                <w:rFonts w:ascii="Arial" w:eastAsia="Times New Roman" w:hAnsi="Arial" w:cs="Arial"/>
                <w:lang w:eastAsia="pl-PL"/>
              </w:rPr>
              <w:t>E</w:t>
            </w:r>
            <w:r w:rsidR="00691EA1">
              <w:rPr>
                <w:rFonts w:ascii="Arial" w:eastAsia="Times New Roman" w:hAnsi="Arial" w:cs="Arial"/>
                <w:lang w:eastAsia="pl-PL"/>
              </w:rPr>
              <w:t>FRR</w:t>
            </w:r>
            <w:r w:rsidRPr="002E1229">
              <w:rPr>
                <w:rFonts w:ascii="Arial" w:eastAsia="Times New Roman" w:hAnsi="Arial" w:cs="Arial"/>
                <w:lang w:eastAsia="pl-PL"/>
              </w:rPr>
              <w:t xml:space="preserve"> - 85% kosztów kwalifikowanych projektu</w:t>
            </w:r>
            <w:r w:rsidR="00691EA1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4BB22EBE" w14:textId="77777777" w:rsidTr="00F65235">
        <w:trPr>
          <w:trHeight w:val="547"/>
        </w:trPr>
        <w:tc>
          <w:tcPr>
            <w:tcW w:w="3539" w:type="dxa"/>
          </w:tcPr>
          <w:p w14:paraId="03F7BD57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Inne ważne informacje o naborze</w:t>
            </w:r>
          </w:p>
        </w:tc>
        <w:tc>
          <w:tcPr>
            <w:tcW w:w="5812" w:type="dxa"/>
          </w:tcPr>
          <w:p w14:paraId="5227609C" w14:textId="3FEE0BD8" w:rsidR="00B217C1" w:rsidRPr="00CB0F9F" w:rsidRDefault="002E1229" w:rsidP="002E1229">
            <w:pPr>
              <w:rPr>
                <w:rFonts w:ascii="Arial" w:eastAsia="Times New Roman" w:hAnsi="Arial" w:cs="Arial"/>
                <w:lang w:eastAsia="pl-PL"/>
              </w:rPr>
            </w:pPr>
            <w:r w:rsidRPr="002E1229">
              <w:rPr>
                <w:rFonts w:ascii="Arial" w:eastAsia="Times New Roman" w:hAnsi="Arial" w:cs="Arial"/>
                <w:lang w:eastAsia="pl-PL"/>
              </w:rPr>
              <w:t xml:space="preserve">Grupą docelową projektu są </w:t>
            </w:r>
            <w:r>
              <w:rPr>
                <w:rFonts w:ascii="Arial" w:eastAsia="Times New Roman" w:hAnsi="Arial" w:cs="Arial"/>
                <w:lang w:eastAsia="pl-PL"/>
              </w:rPr>
              <w:t>o</w:t>
            </w:r>
            <w:r w:rsidRPr="002E1229">
              <w:rPr>
                <w:rFonts w:ascii="Arial" w:eastAsia="Times New Roman" w:hAnsi="Arial" w:cs="Arial"/>
                <w:lang w:eastAsia="pl-PL"/>
              </w:rPr>
              <w:t>soby korzystające z rezultatów projektu</w:t>
            </w:r>
            <w:r w:rsidR="00691EA1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91EA1" w:rsidRPr="00691EA1">
              <w:rPr>
                <w:rFonts w:ascii="Arial" w:eastAsia="Times New Roman" w:hAnsi="Arial" w:cs="Arial"/>
                <w:lang w:eastAsia="pl-PL"/>
              </w:rPr>
              <w:t>to mikro, małe lub średnie przedsiębiorstwa (MSP), będące członkami klastra</w:t>
            </w:r>
          </w:p>
        </w:tc>
      </w:tr>
      <w:tr w:rsidR="00B217C1" w:rsidRPr="00CB0F9F" w14:paraId="6CE9CE46" w14:textId="77777777" w:rsidTr="00B217C1">
        <w:trPr>
          <w:trHeight w:val="912"/>
        </w:trPr>
        <w:tc>
          <w:tcPr>
            <w:tcW w:w="3539" w:type="dxa"/>
          </w:tcPr>
          <w:p w14:paraId="0DB80259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lastRenderedPageBreak/>
              <w:t>Sposób składania wniosków</w:t>
            </w:r>
          </w:p>
        </w:tc>
        <w:tc>
          <w:tcPr>
            <w:tcW w:w="5812" w:type="dxa"/>
          </w:tcPr>
          <w:p w14:paraId="673EC335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Formularz wniosku o dofinansowanie projektu wraz załącznikami, należy złożyć wyłącznie w wersji elektronicznej za pośrednictwem systemu teleinformatycznego CST2021 (Aplikacji WOD2021), dostępnego pod adresem https://wod.cst2021.gov.pl. Załączniki do wniosku stanowią integralną część wniosku o dofinansowanie.</w:t>
            </w:r>
          </w:p>
          <w:p w14:paraId="6DD3AEE7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Wnioski złożone poza systemem CST2021 i Aplikacją WOD2021 nie podlegają ocenie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5B0C7226" w14:textId="77777777" w:rsidTr="00917FE9">
        <w:trPr>
          <w:trHeight w:val="342"/>
        </w:trPr>
        <w:tc>
          <w:tcPr>
            <w:tcW w:w="3539" w:type="dxa"/>
          </w:tcPr>
          <w:p w14:paraId="609B4518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oceny projektów</w:t>
            </w:r>
          </w:p>
        </w:tc>
        <w:tc>
          <w:tcPr>
            <w:tcW w:w="5812" w:type="dxa"/>
          </w:tcPr>
          <w:p w14:paraId="3FB698B0" w14:textId="579B2DDA" w:rsidR="00B217C1" w:rsidRPr="00CB0F9F" w:rsidRDefault="00F65235" w:rsidP="00B217C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wrzesień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202</w:t>
            </w:r>
            <w:r w:rsidR="00FA450E">
              <w:rPr>
                <w:rFonts w:ascii="Arial" w:eastAsia="Times New Roman" w:hAnsi="Arial" w:cs="Arial"/>
                <w:lang w:eastAsia="pl-PL"/>
              </w:rPr>
              <w:t>5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r.</w:t>
            </w:r>
          </w:p>
        </w:tc>
      </w:tr>
      <w:tr w:rsidR="00B217C1" w:rsidRPr="00691EA1" w14:paraId="69310594" w14:textId="77777777" w:rsidTr="00B217C1">
        <w:trPr>
          <w:trHeight w:val="912"/>
        </w:trPr>
        <w:tc>
          <w:tcPr>
            <w:tcW w:w="3539" w:type="dxa"/>
          </w:tcPr>
          <w:p w14:paraId="0784105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Kontakt</w:t>
            </w:r>
          </w:p>
        </w:tc>
        <w:tc>
          <w:tcPr>
            <w:tcW w:w="5812" w:type="dxa"/>
          </w:tcPr>
          <w:p w14:paraId="7072DE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Informacji i wyjaśnień dotyczących naboru udzielają drogą telefoniczną oraz za pomocą poczty elektronicznej lub osobiście Punkty Informacyjne Funduszy Europejskich:</w:t>
            </w:r>
          </w:p>
          <w:p w14:paraId="00872F44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Główny Punkt Informacyjny Funduszy Europejskich w Łodzi,</w:t>
            </w:r>
          </w:p>
          <w:p w14:paraId="098D31B7" w14:textId="77777777" w:rsidR="00CB0A1A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06E82425" w14:textId="77777777" w:rsidR="00CB0A1A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tel. 42 663 31 07, 42 663 34 05, 42 291 97 60</w:t>
            </w:r>
          </w:p>
          <w:p w14:paraId="328D1659" w14:textId="38CC0BA9" w:rsidR="00B217C1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e-mail: GPILodz@lodzkie.pl</w:t>
            </w:r>
          </w:p>
          <w:p w14:paraId="0FE14106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Bełchatowie,</w:t>
            </w:r>
          </w:p>
          <w:p w14:paraId="10FEAE84" w14:textId="77777777" w:rsid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Lecha i Marii Kaczyńskich 4, 97-400 Bełchatów</w:t>
            </w:r>
          </w:p>
          <w:p w14:paraId="7EC27A60" w14:textId="442A40F9" w:rsidR="00B217C1" w:rsidRPr="004C183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tel. 44 754 78 07, 690 600</w:t>
            </w:r>
            <w:r w:rsidR="00CB0A1A" w:rsidRPr="004C1839">
              <w:rPr>
                <w:rFonts w:ascii="Arial" w:eastAsia="Times New Roman" w:hAnsi="Arial" w:cs="Arial"/>
                <w:lang w:val="pt-BR" w:eastAsia="pl-PL"/>
              </w:rPr>
              <w:t> </w:t>
            </w:r>
            <w:r w:rsidRPr="004C1839">
              <w:rPr>
                <w:rFonts w:ascii="Arial" w:eastAsia="Times New Roman" w:hAnsi="Arial" w:cs="Arial"/>
                <w:lang w:val="pt-BR" w:eastAsia="pl-PL"/>
              </w:rPr>
              <w:t>586</w:t>
            </w:r>
          </w:p>
          <w:p w14:paraId="05DD9DEE" w14:textId="77777777" w:rsidR="00B217C1" w:rsidRPr="004C1839" w:rsidRDefault="00B217C1" w:rsidP="00CB0A1A">
            <w:pPr>
              <w:ind w:left="736"/>
              <w:rPr>
                <w:rFonts w:ascii="Arial" w:eastAsia="Times New Roman" w:hAnsi="Arial" w:cs="Arial"/>
                <w:lang w:val="pt-BR" w:eastAsia="pl-PL"/>
              </w:rPr>
            </w:pPr>
            <w:r w:rsidRPr="004C1839">
              <w:rPr>
                <w:rFonts w:ascii="Arial" w:eastAsia="Times New Roman" w:hAnsi="Arial" w:cs="Arial"/>
                <w:lang w:val="pt-BR" w:eastAsia="pl-PL"/>
              </w:rPr>
              <w:t>e-mail: PIFE.Belchatow@lodzkie.pl</w:t>
            </w:r>
          </w:p>
          <w:p w14:paraId="090C43FF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Sieradzu,</w:t>
            </w:r>
          </w:p>
          <w:p w14:paraId="028B6D1C" w14:textId="20055EA3" w:rsidR="00B217C1" w:rsidRP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Rynek 13, 98-200 Sieradz</w:t>
            </w:r>
          </w:p>
          <w:p w14:paraId="39E56A1E" w14:textId="4E1486A7" w:rsidR="00B217C1" w:rsidRPr="00FA450E" w:rsidRDefault="004C1839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FA450E">
              <w:rPr>
                <w:rFonts w:ascii="Arial" w:eastAsia="Times New Roman" w:hAnsi="Arial" w:cs="Arial"/>
                <w:lang w:eastAsia="pl-PL"/>
              </w:rPr>
              <w:t>tel. 43 678 40 80, 43 822 89 25</w:t>
            </w:r>
          </w:p>
          <w:p w14:paraId="3124DB6A" w14:textId="2E77A9E3" w:rsidR="00B217C1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362196">
              <w:rPr>
                <w:rFonts w:ascii="Arial" w:eastAsia="Times New Roman" w:hAnsi="Arial" w:cs="Arial"/>
                <w:lang w:eastAsia="pl-PL"/>
              </w:rPr>
              <w:t xml:space="preserve">e-mail: </w:t>
            </w:r>
            <w:hyperlink r:id="rId8" w:history="1">
              <w:r w:rsidR="00F65235" w:rsidRPr="00362196">
                <w:rPr>
                  <w:rStyle w:val="Hipercze"/>
                  <w:rFonts w:ascii="Arial" w:eastAsia="Times New Roman" w:hAnsi="Arial" w:cs="Arial"/>
                  <w:lang w:eastAsia="pl-PL"/>
                </w:rPr>
                <w:t>PIFE.Sieradz@lodzkie.pl</w:t>
              </w:r>
            </w:hyperlink>
          </w:p>
          <w:p w14:paraId="5660E8AF" w14:textId="77777777" w:rsidR="00582B93" w:rsidRDefault="00992198" w:rsidP="00992198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oraz </w:t>
            </w:r>
          </w:p>
          <w:p w14:paraId="64CBD602" w14:textId="00DC41CE" w:rsidR="00F65235" w:rsidRPr="00992198" w:rsidRDefault="00F65235" w:rsidP="00582B93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992198">
              <w:rPr>
                <w:rFonts w:ascii="Arial" w:eastAsia="Times New Roman" w:hAnsi="Arial" w:cs="Arial"/>
                <w:lang w:eastAsia="pl-PL"/>
              </w:rPr>
              <w:t>Centrum Obsługi Przedsiębiorcy,</w:t>
            </w:r>
          </w:p>
          <w:p w14:paraId="7ADDF5DF" w14:textId="77777777" w:rsidR="00F65235" w:rsidRPr="00F65235" w:rsidRDefault="00F65235" w:rsidP="00582B93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F65235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302E627A" w14:textId="77777777" w:rsidR="00F65235" w:rsidRPr="00F65235" w:rsidRDefault="00F65235" w:rsidP="00582B93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F65235">
              <w:rPr>
                <w:rFonts w:ascii="Arial" w:eastAsia="Times New Roman" w:hAnsi="Arial" w:cs="Arial"/>
                <w:lang w:val="pt-BR" w:eastAsia="pl-PL"/>
              </w:rPr>
              <w:t>tel. 42 230 15 50</w:t>
            </w:r>
          </w:p>
          <w:p w14:paraId="6E024C2B" w14:textId="4A388B3F" w:rsidR="00B217C1" w:rsidRPr="00F65235" w:rsidRDefault="00F65235" w:rsidP="00582B93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F65235">
              <w:rPr>
                <w:rFonts w:ascii="Arial" w:eastAsia="Times New Roman" w:hAnsi="Arial" w:cs="Arial"/>
                <w:lang w:val="pt-BR" w:eastAsia="pl-PL"/>
              </w:rPr>
              <w:t>e-mail: cop@cop.lodzkie.pl</w:t>
            </w:r>
          </w:p>
        </w:tc>
      </w:tr>
      <w:tr w:rsidR="00B217C1" w:rsidRPr="00CB0F9F" w14:paraId="2906CD02" w14:textId="77777777" w:rsidTr="00B217C1">
        <w:trPr>
          <w:trHeight w:val="912"/>
        </w:trPr>
        <w:tc>
          <w:tcPr>
            <w:tcW w:w="3539" w:type="dxa"/>
          </w:tcPr>
          <w:p w14:paraId="18AFF7A1" w14:textId="4194ED71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 xml:space="preserve">Organizator </w:t>
            </w:r>
            <w:r w:rsidR="00176CB4">
              <w:rPr>
                <w:rFonts w:ascii="Arial" w:hAnsi="Arial" w:cs="Arial"/>
                <w:b/>
                <w:bCs/>
                <w:color w:val="4472C4" w:themeColor="accent1"/>
              </w:rPr>
              <w:t>naboru</w:t>
            </w:r>
          </w:p>
        </w:tc>
        <w:tc>
          <w:tcPr>
            <w:tcW w:w="5812" w:type="dxa"/>
          </w:tcPr>
          <w:p w14:paraId="03544C50" w14:textId="66DB3E1D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 xml:space="preserve">Centrum Obsługi Przedsiębiorcy, ul. Moniuszki 7/9,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Pr="00CB0F9F">
              <w:rPr>
                <w:rFonts w:ascii="Arial" w:eastAsia="Times New Roman" w:hAnsi="Arial" w:cs="Arial"/>
                <w:lang w:eastAsia="pl-PL"/>
              </w:rPr>
              <w:t>90-101 Łódź</w:t>
            </w:r>
            <w:r w:rsidR="004C183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CB0F9F">
              <w:rPr>
                <w:rFonts w:ascii="Arial" w:eastAsia="Times New Roman" w:hAnsi="Arial" w:cs="Arial"/>
                <w:lang w:eastAsia="pl-PL"/>
              </w:rPr>
              <w:t xml:space="preserve">działające jako Instytucja Pośrednicząca w realizacji zadań w ramach programu regionalnego </w:t>
            </w:r>
          </w:p>
          <w:p w14:paraId="540042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Fundusze Europejskie dla Łódzkiego 2021-2027</w:t>
            </w:r>
          </w:p>
        </w:tc>
      </w:tr>
    </w:tbl>
    <w:p w14:paraId="552AF736" w14:textId="6B304BAA" w:rsidR="002809FD" w:rsidRPr="00CB0F9F" w:rsidRDefault="002809FD" w:rsidP="000E0E73">
      <w:pPr>
        <w:rPr>
          <w:rFonts w:ascii="Arial" w:eastAsiaTheme="majorEastAsia" w:hAnsi="Arial" w:cs="Arial"/>
          <w:b/>
          <w:bCs/>
        </w:rPr>
      </w:pPr>
    </w:p>
    <w:p w14:paraId="502CD6A9" w14:textId="77777777" w:rsidR="000E0E73" w:rsidRPr="00CB0F9F" w:rsidRDefault="000E0E73" w:rsidP="000E0E73">
      <w:pPr>
        <w:rPr>
          <w:rFonts w:ascii="Arial" w:hAnsi="Arial" w:cs="Arial"/>
        </w:rPr>
      </w:pPr>
    </w:p>
    <w:sectPr w:rsidR="000E0E73" w:rsidRPr="00CB0F9F" w:rsidSect="00B217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F09ED" w14:textId="77777777" w:rsidR="00D03140" w:rsidRDefault="00D03140" w:rsidP="00D03140">
      <w:pPr>
        <w:spacing w:after="0" w:line="240" w:lineRule="auto"/>
      </w:pPr>
      <w:r>
        <w:separator/>
      </w:r>
    </w:p>
  </w:endnote>
  <w:endnote w:type="continuationSeparator" w:id="0">
    <w:p w14:paraId="493D16F4" w14:textId="77777777" w:rsidR="00D03140" w:rsidRDefault="00D0314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E1787" w14:textId="77777777" w:rsidR="002E27FF" w:rsidRDefault="002E27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3C1C" w14:textId="1D55DAD7" w:rsidR="00D03140" w:rsidRDefault="002E27FF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B926E0" wp14:editId="558EC9D2">
          <wp:simplePos x="0" y="0"/>
          <wp:positionH relativeFrom="margin">
            <wp:posOffset>-327660</wp:posOffset>
          </wp:positionH>
          <wp:positionV relativeFrom="paragraph">
            <wp:posOffset>-274320</wp:posOffset>
          </wp:positionV>
          <wp:extent cx="6264275" cy="629285"/>
          <wp:effectExtent l="0" t="0" r="317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8C1B" w14:textId="77777777" w:rsidR="002E27FF" w:rsidRDefault="002E27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CF997" w14:textId="77777777" w:rsidR="00D03140" w:rsidRDefault="00D03140" w:rsidP="00D03140">
      <w:pPr>
        <w:spacing w:after="0" w:line="240" w:lineRule="auto"/>
      </w:pPr>
      <w:r>
        <w:separator/>
      </w:r>
    </w:p>
  </w:footnote>
  <w:footnote w:type="continuationSeparator" w:id="0">
    <w:p w14:paraId="3710C2ED" w14:textId="77777777" w:rsidR="00D03140" w:rsidRDefault="00D0314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584C8" w14:textId="77777777" w:rsidR="002E27FF" w:rsidRDefault="002E27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B943" w14:textId="77777777" w:rsidR="002E27FF" w:rsidRDefault="002E27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18C"/>
    <w:multiLevelType w:val="hybridMultilevel"/>
    <w:tmpl w:val="FCDC1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4"/>
    <w:multiLevelType w:val="hybridMultilevel"/>
    <w:tmpl w:val="9418F234"/>
    <w:lvl w:ilvl="0" w:tplc="6AB2B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138F4"/>
    <w:multiLevelType w:val="hybridMultilevel"/>
    <w:tmpl w:val="627480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0F71C1"/>
    <w:multiLevelType w:val="hybridMultilevel"/>
    <w:tmpl w:val="A6104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04A7F"/>
    <w:rsid w:val="00006306"/>
    <w:rsid w:val="00024F29"/>
    <w:rsid w:val="00053C69"/>
    <w:rsid w:val="00057062"/>
    <w:rsid w:val="000724A9"/>
    <w:rsid w:val="000C5575"/>
    <w:rsid w:val="000E0E73"/>
    <w:rsid w:val="000F78DE"/>
    <w:rsid w:val="00104E2B"/>
    <w:rsid w:val="001343F6"/>
    <w:rsid w:val="001712E3"/>
    <w:rsid w:val="00176CB4"/>
    <w:rsid w:val="001B151D"/>
    <w:rsid w:val="001B29D8"/>
    <w:rsid w:val="001D3BE4"/>
    <w:rsid w:val="002148F4"/>
    <w:rsid w:val="00264FD8"/>
    <w:rsid w:val="002809FD"/>
    <w:rsid w:val="00282CE6"/>
    <w:rsid w:val="00284915"/>
    <w:rsid w:val="002E1229"/>
    <w:rsid w:val="002E27FF"/>
    <w:rsid w:val="002E3C48"/>
    <w:rsid w:val="00362196"/>
    <w:rsid w:val="00364362"/>
    <w:rsid w:val="003677BC"/>
    <w:rsid w:val="00380A45"/>
    <w:rsid w:val="003C202F"/>
    <w:rsid w:val="004114E8"/>
    <w:rsid w:val="00421A6E"/>
    <w:rsid w:val="0045098C"/>
    <w:rsid w:val="004C1839"/>
    <w:rsid w:val="0054030A"/>
    <w:rsid w:val="00582B93"/>
    <w:rsid w:val="0059524B"/>
    <w:rsid w:val="005952FB"/>
    <w:rsid w:val="00600C82"/>
    <w:rsid w:val="00613648"/>
    <w:rsid w:val="00633220"/>
    <w:rsid w:val="00691EA1"/>
    <w:rsid w:val="006C4659"/>
    <w:rsid w:val="006F5E46"/>
    <w:rsid w:val="0070374E"/>
    <w:rsid w:val="007504CC"/>
    <w:rsid w:val="007D4C9A"/>
    <w:rsid w:val="007F69F1"/>
    <w:rsid w:val="00873F78"/>
    <w:rsid w:val="0087625E"/>
    <w:rsid w:val="008A024F"/>
    <w:rsid w:val="008F2DC6"/>
    <w:rsid w:val="00917FE9"/>
    <w:rsid w:val="0094118C"/>
    <w:rsid w:val="00992198"/>
    <w:rsid w:val="00A20CED"/>
    <w:rsid w:val="00AA34F4"/>
    <w:rsid w:val="00AA67D7"/>
    <w:rsid w:val="00B06FFF"/>
    <w:rsid w:val="00B217C1"/>
    <w:rsid w:val="00B27908"/>
    <w:rsid w:val="00BE09CD"/>
    <w:rsid w:val="00C1437A"/>
    <w:rsid w:val="00C3135D"/>
    <w:rsid w:val="00C56A81"/>
    <w:rsid w:val="00CB0A1A"/>
    <w:rsid w:val="00CB0F9F"/>
    <w:rsid w:val="00CC55E3"/>
    <w:rsid w:val="00CF0CA9"/>
    <w:rsid w:val="00D03140"/>
    <w:rsid w:val="00D4661D"/>
    <w:rsid w:val="00D55538"/>
    <w:rsid w:val="00DE38A4"/>
    <w:rsid w:val="00E02772"/>
    <w:rsid w:val="00E128A5"/>
    <w:rsid w:val="00E6665E"/>
    <w:rsid w:val="00F573B1"/>
    <w:rsid w:val="00F65235"/>
    <w:rsid w:val="00F74483"/>
    <w:rsid w:val="00FA450E"/>
    <w:rsid w:val="00FD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B0A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523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5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9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FE.Sieradz@lodzkie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400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19</cp:revision>
  <cp:lastPrinted>2024-09-25T09:20:00Z</cp:lastPrinted>
  <dcterms:created xsi:type="dcterms:W3CDTF">2024-12-17T08:53:00Z</dcterms:created>
  <dcterms:modified xsi:type="dcterms:W3CDTF">2025-04-15T10:33:00Z</dcterms:modified>
</cp:coreProperties>
</file>