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F99BC0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</w:t>
                            </w:r>
                            <w:r w:rsidR="006A39D8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integracji w Łódzkiem</w:t>
                            </w:r>
                          </w:p>
                          <w:p w14:paraId="3B3F65C2" w14:textId="77777777" w:rsidR="0042164A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</w:t>
                            </w:r>
                            <w:r w:rsidR="0042164A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5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3565FC" w14:textId="1AFEC7B0" w:rsidR="007B7654" w:rsidRPr="008F5482" w:rsidRDefault="0042164A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42164A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Integracja i społeczeństwo obywatelskie</w:t>
                            </w: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5D547962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</w:t>
                            </w:r>
                            <w:r w:rsidR="004216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5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F99BC0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</w:t>
                      </w:r>
                      <w:r w:rsidR="006A39D8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 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integracji w Łódzkiem</w:t>
                      </w:r>
                    </w:p>
                    <w:p w14:paraId="3B3F65C2" w14:textId="77777777" w:rsidR="0042164A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</w:t>
                      </w:r>
                      <w:r w:rsidR="0042164A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5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3565FC" w14:textId="1AFEC7B0" w:rsidR="007B7654" w:rsidRPr="008F5482" w:rsidRDefault="0042164A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42164A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Integracja i społeczeństwo obywatelskie</w:t>
                      </w: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5D547962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</w:t>
                      </w:r>
                      <w:r w:rsidR="0042164A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5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77777777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r w:rsidR="009340FD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6927DD">
          <w:footerReference w:type="default" r:id="rId9"/>
          <w:footerReference w:type="first" r:id="rId10"/>
          <w:pgSz w:w="11906" w:h="16838"/>
          <w:pgMar w:top="1417" w:right="1417" w:bottom="1417" w:left="1417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4223C2" w:rsidRDefault="00F02F30" w:rsidP="00233668">
          <w:pPr>
            <w:pStyle w:val="Nagwekspisutreci"/>
            <w:spacing w:before="0" w:after="120" w:line="360" w:lineRule="auto"/>
          </w:pPr>
          <w:r w:rsidRPr="004223C2">
            <w:t>Spis treści</w:t>
          </w:r>
        </w:p>
        <w:p w14:paraId="694E5323" w14:textId="408F8936" w:rsidR="00C57C2B" w:rsidRPr="004223C2" w:rsidRDefault="00F02F30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223C2">
            <w:rPr>
              <w:rFonts w:ascii="Arial" w:hAnsi="Arial" w:cs="Arial"/>
              <w:sz w:val="24"/>
              <w:szCs w:val="24"/>
            </w:rPr>
            <w:fldChar w:fldCharType="begin"/>
          </w:r>
          <w:r w:rsidRPr="004223C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223C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skrótów</w:t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_Toc191300062 \h </w:instrText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C57C2B"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84459" w14:textId="6F65325B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pojęć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_Toc191300063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2F3FC" w14:textId="61689FB1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_Toc191300064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6C285" w14:textId="2A084F2D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Instytucja organizująca nabór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_Toc191300065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13618" w14:textId="68D59912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Kontakt i informacje dotyczące naboru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_Toc191300066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F4FF07" w14:textId="6AE50D5C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Przedmiot naboru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_Toc191300067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86DE3" w14:textId="271DBD5B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Podmioty uprawnione do ubiegania się o dofinansowanie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_Toc191300068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C55BD" w14:textId="0EEDC7AE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Grupa docelowa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_Toc191300069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1F6F2" w14:textId="78291400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horyzontalne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_Toc191300070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B8019" w14:textId="75DAC4BD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i miejsce składania wniosków o dofinansowanie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_Toc191300071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E2549" w14:textId="5EBB6D4F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przeznaczona na dofinansowanie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_Toc191300072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893212" w14:textId="3413FFB0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Kwalifikowalność wydatków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_Toc191300073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29A21" w14:textId="33BF657E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Wskaźniki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_Toc191300074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FC9AB" w14:textId="712E43C7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finansowania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_Toc191300075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86B42" w14:textId="5727F8EF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warunki i procedury konstruowania budżetu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_Toc191300076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7770E" w14:textId="2EDA164D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Pomoc publiczna i pomoc de minimis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_Toc191300077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F10C8" w14:textId="43DD80A5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partnerskie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_Toc191300078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38113" w14:textId="5B71784F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składania wniosku o dofinansowanie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_Toc191300079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BAD7D" w14:textId="3B71F38F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projektu i opis procedury oceny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_Toc191300080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B6A5B" w14:textId="24AC0837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1 - ocena merytoryczna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_Toc191300081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DBE5A5" w14:textId="559F0AF7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2 - negocjacje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_Toc191300082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05DACF" w14:textId="7CD05B66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Wyniki oceny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_Toc191300083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8184F" w14:textId="5D56009A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Środki odwoławcze w przypadku negatywnej oceny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_Toc191300084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37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51C3" w14:textId="17D4312E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Podpisanie umowy o dofinansowanie projektu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_Toc191300085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41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26F1E" w14:textId="46CBD122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_Toc191300086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43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DC476" w14:textId="1BD2EA34" w:rsidR="00C57C2B" w:rsidRPr="004223C2" w:rsidRDefault="00C57C2B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Pr="004223C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załączników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_Toc191300087 \h </w:instrTex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3759"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Pr="004223C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4223C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1" w:name="_Toc191300062"/>
      <w:r w:rsidRPr="009F16FF">
        <w:t>Wykaz skrótów</w:t>
      </w:r>
      <w:bookmarkEnd w:id="1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EFS  </w:t>
      </w:r>
      <w:r w:rsidRPr="009F16FF">
        <w:rPr>
          <w:rFonts w:ascii="Arial" w:hAnsi="Arial" w:cs="Arial"/>
          <w:sz w:val="24"/>
          <w:szCs w:val="24"/>
        </w:rPr>
        <w:t>–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2" w:name="_Toc191300063"/>
      <w:r w:rsidRPr="009F16FF">
        <w:t>Wykaz pojęć</w:t>
      </w:r>
      <w:bookmarkEnd w:id="2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4223C2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23C2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4223C2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4223C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4223C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4223C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4223C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23C2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68C2C7BB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</w:t>
      </w:r>
      <w:r w:rsidR="006927DD">
        <w:rPr>
          <w:rFonts w:ascii="Arial" w:hAnsi="Arial" w:cs="Arial"/>
          <w:sz w:val="24"/>
          <w:szCs w:val="24"/>
        </w:rPr>
        <w:t> </w:t>
      </w:r>
      <w:r w:rsidR="006D692E" w:rsidRPr="009F16FF">
        <w:rPr>
          <w:rFonts w:ascii="Arial" w:hAnsi="Arial" w:cs="Arial"/>
          <w:sz w:val="24"/>
          <w:szCs w:val="24"/>
        </w:rPr>
        <w:t>projekcie realizowanym w ramach polityki spójności osoby z niepełnosprawnością (w</w:t>
      </w:r>
      <w:r w:rsidR="006927DD">
        <w:rPr>
          <w:rFonts w:ascii="Arial" w:hAnsi="Arial" w:cs="Arial"/>
          <w:sz w:val="24"/>
          <w:szCs w:val="24"/>
        </w:rPr>
        <w:t> </w:t>
      </w:r>
      <w:r w:rsidR="006D692E" w:rsidRPr="009F16FF">
        <w:rPr>
          <w:rFonts w:ascii="Arial" w:hAnsi="Arial" w:cs="Arial"/>
          <w:sz w:val="24"/>
          <w:szCs w:val="24"/>
        </w:rPr>
        <w:t>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143B39F8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>podmiot w rozumieniu art. 39 ustawy wdrożeniowej, który jest wymieniony w zatwierdzonym wniosku o dofinansowanie projektu, realizujący wspólnie z beneficjentem (i ewentualnie innymi partnerami) projekt na warunkach określonych w</w:t>
      </w:r>
      <w:r w:rsidR="006927DD">
        <w:rPr>
          <w:rFonts w:ascii="Arial" w:hAnsi="Arial" w:cs="Arial"/>
          <w:sz w:val="24"/>
          <w:szCs w:val="24"/>
        </w:rPr>
        <w:t> </w:t>
      </w:r>
      <w:r w:rsidR="007E6487" w:rsidRPr="009F16FF">
        <w:rPr>
          <w:rFonts w:ascii="Arial" w:hAnsi="Arial" w:cs="Arial"/>
          <w:sz w:val="24"/>
          <w:szCs w:val="24"/>
        </w:rPr>
        <w:t xml:space="preserve">umowie o dofinansowanie projektu i porozumieniu albo umowie o partnerstwie i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wnoszący do projektu zasoby ludzkie, organizacyjne, techniczne lub finansowe, bez którego realizacja projektu nie byłaby możliwa. Jest to podmiot, który ma prawo do ponoszenia wydatków na równi z beneficjentem, chyba że z treści Wytycznych 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9D2EC7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>, o którym mowa w</w:t>
      </w:r>
      <w:r w:rsidR="006927DD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 xml:space="preserve">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02B026E9" w14:textId="77777777" w:rsidR="00F63D0E" w:rsidRDefault="00F63D0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EB7627A" w14:textId="29D59B36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3" w:name="_Toc191300064"/>
      <w:r w:rsidRPr="009F16FF">
        <w:t>Postanowienia ogólne</w:t>
      </w:r>
      <w:bookmarkEnd w:id="3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06E185E8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</w:t>
      </w:r>
      <w:r w:rsidR="006927DD">
        <w:rPr>
          <w:rFonts w:ascii="Arial" w:hAnsi="Arial" w:cs="Arial"/>
          <w:color w:val="000000"/>
          <w:sz w:val="24"/>
          <w:szCs w:val="24"/>
        </w:rPr>
        <w:t> </w:t>
      </w:r>
      <w:r w:rsidR="0063378D">
        <w:rPr>
          <w:rFonts w:ascii="Arial" w:hAnsi="Arial" w:cs="Arial"/>
          <w:color w:val="000000"/>
          <w:sz w:val="24"/>
          <w:szCs w:val="24"/>
        </w:rPr>
        <w:t>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06943A25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</w:t>
      </w:r>
      <w:r w:rsidR="006927DD">
        <w:rPr>
          <w:rFonts w:ascii="Arial" w:hAnsi="Arial" w:cs="Arial"/>
          <w:sz w:val="24"/>
          <w:szCs w:val="24"/>
        </w:rPr>
        <w:t> </w:t>
      </w:r>
      <w:r w:rsidR="00291A1C" w:rsidRPr="009F16FF">
        <w:rPr>
          <w:rFonts w:ascii="Arial" w:hAnsi="Arial" w:cs="Arial"/>
          <w:sz w:val="24"/>
          <w:szCs w:val="24"/>
        </w:rPr>
        <w:t>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</w:t>
      </w:r>
      <w:r w:rsidR="006927DD">
        <w:rPr>
          <w:rFonts w:ascii="Arial" w:hAnsi="Arial" w:cs="Arial"/>
          <w:color w:val="000000"/>
          <w:sz w:val="24"/>
          <w:szCs w:val="24"/>
        </w:rPr>
        <w:t> 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205ED41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informacji na potrzeby ewaluacji przeprowadzanych przez </w:t>
      </w:r>
      <w:r w:rsidR="006927DD">
        <w:rPr>
          <w:rFonts w:ascii="Arial" w:hAnsi="Arial" w:cs="Arial"/>
          <w:sz w:val="24"/>
          <w:szCs w:val="24"/>
        </w:rPr>
        <w:t>IŻ </w:t>
      </w:r>
      <w:r w:rsidR="005C2D37" w:rsidRPr="009F16FF">
        <w:rPr>
          <w:rFonts w:ascii="Arial" w:hAnsi="Arial" w:cs="Arial"/>
          <w:sz w:val="24"/>
          <w:szCs w:val="24"/>
        </w:rPr>
        <w:t>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19C6EFA2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>przed podpisaniem umowy o dofinansowanie o  zmian</w:t>
      </w:r>
      <w:r>
        <w:rPr>
          <w:rFonts w:ascii="Arial" w:hAnsi="Arial" w:cs="Arial"/>
          <w:sz w:val="24"/>
          <w:szCs w:val="24"/>
        </w:rPr>
        <w:t>ach</w:t>
      </w:r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</w:t>
      </w:r>
      <w:r w:rsidR="006927DD">
        <w:rPr>
          <w:rFonts w:ascii="Arial" w:hAnsi="Arial" w:cs="Arial"/>
          <w:sz w:val="24"/>
          <w:szCs w:val="24"/>
        </w:rPr>
        <w:t> 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lastRenderedPageBreak/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4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4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5" w:name="_Toc191300066"/>
      <w:r w:rsidRPr="009F16FF">
        <w:t>Kontakt i informacje dotyczące naboru</w:t>
      </w:r>
      <w:bookmarkEnd w:id="5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0E4D7D0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Oddział Naboru Wniosków I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6F92ADEE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 w:rsidR="0042164A">
        <w:rPr>
          <w:rFonts w:ascii="Arial" w:hAnsi="Arial" w:cs="Arial"/>
          <w:sz w:val="24"/>
          <w:szCs w:val="24"/>
        </w:rPr>
        <w:t>75</w:t>
      </w:r>
      <w:r w:rsidRPr="00EE4A1A">
        <w:rPr>
          <w:rFonts w:ascii="Arial" w:hAnsi="Arial" w:cs="Arial"/>
          <w:sz w:val="24"/>
          <w:szCs w:val="24"/>
        </w:rPr>
        <w:t>/</w:t>
      </w:r>
      <w:r w:rsidR="0042164A">
        <w:rPr>
          <w:rFonts w:ascii="Arial" w:hAnsi="Arial" w:cs="Arial"/>
          <w:sz w:val="24"/>
          <w:szCs w:val="24"/>
        </w:rPr>
        <w:t xml:space="preserve"> 77/ 79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23061DF9" w:rsidR="009A4B7F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EE4A1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="0042164A" w:rsidRPr="000E1B79">
          <w:rPr>
            <w:rStyle w:val="Hipercze"/>
            <w:rFonts w:ascii="Arial" w:hAnsi="Arial" w:cs="Arial"/>
            <w:sz w:val="24"/>
            <w:szCs w:val="24"/>
            <w:lang w:val="en-US"/>
          </w:rPr>
          <w:t>nabory1@wup.lodz.pl</w:t>
        </w:r>
      </w:hyperlink>
    </w:p>
    <w:p w14:paraId="3F5EC770" w14:textId="77777777" w:rsidR="009A4B7F" w:rsidRPr="0042164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42164A">
        <w:rPr>
          <w:rFonts w:ascii="Arial" w:hAnsi="Arial" w:cs="Arial"/>
          <w:sz w:val="24"/>
          <w:szCs w:val="24"/>
        </w:rPr>
        <w:t>godz.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2637AC13" w:rsidR="003A32E6" w:rsidRPr="002F460A" w:rsidRDefault="00B0386F" w:rsidP="00F63D0E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524A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524ADD">
        <w:rPr>
          <w:rFonts w:ascii="Arial" w:hAnsi="Arial" w:cs="Arial"/>
          <w:sz w:val="24"/>
          <w:szCs w:val="24"/>
          <w:lang w:val="en-US"/>
        </w:rPr>
        <w:t>(42)</w:t>
      </w:r>
      <w:r w:rsidR="00921C4A">
        <w:rPr>
          <w:rFonts w:ascii="Arial" w:hAnsi="Arial" w:cs="Arial"/>
          <w:sz w:val="24"/>
          <w:szCs w:val="24"/>
          <w:lang w:val="en-US"/>
        </w:rPr>
        <w:t> </w:t>
      </w:r>
      <w:r w:rsidR="009A4B7F" w:rsidRPr="00524ADD">
        <w:rPr>
          <w:rFonts w:ascii="Arial" w:hAnsi="Arial" w:cs="Arial"/>
          <w:sz w:val="24"/>
          <w:szCs w:val="24"/>
          <w:lang w:val="en-US"/>
        </w:rPr>
        <w:t>638 91 80</w:t>
      </w:r>
      <w:r w:rsidR="009A4B7F">
        <w:rPr>
          <w:rFonts w:ascii="Arial" w:hAnsi="Arial" w:cs="Arial"/>
          <w:sz w:val="24"/>
          <w:szCs w:val="24"/>
          <w:lang w:val="en-US"/>
        </w:rPr>
        <w:t>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6" w:name="_Hlk116992566"/>
      <w:bookmarkStart w:id="7" w:name="_Toc191300067"/>
      <w:r w:rsidRPr="009F16FF">
        <w:t>Przedmiot naboru</w:t>
      </w:r>
      <w:bookmarkEnd w:id="6"/>
      <w:bookmarkEnd w:id="7"/>
    </w:p>
    <w:p w14:paraId="290A4137" w14:textId="400EA68D" w:rsidR="00F63D0E" w:rsidRPr="00F63D0E" w:rsidRDefault="00B26466" w:rsidP="00F63D0E">
      <w:pPr>
        <w:pStyle w:val="Akapitzlist"/>
        <w:numPr>
          <w:ilvl w:val="0"/>
          <w:numId w:val="28"/>
        </w:numPr>
        <w:spacing w:after="120" w:line="360" w:lineRule="auto"/>
        <w:ind w:left="567" w:hanging="567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42164A" w:rsidRPr="008266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05 </w:t>
      </w:r>
      <w:r w:rsidR="0042164A" w:rsidRPr="008266EA">
        <w:rPr>
          <w:rFonts w:ascii="Arial" w:hAnsi="Arial" w:cs="Arial"/>
          <w:b/>
          <w:bCs/>
          <w:sz w:val="24"/>
          <w:szCs w:val="24"/>
        </w:rPr>
        <w:t>Integracja i</w:t>
      </w:r>
      <w:r w:rsidR="0042164A">
        <w:rPr>
          <w:rFonts w:ascii="Arial" w:hAnsi="Arial" w:cs="Arial"/>
          <w:b/>
          <w:bCs/>
          <w:sz w:val="24"/>
          <w:szCs w:val="24"/>
        </w:rPr>
        <w:t> </w:t>
      </w:r>
      <w:r w:rsidR="0042164A" w:rsidRPr="008266EA">
        <w:rPr>
          <w:rFonts w:ascii="Arial" w:hAnsi="Arial" w:cs="Arial"/>
          <w:b/>
          <w:bCs/>
          <w:sz w:val="24"/>
          <w:szCs w:val="24"/>
        </w:rPr>
        <w:t>społeczeństwo obywatelskie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. </w:t>
      </w:r>
    </w:p>
    <w:p w14:paraId="19C4D439" w14:textId="77777777" w:rsidR="00F63D0E" w:rsidRDefault="00067DF9" w:rsidP="00F63D0E">
      <w:pPr>
        <w:pStyle w:val="Akapitzlist"/>
        <w:numPr>
          <w:ilvl w:val="0"/>
          <w:numId w:val="2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63D0E">
        <w:rPr>
          <w:rFonts w:ascii="Arial" w:hAnsi="Arial" w:cs="Arial"/>
          <w:sz w:val="24"/>
          <w:szCs w:val="24"/>
        </w:rPr>
        <w:t xml:space="preserve">Celem </w:t>
      </w:r>
      <w:r w:rsidR="0053757F" w:rsidRPr="00F63D0E">
        <w:rPr>
          <w:rFonts w:ascii="Arial" w:hAnsi="Arial" w:cs="Arial"/>
          <w:sz w:val="24"/>
          <w:szCs w:val="24"/>
        </w:rPr>
        <w:t xml:space="preserve">szczegółowym </w:t>
      </w:r>
      <w:r w:rsidRPr="00F63D0E">
        <w:rPr>
          <w:rFonts w:ascii="Arial" w:hAnsi="Arial" w:cs="Arial"/>
          <w:sz w:val="24"/>
          <w:szCs w:val="24"/>
        </w:rPr>
        <w:t xml:space="preserve">działania </w:t>
      </w:r>
      <w:r w:rsidR="00381C14" w:rsidRPr="00F63D0E">
        <w:rPr>
          <w:rFonts w:ascii="Arial" w:hAnsi="Arial" w:cs="Arial"/>
          <w:sz w:val="24"/>
          <w:szCs w:val="24"/>
        </w:rPr>
        <w:t xml:space="preserve">jest </w:t>
      </w:r>
      <w:r w:rsidR="00381C14" w:rsidRPr="00F63D0E">
        <w:rPr>
          <w:rFonts w:ascii="Arial" w:hAnsi="Arial" w:cs="Arial"/>
          <w:bCs/>
          <w:sz w:val="24"/>
          <w:szCs w:val="24"/>
        </w:rPr>
        <w:t>wspieranie aktywnego włączenia społecznego w celu promowania równości szans, niedyskryminacji i aktywnego uczestnictwa oraz zwiększanie zdolności do zatrudnienia, w szczególności grup w niekorzystnej sytuacji</w:t>
      </w:r>
      <w:r w:rsidR="00381C14" w:rsidRPr="00F63D0E">
        <w:rPr>
          <w:rFonts w:ascii="Arial" w:hAnsi="Arial" w:cs="Arial"/>
          <w:sz w:val="24"/>
          <w:szCs w:val="24"/>
        </w:rPr>
        <w:t xml:space="preserve">. </w:t>
      </w:r>
    </w:p>
    <w:p w14:paraId="10F46A90" w14:textId="29E156CE" w:rsidR="00F63D0E" w:rsidRDefault="00556703" w:rsidP="00F63D0E">
      <w:pPr>
        <w:pStyle w:val="Akapitzlist"/>
        <w:numPr>
          <w:ilvl w:val="0"/>
          <w:numId w:val="2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63D0E">
        <w:rPr>
          <w:rFonts w:ascii="Arial" w:hAnsi="Arial" w:cs="Arial"/>
          <w:sz w:val="24"/>
          <w:szCs w:val="24"/>
        </w:rPr>
        <w:t>W nabor</w:t>
      </w:r>
      <w:r w:rsidR="00B3526E" w:rsidRPr="00F63D0E">
        <w:rPr>
          <w:rFonts w:ascii="Arial" w:hAnsi="Arial" w:cs="Arial"/>
          <w:sz w:val="24"/>
          <w:szCs w:val="24"/>
        </w:rPr>
        <w:t>ze</w:t>
      </w:r>
      <w:r w:rsidRPr="00F63D0E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F63D0E">
        <w:rPr>
          <w:rFonts w:ascii="Arial" w:hAnsi="Arial" w:cs="Arial"/>
          <w:sz w:val="24"/>
          <w:szCs w:val="24"/>
        </w:rPr>
        <w:t>typ</w:t>
      </w:r>
      <w:r w:rsidR="00243DAC" w:rsidRPr="00F63D0E">
        <w:rPr>
          <w:rFonts w:ascii="Arial" w:hAnsi="Arial" w:cs="Arial"/>
          <w:sz w:val="24"/>
          <w:szCs w:val="24"/>
        </w:rPr>
        <w:t>u</w:t>
      </w:r>
      <w:r w:rsidR="0001532E" w:rsidRPr="00F63D0E">
        <w:rPr>
          <w:rFonts w:ascii="Arial" w:hAnsi="Arial" w:cs="Arial"/>
          <w:sz w:val="24"/>
          <w:szCs w:val="24"/>
        </w:rPr>
        <w:t xml:space="preserve"> projekt</w:t>
      </w:r>
      <w:r w:rsidR="0014501C" w:rsidRPr="00F63D0E">
        <w:rPr>
          <w:rFonts w:ascii="Arial" w:hAnsi="Arial" w:cs="Arial"/>
          <w:sz w:val="24"/>
          <w:szCs w:val="24"/>
        </w:rPr>
        <w:t>u</w:t>
      </w:r>
      <w:r w:rsidR="0042164A" w:rsidRPr="00F63D0E">
        <w:rPr>
          <w:rFonts w:ascii="Arial" w:hAnsi="Arial" w:cs="Arial"/>
          <w:sz w:val="24"/>
          <w:szCs w:val="24"/>
        </w:rPr>
        <w:t xml:space="preserve"> </w:t>
      </w:r>
      <w:r w:rsidR="0042164A" w:rsidRPr="00F63D0E">
        <w:rPr>
          <w:rFonts w:ascii="Arial" w:hAnsi="Arial" w:cs="Arial"/>
          <w:b/>
          <w:bCs/>
          <w:sz w:val="24"/>
          <w:szCs w:val="24"/>
        </w:rPr>
        <w:t xml:space="preserve">nr 4 budowa </w:t>
      </w:r>
      <w:r w:rsidR="00F63D0E">
        <w:rPr>
          <w:rFonts w:ascii="Arial" w:hAnsi="Arial" w:cs="Arial"/>
          <w:b/>
          <w:bCs/>
          <w:sz w:val="24"/>
          <w:szCs w:val="24"/>
        </w:rPr>
        <w:t>zdolności</w:t>
      </w:r>
      <w:r w:rsidR="0042164A" w:rsidRPr="00F63D0E">
        <w:rPr>
          <w:rFonts w:ascii="Arial" w:hAnsi="Arial" w:cs="Arial"/>
          <w:b/>
          <w:bCs/>
          <w:sz w:val="24"/>
          <w:szCs w:val="24"/>
        </w:rPr>
        <w:t xml:space="preserve"> partnerów społecznych</w:t>
      </w:r>
      <w:r w:rsidR="0042164A" w:rsidRPr="00F63D0E">
        <w:rPr>
          <w:rFonts w:ascii="Arial" w:hAnsi="Arial" w:cs="Arial"/>
          <w:sz w:val="24"/>
          <w:szCs w:val="24"/>
        </w:rPr>
        <w:t xml:space="preserve"> określonego </w:t>
      </w:r>
      <w:r w:rsidR="00E57BB8" w:rsidRPr="00F63D0E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E57BB8" w:rsidRPr="00F63D0E">
        <w:rPr>
          <w:rFonts w:ascii="Arial" w:hAnsi="Arial" w:cs="Arial"/>
          <w:sz w:val="24"/>
          <w:szCs w:val="24"/>
        </w:rPr>
        <w:t>SzOP</w:t>
      </w:r>
      <w:proofErr w:type="spellEnd"/>
      <w:r w:rsidR="00E57BB8" w:rsidRPr="00F63D0E">
        <w:rPr>
          <w:rFonts w:ascii="Arial" w:hAnsi="Arial" w:cs="Arial"/>
          <w:sz w:val="24"/>
          <w:szCs w:val="24"/>
        </w:rPr>
        <w:t>.</w:t>
      </w:r>
      <w:r w:rsidR="0042164A" w:rsidRPr="00F63D0E">
        <w:rPr>
          <w:rFonts w:ascii="Arial" w:hAnsi="Arial" w:cs="Arial"/>
          <w:sz w:val="24"/>
          <w:szCs w:val="24"/>
        </w:rPr>
        <w:t xml:space="preserve"> </w:t>
      </w:r>
    </w:p>
    <w:p w14:paraId="3F6968D5" w14:textId="4B70F663" w:rsidR="00E57BB8" w:rsidRPr="00F63D0E" w:rsidRDefault="002F3D3A" w:rsidP="00F63D0E">
      <w:pPr>
        <w:pStyle w:val="Akapitzlist"/>
        <w:numPr>
          <w:ilvl w:val="0"/>
          <w:numId w:val="2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63D0E">
        <w:rPr>
          <w:rFonts w:ascii="Arial" w:hAnsi="Arial" w:cs="Arial"/>
          <w:bCs/>
          <w:sz w:val="24"/>
          <w:szCs w:val="24"/>
        </w:rPr>
        <w:lastRenderedPageBreak/>
        <w:t xml:space="preserve">Zgodnie ze </w:t>
      </w:r>
      <w:r w:rsidRPr="00F16CD1">
        <w:rPr>
          <w:rFonts w:ascii="Arial" w:hAnsi="Arial" w:cs="Arial"/>
          <w:b/>
          <w:bCs/>
          <w:sz w:val="24"/>
          <w:szCs w:val="24"/>
        </w:rPr>
        <w:t>specyficznym kryterium merytorycznym nr 4 „Zakres wsparcia”</w:t>
      </w:r>
      <w:r w:rsidRPr="00F63D0E">
        <w:rPr>
          <w:rFonts w:ascii="Arial" w:hAnsi="Arial" w:cs="Arial"/>
          <w:bCs/>
          <w:sz w:val="24"/>
          <w:szCs w:val="24"/>
        </w:rPr>
        <w:t xml:space="preserve"> w projekcie należy zaplanować co najmniej dwie spośród siedmiu </w:t>
      </w:r>
      <w:r w:rsidR="00F63D0E">
        <w:rPr>
          <w:rFonts w:ascii="Arial" w:hAnsi="Arial" w:cs="Arial"/>
          <w:bCs/>
          <w:sz w:val="24"/>
          <w:szCs w:val="24"/>
        </w:rPr>
        <w:t>n</w:t>
      </w:r>
      <w:r w:rsidR="00921C4A">
        <w:rPr>
          <w:rFonts w:ascii="Arial" w:hAnsi="Arial" w:cs="Arial"/>
          <w:bCs/>
          <w:sz w:val="24"/>
          <w:szCs w:val="24"/>
        </w:rPr>
        <w:t xml:space="preserve">iżej </w:t>
      </w:r>
      <w:r w:rsidR="00F63D0E">
        <w:rPr>
          <w:rFonts w:ascii="Arial" w:hAnsi="Arial" w:cs="Arial"/>
          <w:bCs/>
          <w:sz w:val="24"/>
          <w:szCs w:val="24"/>
        </w:rPr>
        <w:t>w</w:t>
      </w:r>
      <w:r w:rsidR="00921C4A">
        <w:rPr>
          <w:rFonts w:ascii="Arial" w:hAnsi="Arial" w:cs="Arial"/>
          <w:bCs/>
          <w:sz w:val="24"/>
          <w:szCs w:val="24"/>
        </w:rPr>
        <w:t>ymienionych</w:t>
      </w:r>
      <w:r w:rsidRPr="00F63D0E">
        <w:rPr>
          <w:rFonts w:ascii="Arial" w:hAnsi="Arial" w:cs="Arial"/>
          <w:bCs/>
          <w:sz w:val="24"/>
          <w:szCs w:val="24"/>
        </w:rPr>
        <w:t xml:space="preserve"> form wsparcia</w:t>
      </w:r>
      <w:r w:rsidR="00E57BB8" w:rsidRPr="00F63D0E">
        <w:rPr>
          <w:rFonts w:ascii="Arial" w:hAnsi="Arial" w:cs="Arial"/>
          <w:bCs/>
          <w:sz w:val="24"/>
          <w:szCs w:val="24"/>
        </w:rPr>
        <w:t>:</w:t>
      </w:r>
    </w:p>
    <w:p w14:paraId="527C3B39" w14:textId="7D20536C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wypracowanie strategii działalności organizacji, w tym doradztwo strategiczne (minimalny</w:t>
      </w:r>
      <w:r w:rsidR="00921C4A">
        <w:rPr>
          <w:rFonts w:ascii="Arial" w:hAnsi="Arial" w:cs="Arial"/>
          <w:bCs/>
          <w:sz w:val="24"/>
          <w:szCs w:val="24"/>
        </w:rPr>
        <w:t> </w:t>
      </w:r>
      <w:r w:rsidRPr="00957A23">
        <w:rPr>
          <w:rFonts w:ascii="Arial" w:hAnsi="Arial" w:cs="Arial"/>
          <w:bCs/>
          <w:sz w:val="24"/>
          <w:szCs w:val="24"/>
        </w:rPr>
        <w:t>zakres strategii działalności organizacji powinien zawierać diagnozę, wnioski i</w:t>
      </w:r>
      <w:r w:rsidR="00921C4A">
        <w:rPr>
          <w:rFonts w:ascii="Arial" w:hAnsi="Arial" w:cs="Arial"/>
          <w:bCs/>
          <w:sz w:val="24"/>
          <w:szCs w:val="24"/>
        </w:rPr>
        <w:t> </w:t>
      </w:r>
      <w:r w:rsidRPr="00957A23">
        <w:rPr>
          <w:rFonts w:ascii="Arial" w:hAnsi="Arial" w:cs="Arial"/>
          <w:bCs/>
          <w:sz w:val="24"/>
          <w:szCs w:val="24"/>
        </w:rPr>
        <w:t>rekomendacje);</w:t>
      </w:r>
    </w:p>
    <w:p w14:paraId="02F8C876" w14:textId="77777777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podnoszenie kwalifikacji, kompetencji, np. szkolenia, warsztaty, mentoring, coaching, studia podyplomowe, wizyty studyjne;</w:t>
      </w:r>
    </w:p>
    <w:p w14:paraId="1D2F06AD" w14:textId="77777777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uczestnictwo w przedsięwzięciach o charakterze ogólnopolskim, ponadregionalnym czy lokalnym, np. spotkania konsultacyjne, targi, konferencje, fora, dialogi międzysektorowe;</w:t>
      </w:r>
    </w:p>
    <w:p w14:paraId="301FC9FB" w14:textId="77777777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sieciowanie i budowanie partnerstw, w tym partnerstw międzysektorowych  i</w:t>
      </w:r>
      <w:r>
        <w:rPr>
          <w:rFonts w:ascii="Arial" w:hAnsi="Arial" w:cs="Arial"/>
          <w:bCs/>
          <w:sz w:val="24"/>
          <w:szCs w:val="24"/>
        </w:rPr>
        <w:t> </w:t>
      </w:r>
      <w:r w:rsidRPr="00957A23">
        <w:rPr>
          <w:rFonts w:ascii="Arial" w:hAnsi="Arial" w:cs="Arial"/>
          <w:bCs/>
          <w:sz w:val="24"/>
          <w:szCs w:val="24"/>
        </w:rPr>
        <w:t>branżowych;</w:t>
      </w:r>
    </w:p>
    <w:p w14:paraId="4E947654" w14:textId="77777777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usługi specjalistyczne, np. prawne, księgowe, współpraca z ekspertami i</w:t>
      </w:r>
      <w:r>
        <w:rPr>
          <w:rFonts w:ascii="Arial" w:hAnsi="Arial" w:cs="Arial"/>
          <w:bCs/>
          <w:sz w:val="24"/>
          <w:szCs w:val="24"/>
        </w:rPr>
        <w:t> </w:t>
      </w:r>
      <w:r w:rsidRPr="00957A23">
        <w:rPr>
          <w:rFonts w:ascii="Arial" w:hAnsi="Arial" w:cs="Arial"/>
          <w:bCs/>
          <w:sz w:val="24"/>
          <w:szCs w:val="24"/>
        </w:rPr>
        <w:t>specjalistami;</w:t>
      </w:r>
    </w:p>
    <w:p w14:paraId="308C4DAE" w14:textId="77777777" w:rsidR="002F3D3A" w:rsidRPr="00957A23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57A23"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7A23">
        <w:rPr>
          <w:rFonts w:ascii="Arial" w:hAnsi="Arial" w:cs="Arial"/>
          <w:bCs/>
          <w:sz w:val="24"/>
          <w:szCs w:val="24"/>
        </w:rPr>
        <w:t>doposażenie w kwocie do 15 tysięcy PLN, np. zakup sprzętu, oprogramowania, licencji;</w:t>
      </w:r>
    </w:p>
    <w:p w14:paraId="30872E6D" w14:textId="6131E238" w:rsidR="002F3D3A" w:rsidRDefault="002F3D3A" w:rsidP="002F3D3A">
      <w:p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1D5223">
        <w:rPr>
          <w:rFonts w:ascii="Arial" w:hAnsi="Arial" w:cs="Arial"/>
          <w:bCs/>
          <w:sz w:val="24"/>
          <w:szCs w:val="24"/>
        </w:rPr>
        <w:t>7. wzmocnienie zasobów ludzkich, np. wsparcie dodatkowego zatrudnienia</w:t>
      </w:r>
      <w:r w:rsidR="00F63D0E">
        <w:rPr>
          <w:rFonts w:ascii="Arial" w:hAnsi="Arial" w:cs="Arial"/>
          <w:bCs/>
          <w:sz w:val="24"/>
          <w:szCs w:val="24"/>
        </w:rPr>
        <w:t xml:space="preserve"> w</w:t>
      </w:r>
      <w:r w:rsidR="006927DD">
        <w:rPr>
          <w:rFonts w:ascii="Arial" w:hAnsi="Arial" w:cs="Arial"/>
          <w:bCs/>
          <w:sz w:val="24"/>
          <w:szCs w:val="24"/>
        </w:rPr>
        <w:t> </w:t>
      </w:r>
      <w:r w:rsidR="00F63D0E">
        <w:rPr>
          <w:rFonts w:ascii="Arial" w:hAnsi="Arial" w:cs="Arial"/>
          <w:bCs/>
          <w:sz w:val="24"/>
          <w:szCs w:val="24"/>
        </w:rPr>
        <w:t>organizacji</w:t>
      </w:r>
      <w:r>
        <w:rPr>
          <w:rFonts w:ascii="Arial" w:hAnsi="Arial" w:cs="Arial"/>
          <w:bCs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8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9" w:name="_Toc191300068"/>
      <w:r w:rsidRPr="00E57B7A">
        <w:t>Podmioty uprawnione do ubiegania się o dofinansowanie</w:t>
      </w:r>
      <w:bookmarkEnd w:id="8"/>
      <w:bookmarkEnd w:id="9"/>
    </w:p>
    <w:p w14:paraId="56726370" w14:textId="3C5C0E80" w:rsidR="00F63D0E" w:rsidRPr="00F63D0E" w:rsidRDefault="00E57BB8" w:rsidP="00F63D0E">
      <w:pPr>
        <w:pStyle w:val="Akapitzlist"/>
        <w:numPr>
          <w:ilvl w:val="0"/>
          <w:numId w:val="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</w:t>
      </w:r>
      <w:r w:rsidRPr="00F16CD1">
        <w:rPr>
          <w:rFonts w:ascii="Arial" w:hAnsi="Arial" w:cs="Arial"/>
          <w:b/>
          <w:sz w:val="24"/>
          <w:szCs w:val="24"/>
        </w:rPr>
        <w:t xml:space="preserve">specyficznym kryterium merytorycznym </w:t>
      </w:r>
      <w:r w:rsidR="00BD1557" w:rsidRPr="00F16CD1">
        <w:rPr>
          <w:rFonts w:ascii="Arial" w:hAnsi="Arial" w:cs="Arial"/>
          <w:b/>
          <w:sz w:val="24"/>
          <w:szCs w:val="24"/>
        </w:rPr>
        <w:t xml:space="preserve">nr </w:t>
      </w:r>
      <w:r w:rsidR="00D572EF" w:rsidRPr="00F16CD1">
        <w:rPr>
          <w:rFonts w:ascii="Arial" w:hAnsi="Arial" w:cs="Arial"/>
          <w:b/>
          <w:sz w:val="24"/>
          <w:szCs w:val="24"/>
        </w:rPr>
        <w:t>3</w:t>
      </w:r>
      <w:r w:rsidR="0081121A" w:rsidRPr="00F16CD1">
        <w:rPr>
          <w:rFonts w:ascii="Arial" w:hAnsi="Arial" w:cs="Arial"/>
          <w:b/>
          <w:sz w:val="24"/>
          <w:szCs w:val="24"/>
        </w:rPr>
        <w:t xml:space="preserve"> </w:t>
      </w:r>
      <w:r w:rsidRPr="00F16CD1">
        <w:rPr>
          <w:rFonts w:ascii="Arial" w:hAnsi="Arial" w:cs="Arial"/>
          <w:b/>
          <w:sz w:val="24"/>
          <w:szCs w:val="24"/>
        </w:rPr>
        <w:t>„Wnioskodawca”</w:t>
      </w:r>
      <w:r w:rsidRPr="006532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="00D572EF">
        <w:rPr>
          <w:rFonts w:ascii="Arial" w:hAnsi="Arial" w:cs="Arial"/>
          <w:b/>
          <w:bCs/>
          <w:sz w:val="24"/>
          <w:szCs w:val="24"/>
        </w:rPr>
        <w:t>partnerzy społeczni</w:t>
      </w:r>
      <w:r w:rsidR="00F63D0E">
        <w:rPr>
          <w:rFonts w:ascii="Arial" w:hAnsi="Arial" w:cs="Arial"/>
          <w:b/>
          <w:bCs/>
          <w:sz w:val="24"/>
          <w:szCs w:val="24"/>
        </w:rPr>
        <w:t xml:space="preserve">, </w:t>
      </w:r>
      <w:r w:rsidR="00F63D0E" w:rsidRPr="00F63D0E">
        <w:rPr>
          <w:rFonts w:ascii="Arial" w:hAnsi="Arial" w:cs="Arial"/>
          <w:sz w:val="24"/>
          <w:szCs w:val="24"/>
        </w:rPr>
        <w:t xml:space="preserve">tj. organizacje pracodawców lub organizacje pracowników działające na podstawie jednej z wymienionych niżej ustaw: </w:t>
      </w:r>
    </w:p>
    <w:p w14:paraId="0D6CC3F9" w14:textId="77777777" w:rsidR="00F63D0E" w:rsidRPr="00F63D0E" w:rsidRDefault="00F63D0E" w:rsidP="00F63D0E">
      <w:pPr>
        <w:pStyle w:val="Akapitzlist"/>
        <w:spacing w:after="120" w:line="360" w:lineRule="auto"/>
        <w:ind w:left="567"/>
        <w:rPr>
          <w:rFonts w:ascii="Arial" w:hAnsi="Arial" w:cs="Arial"/>
          <w:i/>
          <w:iCs/>
          <w:sz w:val="24"/>
          <w:szCs w:val="24"/>
        </w:rPr>
      </w:pPr>
      <w:r w:rsidRPr="00F63D0E">
        <w:rPr>
          <w:rFonts w:ascii="Arial" w:hAnsi="Arial" w:cs="Arial"/>
          <w:i/>
          <w:iCs/>
          <w:sz w:val="24"/>
          <w:szCs w:val="24"/>
        </w:rPr>
        <w:t xml:space="preserve">1.Ustawy z dnia 23 maja 1991 r. o organizacjach pracodawców; </w:t>
      </w:r>
    </w:p>
    <w:p w14:paraId="20A6E5BA" w14:textId="77777777" w:rsidR="00F63D0E" w:rsidRPr="00F63D0E" w:rsidRDefault="00F63D0E" w:rsidP="00F63D0E">
      <w:pPr>
        <w:pStyle w:val="Akapitzlist"/>
        <w:spacing w:after="120" w:line="360" w:lineRule="auto"/>
        <w:ind w:left="567"/>
        <w:rPr>
          <w:rFonts w:ascii="Arial" w:hAnsi="Arial" w:cs="Arial"/>
          <w:i/>
          <w:iCs/>
          <w:sz w:val="24"/>
          <w:szCs w:val="24"/>
        </w:rPr>
      </w:pPr>
      <w:r w:rsidRPr="00F63D0E">
        <w:rPr>
          <w:rFonts w:ascii="Arial" w:hAnsi="Arial" w:cs="Arial"/>
          <w:i/>
          <w:iCs/>
          <w:sz w:val="24"/>
          <w:szCs w:val="24"/>
        </w:rPr>
        <w:t xml:space="preserve">2.Ustawy z dnia 23 maja 1991 r. o związkach zawodowych; </w:t>
      </w:r>
    </w:p>
    <w:p w14:paraId="3DC7C1E0" w14:textId="262EF607" w:rsidR="00F63D0E" w:rsidRPr="00F63D0E" w:rsidRDefault="00F63D0E" w:rsidP="00F63D0E">
      <w:pPr>
        <w:pStyle w:val="Akapitzlist"/>
        <w:spacing w:line="360" w:lineRule="auto"/>
        <w:ind w:left="567"/>
        <w:rPr>
          <w:rFonts w:ascii="Arial" w:hAnsi="Arial" w:cs="Arial"/>
          <w:i/>
          <w:iCs/>
          <w:sz w:val="24"/>
          <w:szCs w:val="24"/>
        </w:rPr>
      </w:pPr>
      <w:r w:rsidRPr="00F63D0E">
        <w:rPr>
          <w:rFonts w:ascii="Arial" w:hAnsi="Arial" w:cs="Arial"/>
          <w:i/>
          <w:iCs/>
          <w:sz w:val="24"/>
          <w:szCs w:val="24"/>
        </w:rPr>
        <w:t>3.Ustawy z dnia 22 marca 1989 r. o rzemiośle</w:t>
      </w:r>
    </w:p>
    <w:p w14:paraId="08D54718" w14:textId="5FE91C5C" w:rsidR="00E57BB8" w:rsidRDefault="00F63D0E" w:rsidP="00F63D0E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D</w:t>
      </w:r>
      <w:r w:rsidRPr="00F63D0E">
        <w:rPr>
          <w:rFonts w:ascii="Arial" w:hAnsi="Arial" w:cs="Arial"/>
          <w:iCs/>
          <w:sz w:val="24"/>
          <w:szCs w:val="24"/>
        </w:rPr>
        <w:t xml:space="preserve">ziałalność statutowa </w:t>
      </w:r>
      <w:r>
        <w:rPr>
          <w:rFonts w:ascii="Arial" w:hAnsi="Arial" w:cs="Arial"/>
          <w:iCs/>
          <w:sz w:val="24"/>
          <w:szCs w:val="24"/>
        </w:rPr>
        <w:t xml:space="preserve">Wnioskodawcy musi </w:t>
      </w:r>
      <w:r w:rsidRPr="00F63D0E">
        <w:rPr>
          <w:rFonts w:ascii="Arial" w:hAnsi="Arial" w:cs="Arial"/>
          <w:iCs/>
          <w:sz w:val="24"/>
          <w:szCs w:val="24"/>
        </w:rPr>
        <w:t>wpis</w:t>
      </w:r>
      <w:r>
        <w:rPr>
          <w:rFonts w:ascii="Arial" w:hAnsi="Arial" w:cs="Arial"/>
          <w:iCs/>
          <w:sz w:val="24"/>
          <w:szCs w:val="24"/>
        </w:rPr>
        <w:t>ywać</w:t>
      </w:r>
      <w:r w:rsidRPr="00F63D0E">
        <w:rPr>
          <w:rFonts w:ascii="Arial" w:hAnsi="Arial" w:cs="Arial"/>
          <w:iCs/>
          <w:sz w:val="24"/>
          <w:szCs w:val="24"/>
        </w:rPr>
        <w:t xml:space="preserve"> się w co najmniej jeden z</w:t>
      </w:r>
      <w:r w:rsidR="006927DD">
        <w:rPr>
          <w:rFonts w:ascii="Arial" w:hAnsi="Arial" w:cs="Arial"/>
          <w:iCs/>
          <w:sz w:val="24"/>
          <w:szCs w:val="24"/>
        </w:rPr>
        <w:t> </w:t>
      </w:r>
      <w:r w:rsidRPr="00F63D0E">
        <w:rPr>
          <w:rFonts w:ascii="Arial" w:hAnsi="Arial" w:cs="Arial"/>
          <w:iCs/>
          <w:sz w:val="24"/>
          <w:szCs w:val="24"/>
        </w:rPr>
        <w:t>następujących obszarów, tj. zatrudnienie, integracja społeczna, edukacja, rozwój kadr zaplanowanych w programie regionalnym Fundusze Europejskie dla Łódzkiego 2021-2027 w</w:t>
      </w:r>
      <w:r>
        <w:rPr>
          <w:rFonts w:ascii="Arial" w:hAnsi="Arial" w:cs="Arial"/>
          <w:iCs/>
          <w:sz w:val="24"/>
          <w:szCs w:val="24"/>
        </w:rPr>
        <w:t> </w:t>
      </w:r>
      <w:r w:rsidRPr="00F63D0E">
        <w:rPr>
          <w:rFonts w:ascii="Arial" w:hAnsi="Arial" w:cs="Arial"/>
          <w:iCs/>
          <w:sz w:val="24"/>
          <w:szCs w:val="24"/>
        </w:rPr>
        <w:t>ramach Priorytetów: FELD.07 Fundusze europejskie dla zatrudnienia i integracji w Łódzkiem lub FELD.08 Fundusze europejskie dla edukacji i kadr w Łódzkiem</w:t>
      </w:r>
      <w:r w:rsidR="00E57BB8" w:rsidRPr="00F63D0E">
        <w:rPr>
          <w:rFonts w:ascii="Arial" w:hAnsi="Arial" w:cs="Arial"/>
          <w:sz w:val="24"/>
          <w:szCs w:val="24"/>
        </w:rPr>
        <w:t>.</w:t>
      </w:r>
    </w:p>
    <w:p w14:paraId="1A4DC222" w14:textId="1A87968B" w:rsidR="000B08C6" w:rsidRPr="000B08C6" w:rsidRDefault="000B08C6" w:rsidP="000B08C6">
      <w:pPr>
        <w:pStyle w:val="Akapitzlist"/>
        <w:numPr>
          <w:ilvl w:val="0"/>
          <w:numId w:val="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8C6">
        <w:rPr>
          <w:rFonts w:ascii="Arial" w:hAnsi="Arial" w:cs="Arial"/>
          <w:sz w:val="24"/>
          <w:szCs w:val="24"/>
        </w:rPr>
        <w:t xml:space="preserve">Zgodnie ze </w:t>
      </w:r>
      <w:r w:rsidRPr="00F16CD1">
        <w:rPr>
          <w:rFonts w:ascii="Arial" w:hAnsi="Arial" w:cs="Arial"/>
          <w:b/>
          <w:sz w:val="24"/>
          <w:szCs w:val="24"/>
        </w:rPr>
        <w:t>specyficznym kryterium merytorycznym nr 1 „Liczba złożonych wniosków”</w:t>
      </w:r>
      <w:r w:rsidRPr="000B08C6">
        <w:rPr>
          <w:rFonts w:ascii="Arial" w:hAnsi="Arial" w:cs="Arial"/>
          <w:sz w:val="24"/>
          <w:szCs w:val="24"/>
        </w:rPr>
        <w:t xml:space="preserve"> jeden podmiot może występować maksymalnie raz w charakterze wnioskodawcy lub partnera w ramach naboru. W przypadku wpływu do Instytucji Organizującej Nabór więcej niż jednego wniosku, w których podmiot występuje w charakterze wnioskodawcy bądź partnera, </w:t>
      </w:r>
      <w:r>
        <w:rPr>
          <w:rFonts w:ascii="Arial" w:hAnsi="Arial" w:cs="Arial"/>
          <w:sz w:val="24"/>
          <w:szCs w:val="24"/>
        </w:rPr>
        <w:t>o</w:t>
      </w:r>
      <w:r w:rsidRPr="000B08C6">
        <w:rPr>
          <w:rFonts w:ascii="Arial" w:hAnsi="Arial" w:cs="Arial"/>
          <w:sz w:val="24"/>
          <w:szCs w:val="24"/>
        </w:rPr>
        <w:t xml:space="preserve">drzucone zostaną kolejne złożone w odpowiedzi na nabór wnioski.  </w:t>
      </w:r>
    </w:p>
    <w:p w14:paraId="341D44B4" w14:textId="348944ED" w:rsidR="000B08C6" w:rsidRPr="000B08C6" w:rsidRDefault="000B08C6" w:rsidP="00131BFC">
      <w:pPr>
        <w:pStyle w:val="Akapitzlist"/>
        <w:numPr>
          <w:ilvl w:val="0"/>
          <w:numId w:val="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8C6">
        <w:rPr>
          <w:rFonts w:ascii="Arial" w:hAnsi="Arial" w:cs="Arial"/>
          <w:sz w:val="24"/>
          <w:szCs w:val="24"/>
        </w:rPr>
        <w:t xml:space="preserve">Zgodnie z </w:t>
      </w:r>
      <w:r w:rsidRPr="00F16CD1">
        <w:rPr>
          <w:rFonts w:ascii="Arial" w:hAnsi="Arial" w:cs="Arial"/>
          <w:b/>
          <w:sz w:val="24"/>
          <w:szCs w:val="24"/>
        </w:rPr>
        <w:t xml:space="preserve">kryterium premiującym nr 1 </w:t>
      </w:r>
      <w:r w:rsidR="00F16CD1">
        <w:rPr>
          <w:rFonts w:ascii="Arial" w:hAnsi="Arial" w:cs="Arial"/>
          <w:b/>
          <w:sz w:val="24"/>
          <w:szCs w:val="24"/>
        </w:rPr>
        <w:t>„</w:t>
      </w:r>
      <w:r w:rsidR="00F16CD1" w:rsidRPr="00F16CD1">
        <w:rPr>
          <w:rFonts w:ascii="Arial" w:hAnsi="Arial" w:cs="Arial"/>
          <w:b/>
          <w:sz w:val="24"/>
          <w:szCs w:val="24"/>
        </w:rPr>
        <w:t>Status wnioskodawcy</w:t>
      </w:r>
      <w:r w:rsidR="00F16CD1">
        <w:rPr>
          <w:rFonts w:ascii="Arial" w:hAnsi="Arial" w:cs="Arial"/>
          <w:b/>
          <w:sz w:val="24"/>
          <w:szCs w:val="24"/>
        </w:rPr>
        <w:t>”</w:t>
      </w:r>
      <w:r w:rsidR="00F16CD1" w:rsidRPr="00F16CD1">
        <w:rPr>
          <w:rFonts w:ascii="Arial" w:hAnsi="Arial" w:cs="Arial"/>
          <w:b/>
          <w:sz w:val="24"/>
          <w:szCs w:val="24"/>
        </w:rPr>
        <w:t xml:space="preserve"> </w:t>
      </w:r>
      <w:r w:rsidRPr="000B08C6">
        <w:rPr>
          <w:rFonts w:ascii="Arial" w:hAnsi="Arial" w:cs="Arial"/>
          <w:sz w:val="24"/>
          <w:szCs w:val="24"/>
        </w:rPr>
        <w:t>wnioskodawca może uzyskać dodatkowe punkty jeśli  wykaże we wniosku, że jest branżową, ponadbranżową lub regionalną organizacją pracodawców albo branżową, ponadbranżową lub regionalną organizacją związkową zrzeszoną odpowiednio w</w:t>
      </w:r>
      <w:r w:rsidR="006927DD">
        <w:rPr>
          <w:rFonts w:ascii="Arial" w:hAnsi="Arial" w:cs="Arial"/>
          <w:sz w:val="24"/>
          <w:szCs w:val="24"/>
        </w:rPr>
        <w:t> </w:t>
      </w:r>
      <w:r w:rsidRPr="000B08C6">
        <w:rPr>
          <w:rFonts w:ascii="Arial" w:hAnsi="Arial" w:cs="Arial"/>
          <w:sz w:val="24"/>
          <w:szCs w:val="24"/>
        </w:rPr>
        <w:t xml:space="preserve">reprezentatywnych organizacjach pracodawców i w reprezentatywnych organizacjach związkowych w rozumieniu ustawy z dnia 24 lipca 2015 r. o Radzie Dialogu Społecznego i innych instytucjach dialogu społecznego. 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0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1" w:name="_Toc191300069"/>
      <w:r w:rsidRPr="009F16FF">
        <w:t>Grupa docelowa</w:t>
      </w:r>
      <w:bookmarkEnd w:id="11"/>
    </w:p>
    <w:bookmarkEnd w:id="10"/>
    <w:p w14:paraId="7BDE1FA4" w14:textId="7A4C0FB9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 xml:space="preserve">W ramach naboru </w:t>
      </w:r>
      <w:r w:rsidR="00BD74FD" w:rsidRPr="005154DB">
        <w:rPr>
          <w:rFonts w:ascii="Arial" w:hAnsi="Arial" w:cs="Arial"/>
          <w:b/>
          <w:sz w:val="24"/>
          <w:szCs w:val="24"/>
        </w:rPr>
        <w:t>wsparciem mogą być objęci</w:t>
      </w:r>
      <w:r w:rsidR="000B08C6">
        <w:rPr>
          <w:rFonts w:ascii="Arial" w:hAnsi="Arial" w:cs="Arial"/>
          <w:b/>
          <w:sz w:val="24"/>
          <w:szCs w:val="24"/>
        </w:rPr>
        <w:t xml:space="preserve"> pracownicy i</w:t>
      </w:r>
      <w:r w:rsidR="00BD74FD" w:rsidRPr="005154DB">
        <w:rPr>
          <w:rFonts w:ascii="Arial" w:hAnsi="Arial" w:cs="Arial"/>
          <w:b/>
          <w:sz w:val="24"/>
          <w:szCs w:val="24"/>
        </w:rPr>
        <w:t xml:space="preserve"> </w:t>
      </w:r>
      <w:r w:rsidR="00BD74FD" w:rsidRPr="005154DB">
        <w:rPr>
          <w:rFonts w:ascii="Arial" w:hAnsi="Arial" w:cs="Arial"/>
          <w:b/>
          <w:bCs/>
          <w:sz w:val="24"/>
          <w:szCs w:val="24"/>
        </w:rPr>
        <w:t>przedstawiciele partnerów społecznych</w:t>
      </w:r>
      <w:r w:rsidR="000B08C6">
        <w:rPr>
          <w:rFonts w:ascii="Arial" w:hAnsi="Arial" w:cs="Arial"/>
          <w:b/>
          <w:bCs/>
          <w:sz w:val="24"/>
          <w:szCs w:val="24"/>
        </w:rPr>
        <w:t xml:space="preserve">, </w:t>
      </w:r>
      <w:r w:rsidR="000B08C6" w:rsidRPr="000B08C6">
        <w:rPr>
          <w:rFonts w:ascii="Arial" w:hAnsi="Arial" w:cs="Arial"/>
          <w:sz w:val="24"/>
          <w:szCs w:val="24"/>
        </w:rPr>
        <w:t>tj. osoby fizyczne zatrudnione, współpracujące na podstawie umów cywilno-prawnych, inne osoby reprezentujące organizację pracodawców lub organizację pracowników, które z</w:t>
      </w:r>
      <w:r w:rsidR="006927DD">
        <w:rPr>
          <w:rFonts w:ascii="Arial" w:hAnsi="Arial" w:cs="Arial"/>
          <w:sz w:val="24"/>
          <w:szCs w:val="24"/>
        </w:rPr>
        <w:t> </w:t>
      </w:r>
      <w:r w:rsidR="000B08C6" w:rsidRPr="000B08C6">
        <w:rPr>
          <w:rFonts w:ascii="Arial" w:hAnsi="Arial" w:cs="Arial"/>
          <w:sz w:val="24"/>
          <w:szCs w:val="24"/>
        </w:rPr>
        <w:t>ramienia partnerów społecznych zostały skierowane do udziału w</w:t>
      </w:r>
      <w:r w:rsidR="000B08C6">
        <w:rPr>
          <w:rFonts w:ascii="Arial" w:hAnsi="Arial" w:cs="Arial"/>
          <w:sz w:val="24"/>
          <w:szCs w:val="24"/>
        </w:rPr>
        <w:t> </w:t>
      </w:r>
      <w:r w:rsidR="000B08C6" w:rsidRPr="000B08C6">
        <w:rPr>
          <w:rFonts w:ascii="Arial" w:hAnsi="Arial" w:cs="Arial"/>
          <w:sz w:val="24"/>
          <w:szCs w:val="24"/>
        </w:rPr>
        <w:t>projekcie.</w:t>
      </w:r>
    </w:p>
    <w:p w14:paraId="400B4BC6" w14:textId="67F36443" w:rsidR="000B08C6" w:rsidRPr="000B08C6" w:rsidRDefault="000B08C6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Pr="00C560B6">
        <w:rPr>
          <w:rFonts w:ascii="Arial" w:hAnsi="Arial" w:cs="Arial"/>
          <w:b/>
          <w:sz w:val="24"/>
          <w:szCs w:val="24"/>
        </w:rPr>
        <w:t>merytorycznym kryterium dostępu nr 10 „Grupa docelowa”</w:t>
      </w:r>
      <w:r>
        <w:rPr>
          <w:rFonts w:ascii="Arial" w:hAnsi="Arial" w:cs="Arial"/>
          <w:sz w:val="24"/>
          <w:szCs w:val="24"/>
        </w:rPr>
        <w:t xml:space="preserve"> wsparcie mogą uzyskać </w:t>
      </w:r>
      <w:r w:rsidR="006D0346">
        <w:rPr>
          <w:rFonts w:ascii="Arial" w:hAnsi="Arial" w:cs="Arial"/>
          <w:sz w:val="24"/>
          <w:szCs w:val="24"/>
        </w:rPr>
        <w:t xml:space="preserve">podmioty posiadające jednostkę organizacyjną na obszarze województwa łódzkiego. 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lastRenderedPageBreak/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5F206CCF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</w:t>
      </w:r>
      <w:r w:rsidR="006927DD">
        <w:rPr>
          <w:rFonts w:ascii="Arial" w:hAnsi="Arial" w:cs="Arial"/>
          <w:sz w:val="24"/>
          <w:szCs w:val="24"/>
        </w:rPr>
        <w:t> </w:t>
      </w:r>
      <w:r w:rsidRPr="00396BBC">
        <w:rPr>
          <w:rFonts w:ascii="Arial" w:hAnsi="Arial" w:cs="Arial"/>
          <w:sz w:val="24"/>
          <w:szCs w:val="24"/>
        </w:rPr>
        <w:t>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7468B011" w14:textId="40FD6BF7" w:rsidR="00BD74FD" w:rsidRPr="001D0A57" w:rsidRDefault="00BD74FD" w:rsidP="00BD74FD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przypadku </w:t>
      </w:r>
      <w:r w:rsidRPr="00C560B6">
        <w:rPr>
          <w:rFonts w:ascii="Arial" w:eastAsia="Calibri" w:hAnsi="Arial" w:cs="Arial"/>
          <w:b/>
          <w:sz w:val="24"/>
          <w:szCs w:val="24"/>
        </w:rPr>
        <w:t>partnerów społecznych</w:t>
      </w:r>
      <w:r>
        <w:rPr>
          <w:rFonts w:ascii="Arial" w:eastAsia="Calibri" w:hAnsi="Arial" w:cs="Arial"/>
          <w:sz w:val="24"/>
          <w:szCs w:val="24"/>
        </w:rPr>
        <w:t xml:space="preserve"> – dokument </w:t>
      </w:r>
      <w:r w:rsidRPr="000070BD">
        <w:rPr>
          <w:rFonts w:ascii="Arial" w:hAnsi="Arial" w:cs="Arial"/>
          <w:sz w:val="24"/>
          <w:szCs w:val="24"/>
        </w:rPr>
        <w:t xml:space="preserve">potwierdzający formalną rejestrację, statut; </w:t>
      </w:r>
      <w:r w:rsidR="006D0346" w:rsidRPr="006D0346">
        <w:rPr>
          <w:rFonts w:ascii="Arial" w:hAnsi="Arial" w:cs="Arial"/>
          <w:sz w:val="24"/>
          <w:szCs w:val="24"/>
        </w:rPr>
        <w:t>dokument powołania organizacji</w:t>
      </w:r>
      <w:r w:rsidR="006D0346">
        <w:rPr>
          <w:rFonts w:ascii="Arial" w:hAnsi="Arial" w:cs="Arial"/>
          <w:sz w:val="24"/>
          <w:szCs w:val="24"/>
        </w:rPr>
        <w:t xml:space="preserve"> lub </w:t>
      </w:r>
      <w:r w:rsidR="006D0346" w:rsidRPr="006D0346">
        <w:rPr>
          <w:rFonts w:ascii="Arial" w:hAnsi="Arial" w:cs="Arial"/>
          <w:sz w:val="24"/>
          <w:szCs w:val="24"/>
        </w:rPr>
        <w:t>inny dokument</w:t>
      </w:r>
      <w:r w:rsidR="006D0346">
        <w:rPr>
          <w:rFonts w:ascii="Arial" w:hAnsi="Arial" w:cs="Arial"/>
          <w:sz w:val="24"/>
          <w:szCs w:val="24"/>
        </w:rPr>
        <w:t xml:space="preserve"> </w:t>
      </w:r>
      <w:r w:rsidR="006D0346" w:rsidRPr="006D0346">
        <w:rPr>
          <w:rFonts w:ascii="Arial" w:hAnsi="Arial" w:cs="Arial"/>
          <w:sz w:val="24"/>
          <w:szCs w:val="24"/>
        </w:rPr>
        <w:t xml:space="preserve">stanowiący podstawę prawną działalności </w:t>
      </w:r>
      <w:r w:rsidR="006D0346">
        <w:rPr>
          <w:rFonts w:ascii="Arial" w:hAnsi="Arial" w:cs="Arial"/>
          <w:sz w:val="24"/>
          <w:szCs w:val="24"/>
        </w:rPr>
        <w:t>organizacji,</w:t>
      </w:r>
    </w:p>
    <w:p w14:paraId="3C63E12A" w14:textId="3248F4CC" w:rsidR="00BD74FD" w:rsidRPr="006D0346" w:rsidRDefault="00BD74FD" w:rsidP="00DC5850">
      <w:pPr>
        <w:numPr>
          <w:ilvl w:val="0"/>
          <w:numId w:val="74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6D0346">
        <w:rPr>
          <w:rFonts w:ascii="Arial" w:eastAsia="Calibri" w:hAnsi="Arial" w:cs="Arial"/>
          <w:sz w:val="24"/>
          <w:szCs w:val="24"/>
        </w:rPr>
        <w:t xml:space="preserve">w przypadku </w:t>
      </w:r>
      <w:r w:rsidR="006D0346" w:rsidRPr="00C560B6">
        <w:rPr>
          <w:rFonts w:ascii="Arial" w:hAnsi="Arial" w:cs="Arial"/>
          <w:b/>
          <w:sz w:val="24"/>
          <w:szCs w:val="24"/>
        </w:rPr>
        <w:t>pracowników i przedstawicieli</w:t>
      </w:r>
      <w:r w:rsidRPr="00C560B6">
        <w:rPr>
          <w:rFonts w:ascii="Arial" w:hAnsi="Arial" w:cs="Arial"/>
          <w:b/>
          <w:sz w:val="24"/>
          <w:szCs w:val="24"/>
        </w:rPr>
        <w:t xml:space="preserve"> partnerów społecznych</w:t>
      </w:r>
      <w:r w:rsidRPr="006D0346">
        <w:rPr>
          <w:rFonts w:ascii="Arial" w:hAnsi="Arial" w:cs="Arial"/>
          <w:sz w:val="24"/>
          <w:szCs w:val="24"/>
        </w:rPr>
        <w:t xml:space="preserve"> – </w:t>
      </w:r>
      <w:r w:rsidRPr="006D0346">
        <w:rPr>
          <w:rFonts w:ascii="Arial" w:eastAsia="Calibri" w:hAnsi="Arial" w:cs="Arial"/>
          <w:sz w:val="24"/>
          <w:szCs w:val="24"/>
        </w:rPr>
        <w:t xml:space="preserve">dokument potwierdzający zatrudnienie w danym podmiocie np. </w:t>
      </w:r>
      <w:r w:rsidRPr="006D0346">
        <w:rPr>
          <w:rFonts w:ascii="Arial" w:hAnsi="Arial" w:cs="Arial"/>
          <w:sz w:val="24"/>
          <w:szCs w:val="24"/>
        </w:rPr>
        <w:t>kopia umowy o</w:t>
      </w:r>
      <w:r w:rsidR="006927DD">
        <w:rPr>
          <w:rFonts w:ascii="Arial" w:hAnsi="Arial" w:cs="Arial"/>
          <w:sz w:val="24"/>
          <w:szCs w:val="24"/>
        </w:rPr>
        <w:t> </w:t>
      </w:r>
      <w:r w:rsidRPr="006D0346">
        <w:rPr>
          <w:rFonts w:ascii="Arial" w:hAnsi="Arial" w:cs="Arial"/>
          <w:sz w:val="24"/>
          <w:szCs w:val="24"/>
        </w:rPr>
        <w:t>pracę,</w:t>
      </w:r>
      <w:r w:rsidR="006D0346">
        <w:rPr>
          <w:rFonts w:ascii="Arial" w:hAnsi="Arial" w:cs="Arial"/>
          <w:sz w:val="24"/>
          <w:szCs w:val="24"/>
        </w:rPr>
        <w:t xml:space="preserve"> umowy cywilno-prawnej,</w:t>
      </w:r>
      <w:r w:rsidRPr="006D0346">
        <w:rPr>
          <w:rFonts w:ascii="Arial" w:hAnsi="Arial" w:cs="Arial"/>
          <w:sz w:val="24"/>
          <w:szCs w:val="24"/>
        </w:rPr>
        <w:t xml:space="preserve"> </w:t>
      </w:r>
      <w:r w:rsidR="006D0346" w:rsidRPr="006D0346">
        <w:rPr>
          <w:rFonts w:ascii="Arial" w:hAnsi="Arial" w:cs="Arial"/>
          <w:sz w:val="24"/>
          <w:szCs w:val="24"/>
        </w:rPr>
        <w:t>zaświadczenie i/lub inny dokument</w:t>
      </w:r>
      <w:r w:rsidR="006D0346">
        <w:rPr>
          <w:rFonts w:ascii="Arial" w:hAnsi="Arial" w:cs="Arial"/>
          <w:sz w:val="24"/>
          <w:szCs w:val="24"/>
        </w:rPr>
        <w:t xml:space="preserve"> </w:t>
      </w:r>
      <w:r w:rsidR="006D0346" w:rsidRPr="006D0346">
        <w:rPr>
          <w:rFonts w:ascii="Arial" w:hAnsi="Arial" w:cs="Arial"/>
          <w:sz w:val="24"/>
          <w:szCs w:val="24"/>
        </w:rPr>
        <w:t xml:space="preserve">potwierdzający przynależność do </w:t>
      </w:r>
      <w:r w:rsidR="006D0346">
        <w:rPr>
          <w:rFonts w:ascii="Arial" w:hAnsi="Arial" w:cs="Arial"/>
          <w:sz w:val="24"/>
          <w:szCs w:val="24"/>
        </w:rPr>
        <w:t xml:space="preserve">podmiotu będącego partnerem społecznym. </w:t>
      </w:r>
    </w:p>
    <w:p w14:paraId="76C90CDB" w14:textId="77777777" w:rsidR="006D0346" w:rsidRDefault="006D0346" w:rsidP="001D5223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598355D0" w14:textId="000FBCC2" w:rsidR="006C6CAE" w:rsidRDefault="004E5446" w:rsidP="001D5223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2" w:name="_Toc191300070"/>
      <w:r w:rsidRPr="005C69EF">
        <w:t>Zasady horyzontalne</w:t>
      </w:r>
      <w:bookmarkEnd w:id="12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lastRenderedPageBreak/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4BFD54B6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</w:t>
      </w:r>
      <w:r w:rsidR="006927DD">
        <w:rPr>
          <w:rFonts w:ascii="Arial" w:hAnsi="Arial" w:cs="Arial"/>
          <w:sz w:val="24"/>
          <w:szCs w:val="24"/>
        </w:rPr>
        <w:t> </w:t>
      </w:r>
      <w:r w:rsidRPr="00B22B96">
        <w:rPr>
          <w:rFonts w:ascii="Arial" w:hAnsi="Arial" w:cs="Arial"/>
          <w:sz w:val="24"/>
          <w:szCs w:val="24"/>
        </w:rPr>
        <w:t>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27E9A8A3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>G.2.1, dostępności świadczonych usług i produktów, a także dostępności architektonicznej biura projektu i pomieszczeń, w których projekt będzie realizowany, w zakresie pozostałych zasad)</w:t>
      </w:r>
      <w:r>
        <w:rPr>
          <w:rFonts w:ascii="Arial" w:hAnsi="Arial" w:cs="Arial"/>
          <w:sz w:val="24"/>
          <w:szCs w:val="24"/>
        </w:rPr>
        <w:t>, poprzez wdrażanie projektu, jego monitorowanie i rozliczanie, a także trwałość (jeśli</w:t>
      </w:r>
      <w:r w:rsidR="009E2A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dotyczy). </w:t>
      </w:r>
    </w:p>
    <w:p w14:paraId="2D7E7C90" w14:textId="08FF8B11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</w:t>
      </w:r>
      <w:r w:rsidR="006927DD">
        <w:rPr>
          <w:rFonts w:ascii="Arial" w:hAnsi="Arial" w:cs="Arial"/>
          <w:sz w:val="24"/>
          <w:szCs w:val="24"/>
        </w:rPr>
        <w:t> </w:t>
      </w:r>
      <w:r w:rsidR="00AB385F">
        <w:rPr>
          <w:rFonts w:ascii="Arial" w:hAnsi="Arial" w:cs="Arial"/>
          <w:sz w:val="24"/>
          <w:szCs w:val="24"/>
        </w:rPr>
        <w:t>realizowanych działań standardy dostępności, które będą stosowane w</w:t>
      </w:r>
      <w:r w:rsidR="006927DD">
        <w:rPr>
          <w:rFonts w:ascii="Arial" w:hAnsi="Arial" w:cs="Arial"/>
          <w:sz w:val="24"/>
          <w:szCs w:val="24"/>
        </w:rPr>
        <w:t> </w:t>
      </w:r>
      <w:r w:rsidR="00AB385F">
        <w:rPr>
          <w:rFonts w:ascii="Arial" w:hAnsi="Arial" w:cs="Arial"/>
          <w:sz w:val="24"/>
          <w:szCs w:val="24"/>
        </w:rPr>
        <w:t>projekcie.</w:t>
      </w:r>
    </w:p>
    <w:p w14:paraId="648F8085" w14:textId="56D2884E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Stosowanie zasad horyzontalnych podlega ocenie i kontroli: na etapie oceny wniosku o</w:t>
      </w:r>
      <w:r w:rsidR="009E2A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dofinansowanie, na etapie wdrażania i rozliczania projektu, monitorowania, zachowania trwałości. </w:t>
      </w:r>
    </w:p>
    <w:p w14:paraId="35366FC8" w14:textId="2449A773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3" w:name="_Hlk130277838"/>
      <w:r w:rsidR="006927DD">
        <w:rPr>
          <w:rFonts w:ascii="Arial" w:hAnsi="Arial" w:cs="Arial"/>
          <w:sz w:val="24"/>
          <w:szCs w:val="24"/>
        </w:rPr>
        <w:t> 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3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 xml:space="preserve">oraz następujących załącznikach do tych </w:t>
      </w:r>
      <w:r w:rsidR="00F474BE">
        <w:rPr>
          <w:rFonts w:ascii="Arial" w:hAnsi="Arial" w:cs="Arial"/>
          <w:sz w:val="24"/>
          <w:szCs w:val="24"/>
        </w:rPr>
        <w:lastRenderedPageBreak/>
        <w:t>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</w:t>
      </w:r>
      <w:r w:rsidR="009E2A58">
        <w:rPr>
          <w:rFonts w:ascii="Arial" w:hAnsi="Arial" w:cs="Arial"/>
          <w:sz w:val="24"/>
          <w:szCs w:val="24"/>
        </w:rPr>
        <w:t> </w:t>
      </w:r>
      <w:r w:rsidR="00AC175E">
        <w:rPr>
          <w:rFonts w:ascii="Arial" w:hAnsi="Arial" w:cs="Arial"/>
          <w:sz w:val="24"/>
          <w:szCs w:val="24"/>
        </w:rPr>
        <w:t>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0C0EAC3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</w:t>
      </w:r>
      <w:r w:rsidR="009E2A58">
        <w:rPr>
          <w:rFonts w:ascii="Arial" w:hAnsi="Arial" w:cs="Arial"/>
          <w:sz w:val="24"/>
          <w:szCs w:val="24"/>
        </w:rPr>
        <w:t> </w:t>
      </w:r>
      <w:r w:rsidRPr="005C69EF">
        <w:rPr>
          <w:rFonts w:ascii="Arial" w:hAnsi="Arial" w:cs="Arial"/>
          <w:sz w:val="24"/>
          <w:szCs w:val="24"/>
        </w:rPr>
        <w:t>Europejskiej przy wdrażaniu europejskich funduszy strukturalnych i inwestycyjnych”, w</w:t>
      </w:r>
      <w:r w:rsidR="009E2A58">
        <w:rPr>
          <w:rFonts w:ascii="Arial" w:hAnsi="Arial" w:cs="Arial"/>
          <w:sz w:val="24"/>
          <w:szCs w:val="24"/>
        </w:rPr>
        <w:t> </w:t>
      </w:r>
      <w:r w:rsidRPr="005C69EF">
        <w:rPr>
          <w:rFonts w:ascii="Arial" w:hAnsi="Arial" w:cs="Arial"/>
          <w:sz w:val="24"/>
          <w:szCs w:val="24"/>
        </w:rPr>
        <w:t>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4" w:name="_Toc191300071"/>
      <w:bookmarkStart w:id="15" w:name="_Hlk116992620"/>
      <w:r w:rsidRPr="009F16FF">
        <w:t>Termin i miejsce składania wniosków o dofinansowanie</w:t>
      </w:r>
      <w:bookmarkEnd w:id="14"/>
    </w:p>
    <w:bookmarkEnd w:id="15"/>
    <w:p w14:paraId="207959C8" w14:textId="5583F12C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BD74F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17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13F6ACE4" w:rsidR="004E5446" w:rsidRPr="001D5223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D5223">
        <w:rPr>
          <w:rFonts w:ascii="Arial" w:hAnsi="Arial" w:cs="Arial"/>
          <w:sz w:val="24"/>
          <w:szCs w:val="24"/>
        </w:rPr>
        <w:t>Planowany</w:t>
      </w:r>
      <w:r w:rsidR="004E5446" w:rsidRPr="001D5223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1D5223">
        <w:rPr>
          <w:rFonts w:ascii="Arial" w:hAnsi="Arial" w:cs="Arial"/>
          <w:b/>
          <w:bCs/>
          <w:sz w:val="24"/>
          <w:szCs w:val="24"/>
        </w:rPr>
        <w:t>:</w:t>
      </w:r>
      <w:r w:rsidR="00996868" w:rsidRPr="001D5223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E9" w:rsidRPr="001D5223">
        <w:rPr>
          <w:rFonts w:ascii="Arial" w:hAnsi="Arial" w:cs="Arial"/>
          <w:b/>
          <w:bCs/>
          <w:sz w:val="24"/>
          <w:szCs w:val="24"/>
        </w:rPr>
        <w:t>lipiec</w:t>
      </w:r>
      <w:r w:rsidR="00DA474E" w:rsidRPr="001D5223">
        <w:rPr>
          <w:rFonts w:ascii="Arial" w:hAnsi="Arial" w:cs="Arial"/>
          <w:b/>
          <w:bCs/>
          <w:sz w:val="24"/>
          <w:szCs w:val="24"/>
        </w:rPr>
        <w:t xml:space="preserve"> / sierpień</w:t>
      </w:r>
      <w:r w:rsidR="00997DE9" w:rsidRPr="001D5223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6329E0C0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>egulaminie stosuje się przepisy zgodnie z ustawą z</w:t>
      </w:r>
      <w:r w:rsidR="006927DD">
        <w:rPr>
          <w:rFonts w:ascii="Arial" w:hAnsi="Arial" w:cs="Arial"/>
          <w:sz w:val="24"/>
          <w:szCs w:val="24"/>
        </w:rPr>
        <w:t> </w:t>
      </w:r>
      <w:r w:rsidR="0022776B" w:rsidRPr="009F16FF">
        <w:rPr>
          <w:rFonts w:ascii="Arial" w:hAnsi="Arial" w:cs="Arial"/>
          <w:sz w:val="24"/>
          <w:szCs w:val="24"/>
        </w:rPr>
        <w:t xml:space="preserve">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6A4CB6AC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r w:rsidR="008D0828" w:rsidRPr="009F16FF">
        <w:rPr>
          <w:rFonts w:ascii="Arial" w:hAnsi="Arial" w:cs="Arial"/>
          <w:sz w:val="24"/>
          <w:szCs w:val="24"/>
        </w:rPr>
        <w:t>,</w:t>
      </w:r>
      <w:r w:rsidR="0096276A" w:rsidRPr="009F16FF">
        <w:rPr>
          <w:rFonts w:ascii="Arial" w:hAnsi="Arial" w:cs="Arial"/>
          <w:sz w:val="24"/>
          <w:szCs w:val="24"/>
        </w:rPr>
        <w:t xml:space="preserve">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0F535C0E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</w:t>
      </w:r>
      <w:r w:rsidRPr="00FF5FF6">
        <w:rPr>
          <w:rFonts w:ascii="Arial" w:hAnsi="Arial" w:cs="Arial"/>
          <w:bCs/>
          <w:sz w:val="24"/>
          <w:szCs w:val="24"/>
        </w:rPr>
        <w:lastRenderedPageBreak/>
        <w:t>w</w:t>
      </w:r>
      <w:r w:rsidR="006927DD">
        <w:rPr>
          <w:rFonts w:ascii="Arial" w:hAnsi="Arial" w:cs="Arial"/>
          <w:bCs/>
          <w:sz w:val="24"/>
          <w:szCs w:val="24"/>
        </w:rPr>
        <w:t> </w:t>
      </w:r>
      <w:r w:rsidRPr="00FF5FF6">
        <w:rPr>
          <w:rFonts w:ascii="Arial" w:hAnsi="Arial" w:cs="Arial"/>
          <w:bCs/>
          <w:sz w:val="24"/>
          <w:szCs w:val="24"/>
        </w:rPr>
        <w:t xml:space="preserve">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16" w:name="_Toc191300072"/>
      <w:bookmarkStart w:id="17" w:name="_Hlk116992634"/>
      <w:r w:rsidRPr="009F16FF">
        <w:t>Kwota przeznaczona na dofinansowanie projekt</w:t>
      </w:r>
      <w:r w:rsidR="00B47DE1" w:rsidRPr="009F16FF">
        <w:t>u</w:t>
      </w:r>
      <w:bookmarkEnd w:id="16"/>
    </w:p>
    <w:bookmarkEnd w:id="17"/>
    <w:p w14:paraId="2C89FCD2" w14:textId="5829E97E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</w:t>
      </w:r>
      <w:r w:rsidRPr="006927DD">
        <w:rPr>
          <w:rFonts w:ascii="Arial" w:hAnsi="Arial" w:cs="Arial"/>
          <w:spacing w:val="-6"/>
          <w:sz w:val="24"/>
          <w:szCs w:val="24"/>
        </w:rPr>
        <w:t>w</w:t>
      </w:r>
      <w:r w:rsidR="006927DD" w:rsidRPr="006927DD">
        <w:rPr>
          <w:rFonts w:ascii="Arial" w:hAnsi="Arial" w:cs="Arial"/>
          <w:spacing w:val="-6"/>
          <w:sz w:val="24"/>
          <w:szCs w:val="24"/>
        </w:rPr>
        <w:t> </w:t>
      </w:r>
      <w:r w:rsidRPr="006927DD">
        <w:rPr>
          <w:rFonts w:ascii="Arial" w:hAnsi="Arial" w:cs="Arial"/>
          <w:spacing w:val="-6"/>
          <w:sz w:val="24"/>
          <w:szCs w:val="24"/>
        </w:rPr>
        <w:t xml:space="preserve">ramach </w:t>
      </w:r>
      <w:r w:rsidR="00AF4EEC" w:rsidRPr="006927DD">
        <w:rPr>
          <w:rFonts w:ascii="Arial" w:hAnsi="Arial" w:cs="Arial"/>
          <w:spacing w:val="-6"/>
          <w:sz w:val="24"/>
          <w:szCs w:val="24"/>
        </w:rPr>
        <w:t xml:space="preserve"> </w:t>
      </w:r>
      <w:r w:rsidR="000E420C" w:rsidRPr="006927DD">
        <w:rPr>
          <w:rFonts w:ascii="Arial" w:hAnsi="Arial" w:cs="Arial"/>
          <w:spacing w:val="-6"/>
          <w:sz w:val="24"/>
          <w:szCs w:val="24"/>
        </w:rPr>
        <w:t>naboru</w:t>
      </w:r>
      <w:r w:rsidRPr="006927DD">
        <w:rPr>
          <w:rFonts w:ascii="Arial" w:hAnsi="Arial" w:cs="Arial"/>
          <w:spacing w:val="-6"/>
          <w:sz w:val="24"/>
          <w:szCs w:val="24"/>
        </w:rPr>
        <w:t xml:space="preserve"> </w:t>
      </w:r>
      <w:r w:rsidR="00AF4EEC" w:rsidRPr="006927D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7DD">
        <w:rPr>
          <w:rFonts w:ascii="Arial" w:hAnsi="Arial" w:cs="Arial"/>
          <w:spacing w:val="-6"/>
          <w:sz w:val="24"/>
          <w:szCs w:val="24"/>
        </w:rPr>
        <w:t>wynosi:</w:t>
      </w:r>
      <w:r w:rsidR="00F03262" w:rsidRPr="006927D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F0341" w:rsidRPr="006927DD">
        <w:rPr>
          <w:rFonts w:ascii="Arial" w:hAnsi="Arial" w:cs="Arial"/>
          <w:b/>
          <w:bCs/>
          <w:spacing w:val="-6"/>
          <w:sz w:val="24"/>
          <w:szCs w:val="24"/>
        </w:rPr>
        <w:t>2 077 549</w:t>
      </w:r>
      <w:r w:rsidR="00997DE9" w:rsidRPr="006927DD">
        <w:rPr>
          <w:rFonts w:ascii="Arial" w:hAnsi="Arial" w:cs="Arial"/>
          <w:b/>
          <w:spacing w:val="-6"/>
          <w:sz w:val="24"/>
          <w:szCs w:val="24"/>
        </w:rPr>
        <w:t>,00 PLN</w:t>
      </w:r>
      <w:r w:rsidR="00AF4EEC" w:rsidRPr="006927D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03262" w:rsidRPr="006927DD">
        <w:rPr>
          <w:rFonts w:ascii="Arial" w:hAnsi="Arial" w:cs="Arial"/>
          <w:b/>
          <w:spacing w:val="-6"/>
          <w:sz w:val="24"/>
          <w:szCs w:val="24"/>
        </w:rPr>
        <w:t xml:space="preserve">w tym wkład UE: </w:t>
      </w:r>
      <w:r w:rsidR="002F0341" w:rsidRPr="006927DD">
        <w:rPr>
          <w:rFonts w:ascii="Arial" w:hAnsi="Arial" w:cs="Arial"/>
          <w:b/>
          <w:spacing w:val="-6"/>
          <w:sz w:val="24"/>
          <w:szCs w:val="24"/>
        </w:rPr>
        <w:t>1 858</w:t>
      </w:r>
      <w:r w:rsidR="006D0346" w:rsidRPr="006927DD">
        <w:rPr>
          <w:rFonts w:ascii="Arial" w:hAnsi="Arial" w:cs="Arial"/>
          <w:b/>
          <w:spacing w:val="-6"/>
          <w:sz w:val="24"/>
          <w:szCs w:val="24"/>
        </w:rPr>
        <w:t> </w:t>
      </w:r>
      <w:r w:rsidR="002F0341" w:rsidRPr="006927DD">
        <w:rPr>
          <w:rFonts w:ascii="Arial" w:hAnsi="Arial" w:cs="Arial"/>
          <w:b/>
          <w:spacing w:val="-6"/>
          <w:sz w:val="24"/>
          <w:szCs w:val="24"/>
        </w:rPr>
        <w:t>860</w:t>
      </w:r>
      <w:r w:rsidR="006D0346" w:rsidRPr="006927DD">
        <w:rPr>
          <w:rFonts w:ascii="Arial" w:hAnsi="Arial" w:cs="Arial"/>
          <w:b/>
          <w:spacing w:val="-6"/>
          <w:sz w:val="24"/>
          <w:szCs w:val="24"/>
        </w:rPr>
        <w:t>,00</w:t>
      </w:r>
      <w:r w:rsidR="002F0341" w:rsidRPr="006927D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B62163" w:rsidRPr="006927DD">
        <w:rPr>
          <w:rFonts w:ascii="Arial" w:hAnsi="Arial" w:cs="Arial"/>
          <w:b/>
          <w:spacing w:val="-6"/>
          <w:sz w:val="24"/>
          <w:szCs w:val="24"/>
        </w:rPr>
        <w:t>PLN</w:t>
      </w:r>
      <w:r w:rsidR="002A04C9" w:rsidRPr="006927DD">
        <w:rPr>
          <w:rFonts w:ascii="Arial" w:hAnsi="Arial" w:cs="Arial"/>
          <w:bCs/>
          <w:spacing w:val="-6"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706DC147" w14:textId="6BF0865F" w:rsidR="00E453C9" w:rsidRPr="006927DD" w:rsidRDefault="00E453C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6927DD">
        <w:rPr>
          <w:rFonts w:ascii="Arial" w:hAnsi="Arial" w:cs="Arial"/>
          <w:spacing w:val="-4"/>
          <w:sz w:val="24"/>
          <w:szCs w:val="24"/>
        </w:rPr>
        <w:t xml:space="preserve">Zgodnie ze </w:t>
      </w:r>
      <w:r w:rsidRPr="006927DD">
        <w:rPr>
          <w:rFonts w:ascii="Arial" w:hAnsi="Arial" w:cs="Arial"/>
          <w:b/>
          <w:spacing w:val="-4"/>
          <w:sz w:val="24"/>
          <w:szCs w:val="24"/>
        </w:rPr>
        <w:t>specyficznym kryterium merytorycznym nr 2 „Wartość projektu”</w:t>
      </w:r>
      <w:r w:rsidRPr="006927DD">
        <w:rPr>
          <w:rFonts w:ascii="Arial" w:eastAsia="Times New Roman" w:hAnsi="Arial" w:cs="Arial"/>
          <w:iCs/>
          <w:spacing w:val="-4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6927DD">
        <w:rPr>
          <w:rFonts w:ascii="Arial" w:hAnsi="Arial" w:cs="Arial"/>
          <w:iCs/>
          <w:spacing w:val="-4"/>
          <w:sz w:val="24"/>
          <w:szCs w:val="24"/>
        </w:rPr>
        <w:t>całkowita wartość projektu nie może przekroczyć kwoty 400 000,00 PLN</w:t>
      </w:r>
      <w:r w:rsidR="00C560B6" w:rsidRPr="006927DD">
        <w:rPr>
          <w:rFonts w:ascii="Arial" w:hAnsi="Arial" w:cs="Arial"/>
          <w:iCs/>
          <w:spacing w:val="-4"/>
          <w:sz w:val="24"/>
          <w:szCs w:val="24"/>
        </w:rPr>
        <w:t>.</w:t>
      </w:r>
    </w:p>
    <w:p w14:paraId="0D241419" w14:textId="0726A3FC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753FAEDA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</w:t>
      </w:r>
      <w:r w:rsidR="006927D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2D4F">
        <w:rPr>
          <w:rFonts w:ascii="Arial" w:hAnsi="Arial" w:cs="Arial"/>
          <w:color w:val="000000" w:themeColor="text1"/>
          <w:sz w:val="24"/>
          <w:szCs w:val="24"/>
        </w:rPr>
        <w:t>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24CD4BC6" w:rsidR="007846B1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r w:rsidR="00751E2E" w:rsidRPr="00FF5FF6">
        <w:rPr>
          <w:rFonts w:ascii="Arial" w:hAnsi="Arial" w:cs="Arial"/>
          <w:sz w:val="24"/>
          <w:szCs w:val="24"/>
        </w:rPr>
        <w:t>kwota która może zostać zakontraktowana w ramach zawieranych umów o</w:t>
      </w:r>
      <w:r w:rsidR="009E2A58">
        <w:rPr>
          <w:rFonts w:ascii="Arial" w:hAnsi="Arial" w:cs="Arial"/>
          <w:sz w:val="24"/>
          <w:szCs w:val="24"/>
        </w:rPr>
        <w:t> </w:t>
      </w:r>
      <w:r w:rsidR="00751E2E" w:rsidRPr="00FF5FF6">
        <w:rPr>
          <w:rFonts w:ascii="Arial" w:hAnsi="Arial" w:cs="Arial"/>
          <w:sz w:val="24"/>
          <w:szCs w:val="24"/>
        </w:rPr>
        <w:t xml:space="preserve">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</w:t>
      </w:r>
      <w:r w:rsidR="006927DD">
        <w:rPr>
          <w:rFonts w:ascii="Arial" w:hAnsi="Arial" w:cs="Arial"/>
          <w:sz w:val="24"/>
          <w:szCs w:val="24"/>
        </w:rPr>
        <w:t> </w:t>
      </w:r>
      <w:r w:rsidR="00751E2E" w:rsidRPr="00FF5FF6">
        <w:rPr>
          <w:rFonts w:ascii="Arial" w:hAnsi="Arial" w:cs="Arial"/>
          <w:sz w:val="24"/>
          <w:szCs w:val="24"/>
        </w:rPr>
        <w:t xml:space="preserve">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31D5C32A" w14:textId="77777777" w:rsidR="006927DD" w:rsidRDefault="006927DD" w:rsidP="006927D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7BBEA40" w14:textId="77777777" w:rsidR="006927DD" w:rsidRPr="006927DD" w:rsidRDefault="006927DD" w:rsidP="006927D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18" w:name="_Toc191300073"/>
      <w:bookmarkStart w:id="19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18"/>
    </w:p>
    <w:bookmarkEnd w:id="19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5420360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</w:t>
      </w:r>
      <w:r w:rsidR="009E2A58">
        <w:rPr>
          <w:rFonts w:ascii="Arial" w:hAnsi="Arial" w:cs="Arial"/>
          <w:sz w:val="24"/>
          <w:szCs w:val="24"/>
        </w:rPr>
        <w:t> </w:t>
      </w:r>
      <w:r w:rsidR="00D51880" w:rsidRPr="00997DE9">
        <w:rPr>
          <w:rFonts w:ascii="Arial" w:hAnsi="Arial" w:cs="Arial"/>
          <w:sz w:val="24"/>
          <w:szCs w:val="24"/>
        </w:rPr>
        <w:t>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23C9E16B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</w:t>
      </w:r>
      <w:r w:rsidR="006927DD">
        <w:rPr>
          <w:rFonts w:ascii="Arial" w:hAnsi="Arial" w:cs="Arial"/>
          <w:sz w:val="24"/>
          <w:szCs w:val="24"/>
        </w:rPr>
        <w:t> </w:t>
      </w:r>
      <w:r w:rsidRPr="00997DE9">
        <w:rPr>
          <w:rFonts w:ascii="Arial" w:hAnsi="Arial" w:cs="Arial"/>
          <w:sz w:val="24"/>
          <w:szCs w:val="24"/>
        </w:rPr>
        <w:t>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9E2A58">
        <w:rPr>
          <w:rFonts w:ascii="Arial" w:hAnsi="Arial" w:cs="Arial"/>
          <w:sz w:val="24"/>
          <w:szCs w:val="24"/>
        </w:rPr>
        <w:t> 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6C253153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>Jeśli</w:t>
      </w:r>
      <w:r w:rsidR="009E2A58">
        <w:rPr>
          <w:rFonts w:ascii="Arial" w:hAnsi="Arial" w:cs="Arial"/>
          <w:sz w:val="24"/>
          <w:szCs w:val="24"/>
        </w:rPr>
        <w:t> </w:t>
      </w:r>
      <w:r w:rsidR="001D3D5F" w:rsidRPr="00997DE9">
        <w:rPr>
          <w:rFonts w:ascii="Arial" w:hAnsi="Arial" w:cs="Arial"/>
          <w:sz w:val="24"/>
          <w:szCs w:val="24"/>
        </w:rPr>
        <w:t xml:space="preserve">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405B2B9A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6927DD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3774CFCC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</w:t>
      </w:r>
      <w:r w:rsidR="006927DD">
        <w:rPr>
          <w:rFonts w:ascii="Arial" w:hAnsi="Arial" w:cs="Arial"/>
          <w:sz w:val="24"/>
          <w:szCs w:val="24"/>
        </w:rPr>
        <w:t> </w:t>
      </w:r>
      <w:r w:rsidR="00F56B7F" w:rsidRPr="009F16FF">
        <w:rPr>
          <w:rFonts w:ascii="Arial" w:hAnsi="Arial" w:cs="Arial"/>
          <w:sz w:val="24"/>
          <w:szCs w:val="24"/>
        </w:rPr>
        <w:t xml:space="preserve">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>realizacja projektu zgłoszonego do objęcia dofinansowaniem rozpoczęła się przed dniem złożenia wniosku o dofinansowanie, to w okresie tym 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0" w:name="_Toc191300074"/>
      <w:bookmarkStart w:id="21" w:name="_Hlk116992663"/>
      <w:r w:rsidRPr="009F16FF">
        <w:t>Wskaźniki</w:t>
      </w:r>
      <w:bookmarkEnd w:id="20"/>
    </w:p>
    <w:bookmarkEnd w:id="21"/>
    <w:p w14:paraId="370719D3" w14:textId="41B5E37C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</w:t>
      </w:r>
      <w:r w:rsidR="009E2A5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produktu adekwatnych do zakresu i celu realizowanego projektu oraz monitorowania ich w</w:t>
      </w:r>
      <w:r w:rsidR="009E2A5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nne wspólne wskaźniki produktu są wskaźnikami obligatoryjnymi i muszą być uwzględnione we wniosku oraz monitorowane na etapie realizacji.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9E7F598" w14:textId="1F94DD68" w:rsidR="007E2B81" w:rsidRPr="001D522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D522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1D522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 w:rsidRPr="001D52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72C64" w:rsidRPr="001D5223">
        <w:rPr>
          <w:rFonts w:ascii="Arial" w:eastAsia="Times New Roman" w:hAnsi="Arial" w:cs="Arial"/>
          <w:sz w:val="24"/>
          <w:szCs w:val="24"/>
          <w:lang w:eastAsia="pl-PL"/>
        </w:rPr>
        <w:t>skaźniki</w:t>
      </w:r>
      <w:r w:rsidR="0081121A" w:rsidRPr="001D52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21E47EA9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D522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="00E37064" w:rsidRPr="001D522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1D522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1D522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 w:rsidRPr="001D522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D5223"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 w:rsidRPr="001D52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rodukty to</w:t>
      </w:r>
      <w:r w:rsidR="006927D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4E7A3DC6" w14:textId="711DA154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</w:t>
      </w:r>
      <w:r w:rsidR="006927D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22" w:name="_Hlk116993055"/>
      <w:bookmarkStart w:id="23" w:name="_Toc191300075"/>
      <w:r w:rsidRPr="00336120">
        <w:t>Zasady finansowania projektu</w:t>
      </w:r>
      <w:bookmarkEnd w:id="22"/>
      <w:bookmarkEnd w:id="23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0EE98AD1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</w:t>
      </w:r>
      <w:r w:rsidR="006927D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237FE62C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</w:t>
      </w:r>
      <w:r w:rsidR="006927DD">
        <w:rPr>
          <w:rFonts w:ascii="Arial" w:hAnsi="Arial" w:cs="Arial"/>
          <w:sz w:val="24"/>
          <w:szCs w:val="24"/>
        </w:rPr>
        <w:t> </w:t>
      </w:r>
      <w:r w:rsidR="00B26152" w:rsidRPr="009F16FF">
        <w:rPr>
          <w:rFonts w:ascii="Arial" w:hAnsi="Arial" w:cs="Arial"/>
          <w:sz w:val="24"/>
          <w:szCs w:val="24"/>
        </w:rPr>
        <w:t>z</w:t>
      </w:r>
      <w:r w:rsidR="006927DD">
        <w:rPr>
          <w:rFonts w:ascii="Arial" w:hAnsi="Arial" w:cs="Arial"/>
          <w:sz w:val="24"/>
          <w:szCs w:val="24"/>
        </w:rPr>
        <w:t> </w:t>
      </w:r>
      <w:r w:rsidR="00B26152" w:rsidRPr="009F16FF">
        <w:rPr>
          <w:rFonts w:ascii="Arial" w:hAnsi="Arial" w:cs="Arial"/>
          <w:sz w:val="24"/>
          <w:szCs w:val="24"/>
        </w:rPr>
        <w:t>%</w:t>
      </w:r>
      <w:r w:rsidR="006927DD">
        <w:rPr>
          <w:rFonts w:ascii="Arial" w:hAnsi="Arial" w:cs="Arial"/>
          <w:sz w:val="24"/>
          <w:szCs w:val="24"/>
        </w:rPr>
        <w:t> </w:t>
      </w:r>
      <w:r w:rsidR="00B26152" w:rsidRPr="009F16FF">
        <w:rPr>
          <w:rFonts w:ascii="Arial" w:hAnsi="Arial" w:cs="Arial"/>
          <w:sz w:val="24"/>
          <w:szCs w:val="24"/>
        </w:rPr>
        <w:t>dofinansowania wydatków kwalifikowalnych).</w:t>
      </w:r>
    </w:p>
    <w:p w14:paraId="118E5B98" w14:textId="373C95DB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>o</w:t>
      </w:r>
      <w:r w:rsidR="006927DD">
        <w:rPr>
          <w:rFonts w:ascii="Arial" w:hAnsi="Arial" w:cs="Arial"/>
          <w:sz w:val="24"/>
          <w:szCs w:val="24"/>
        </w:rPr>
        <w:t> 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umowie o dofinansowanie może zostać uznany za niekwalifikowalny. </w:t>
      </w:r>
    </w:p>
    <w:p w14:paraId="7317A441" w14:textId="03C44C75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w formie pieniężnej lub jego część może być wniesiony w</w:t>
      </w:r>
      <w:r w:rsidR="006927DD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kosztach pośrednich. </w:t>
      </w:r>
    </w:p>
    <w:p w14:paraId="2E559E9F" w14:textId="075F4788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</w:t>
      </w:r>
      <w:r w:rsidR="006927DD">
        <w:rPr>
          <w:rFonts w:ascii="Arial" w:hAnsi="Arial" w:cs="Arial"/>
          <w:sz w:val="24"/>
          <w:szCs w:val="24"/>
        </w:rPr>
        <w:t> </w:t>
      </w:r>
      <w:r w:rsidR="005550FB" w:rsidRPr="009F16FF">
        <w:rPr>
          <w:rFonts w:ascii="Arial" w:hAnsi="Arial" w:cs="Arial"/>
          <w:sz w:val="24"/>
          <w:szCs w:val="24"/>
        </w:rPr>
        <w:t>składników majątku beneficjenta lub majątku innych podmiotów, jeżeli możliwość taka wynika z przepisów prawa oraz zostanie to ujęte w zatwierdzonym wniosku o</w:t>
      </w:r>
      <w:r w:rsidR="009E2A58">
        <w:rPr>
          <w:rFonts w:ascii="Arial" w:hAnsi="Arial" w:cs="Arial"/>
          <w:sz w:val="24"/>
          <w:szCs w:val="24"/>
        </w:rPr>
        <w:t> </w:t>
      </w:r>
      <w:r w:rsidR="005550FB" w:rsidRPr="009F16FF">
        <w:rPr>
          <w:rFonts w:ascii="Arial" w:hAnsi="Arial" w:cs="Arial"/>
          <w:sz w:val="24"/>
          <w:szCs w:val="24"/>
        </w:rPr>
        <w:t>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7D96E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</w:t>
      </w:r>
      <w:r w:rsidR="009E2A58">
        <w:rPr>
          <w:rFonts w:ascii="Arial" w:hAnsi="Arial" w:cs="Arial"/>
          <w:sz w:val="24"/>
          <w:szCs w:val="24"/>
        </w:rPr>
        <w:t> </w:t>
      </w:r>
      <w:r w:rsidR="005550FB" w:rsidRPr="009F16FF">
        <w:rPr>
          <w:rFonts w:ascii="Arial" w:hAnsi="Arial" w:cs="Arial"/>
          <w:sz w:val="24"/>
          <w:szCs w:val="24"/>
        </w:rPr>
        <w:t xml:space="preserve">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41A84B69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wykorzystania środków trwałych lub wartości niematerialnych i prawnych na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rzecz projektu, ich wartość określana jest proporcjonalnie do zakresu ich wykorzystania 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3471219B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dany rodzaj pracy obowiązującej u danego pracodawcy lub w danym regionie (wyliczonej np. w oparciu o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ycena uwzględnia koszt składek na ubezpieczenia społeczne oraz wszystkie 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3520AAAE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>nioskodawca ma obowiązek udzielać zamówień w projekcie oraz realizować te zamówienia zgodnie z przepisami prawa powszechnie obowiązującego oraz zgodnie z</w:t>
      </w:r>
      <w:r w:rsidR="009E2A58">
        <w:rPr>
          <w:rFonts w:ascii="Arial" w:hAnsi="Arial" w:cs="Arial"/>
          <w:sz w:val="24"/>
          <w:szCs w:val="24"/>
        </w:rPr>
        <w:t> </w:t>
      </w:r>
      <w:r w:rsidR="00D2660A" w:rsidRPr="0064777D">
        <w:rPr>
          <w:rFonts w:ascii="Arial" w:hAnsi="Arial" w:cs="Arial"/>
          <w:sz w:val="24"/>
          <w:szCs w:val="24"/>
        </w:rPr>
        <w:t xml:space="preserve">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13C0A42F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działalności pożytku publicznego i o wolontariacie lub stosowania innych przewidzianych prawem trybów, w tym art. 26 ustawy z</w:t>
      </w:r>
      <w:r w:rsidR="009E22D4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dnia 5 sierpnia 2022 r. o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ekonomii społecznej i art. 15a ustawy z dnia 27</w:t>
      </w:r>
      <w:r w:rsidR="009E22D4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61F6C485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</w:t>
      </w:r>
      <w:r w:rsidR="009E22D4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zamówień publicznych (jeśli beneficjent jest zobowiązany do stosowania tej ustawy) z wykorzystaniem klauzul społecznych, w</w:t>
      </w:r>
      <w:r w:rsidR="009E22D4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szczególności klauzuli z art. 94 ust. 1 i 2 oraz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z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art. 361.</w:t>
      </w:r>
    </w:p>
    <w:p w14:paraId="1C57BFD8" w14:textId="49EC403F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</w:t>
      </w:r>
      <w:r w:rsidR="009E2A58">
        <w:rPr>
          <w:rFonts w:ascii="Arial" w:hAnsi="Arial" w:cs="Arial"/>
          <w:sz w:val="24"/>
          <w:szCs w:val="24"/>
        </w:rPr>
        <w:t> </w:t>
      </w:r>
      <w:r w:rsidRPr="00E037D2">
        <w:rPr>
          <w:rFonts w:ascii="Arial" w:hAnsi="Arial" w:cs="Arial"/>
          <w:sz w:val="24"/>
          <w:szCs w:val="24"/>
        </w:rPr>
        <w:t>25 ust. 3 i 4 umowy o dofinansowanie projektu, istnieje możliwość wystąpienia o</w:t>
      </w:r>
      <w:r w:rsidR="009E2A58">
        <w:rPr>
          <w:rFonts w:ascii="Arial" w:hAnsi="Arial" w:cs="Arial"/>
          <w:sz w:val="24"/>
          <w:szCs w:val="24"/>
        </w:rPr>
        <w:t> </w:t>
      </w:r>
      <w:r w:rsidRPr="00E037D2">
        <w:rPr>
          <w:rFonts w:ascii="Arial" w:hAnsi="Arial" w:cs="Arial"/>
          <w:sz w:val="24"/>
          <w:szCs w:val="24"/>
        </w:rPr>
        <w:t>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24" w:name="_Hlk116993074"/>
      <w:bookmarkStart w:id="25" w:name="_Toc191300076"/>
      <w:r w:rsidRPr="009F16FF">
        <w:t>Podstawowe warunki i procedury konstruowania budżetu projektu</w:t>
      </w:r>
      <w:bookmarkEnd w:id="24"/>
      <w:bookmarkEnd w:id="25"/>
    </w:p>
    <w:p w14:paraId="55A1EB54" w14:textId="74A02E66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</w:t>
      </w:r>
      <w:r w:rsidR="009E2A58">
        <w:rPr>
          <w:rFonts w:ascii="Arial" w:hAnsi="Arial" w:cs="Arial"/>
          <w:sz w:val="24"/>
          <w:szCs w:val="24"/>
        </w:rPr>
        <w:t> </w:t>
      </w:r>
      <w:r w:rsidR="00FA5287" w:rsidRPr="0064777D">
        <w:rPr>
          <w:rFonts w:ascii="Arial" w:hAnsi="Arial" w:cs="Arial"/>
          <w:sz w:val="24"/>
          <w:szCs w:val="24"/>
        </w:rPr>
        <w:t>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4A5276BA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koszty  zadań realizowanych  w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734D65AF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</w:t>
      </w:r>
      <w:r w:rsidR="009E2A58">
        <w:rPr>
          <w:rFonts w:ascii="Arial" w:hAnsi="Arial" w:cs="Arial"/>
          <w:sz w:val="24"/>
          <w:szCs w:val="24"/>
        </w:rPr>
        <w:t> </w:t>
      </w:r>
      <w:r w:rsidR="009C1972" w:rsidRPr="009F16FF">
        <w:rPr>
          <w:rFonts w:ascii="Arial" w:hAnsi="Arial" w:cs="Arial"/>
          <w:sz w:val="24"/>
          <w:szCs w:val="24"/>
        </w:rPr>
        <w:t>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</w:t>
      </w:r>
      <w:r w:rsidR="009E2A58">
        <w:rPr>
          <w:rFonts w:ascii="Arial" w:hAnsi="Arial" w:cs="Arial"/>
          <w:sz w:val="24"/>
          <w:szCs w:val="24"/>
        </w:rPr>
        <w:t> </w:t>
      </w:r>
      <w:r w:rsidR="009C1972" w:rsidRPr="009F16FF">
        <w:rPr>
          <w:rFonts w:ascii="Arial" w:hAnsi="Arial" w:cs="Arial"/>
          <w:sz w:val="24"/>
          <w:szCs w:val="24"/>
        </w:rPr>
        <w:t>w</w:t>
      </w:r>
      <w:r w:rsidR="009E2A58">
        <w:rPr>
          <w:rFonts w:ascii="Arial" w:hAnsi="Arial" w:cs="Arial"/>
          <w:sz w:val="24"/>
          <w:szCs w:val="24"/>
        </w:rPr>
        <w:t> </w:t>
      </w:r>
      <w:r w:rsidR="009C1972" w:rsidRPr="009F16FF">
        <w:rPr>
          <w:rFonts w:ascii="Arial" w:hAnsi="Arial" w:cs="Arial"/>
          <w:sz w:val="24"/>
          <w:szCs w:val="24"/>
        </w:rPr>
        <w:t>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2BD9DCC7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Koszty pośrednie stanowią koszty niezbędne do realizacji projektu, których nie można przypisać do głównego celu projektu, w szczególności koszty administracyjne związane z</w:t>
      </w:r>
      <w:r w:rsidR="009E2A58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 xml:space="preserve">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</w:t>
      </w:r>
      <w:r w:rsidR="009E22D4">
        <w:rPr>
          <w:rFonts w:ascii="Arial" w:hAnsi="Arial" w:cs="Arial"/>
          <w:sz w:val="24"/>
          <w:szCs w:val="24"/>
        </w:rPr>
        <w:t> </w:t>
      </w:r>
      <w:r w:rsidRPr="0064777D">
        <w:rPr>
          <w:rFonts w:ascii="Arial" w:hAnsi="Arial" w:cs="Arial"/>
          <w:sz w:val="24"/>
          <w:szCs w:val="24"/>
        </w:rPr>
        <w:t>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Koszty pośrednie rozliczane są wyłącznie z wykorzystaniem  stawek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5A3B8C8D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Niedopuszczaln</w:t>
      </w:r>
      <w:r w:rsidR="00E453C9">
        <w:rPr>
          <w:rFonts w:ascii="Arial" w:hAnsi="Arial" w:cs="Arial"/>
          <w:sz w:val="24"/>
          <w:szCs w:val="24"/>
        </w:rPr>
        <w:t>e</w:t>
      </w:r>
      <w:r w:rsidR="00AA2073">
        <w:rPr>
          <w:rFonts w:ascii="Arial" w:hAnsi="Arial" w:cs="Arial"/>
          <w:sz w:val="24"/>
          <w:szCs w:val="24"/>
        </w:rPr>
        <w:t xml:space="preserve"> jest</w:t>
      </w:r>
      <w:r w:rsidRPr="009F16FF">
        <w:rPr>
          <w:rFonts w:ascii="Arial" w:hAnsi="Arial" w:cs="Arial"/>
          <w:sz w:val="24"/>
          <w:szCs w:val="24"/>
        </w:rPr>
        <w:t xml:space="preserve"> wykazan</w:t>
      </w:r>
      <w:r w:rsidR="00414690">
        <w:rPr>
          <w:rFonts w:ascii="Arial" w:hAnsi="Arial" w:cs="Arial"/>
          <w:sz w:val="24"/>
          <w:szCs w:val="24"/>
        </w:rPr>
        <w:t>ie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E453C9">
        <w:rPr>
          <w:rFonts w:ascii="Arial" w:hAnsi="Arial" w:cs="Arial"/>
          <w:sz w:val="24"/>
          <w:szCs w:val="24"/>
        </w:rPr>
        <w:t>.</w:t>
      </w:r>
      <w:r w:rsidR="00636688">
        <w:rPr>
          <w:rFonts w:ascii="Arial" w:hAnsi="Arial" w:cs="Arial"/>
          <w:sz w:val="24"/>
          <w:szCs w:val="24"/>
        </w:rPr>
        <w:t xml:space="preserve"> IP</w:t>
      </w:r>
      <w:r w:rsidR="00E453C9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zestawieniu poniesionych wydatków bezpośrednich załączanym do wniosku o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</w:t>
      </w:r>
      <w:r w:rsidR="009E2A58">
        <w:rPr>
          <w:rFonts w:ascii="Arial" w:hAnsi="Arial" w:cs="Arial"/>
          <w:sz w:val="24"/>
          <w:szCs w:val="24"/>
        </w:rPr>
        <w:t> </w:t>
      </w:r>
      <w:r w:rsidR="00D05C96" w:rsidRPr="009F16FF">
        <w:rPr>
          <w:rFonts w:ascii="Arial" w:hAnsi="Arial" w:cs="Arial"/>
          <w:sz w:val="24"/>
          <w:szCs w:val="24"/>
        </w:rPr>
        <w:t>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1DA37470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</w:t>
      </w:r>
      <w:r w:rsidR="009E2A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koszty pośrednie.</w:t>
      </w:r>
    </w:p>
    <w:p w14:paraId="542E6492" w14:textId="6453C0B8" w:rsidR="00E91F8D" w:rsidRDefault="00E453C9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636688">
        <w:rPr>
          <w:rFonts w:ascii="Arial" w:hAnsi="Arial" w:cs="Arial"/>
          <w:b/>
          <w:bCs/>
          <w:sz w:val="24"/>
          <w:szCs w:val="24"/>
        </w:rPr>
        <w:t>oszty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wdrażania.</w:t>
      </w:r>
    </w:p>
    <w:p w14:paraId="63D53FF5" w14:textId="2694FAE8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4D423B">
        <w:rPr>
          <w:rFonts w:ascii="Arial" w:hAnsi="Arial" w:cs="Arial"/>
          <w:sz w:val="24"/>
          <w:szCs w:val="24"/>
        </w:rPr>
        <w:t>15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53143DF7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111AAACD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mebli, sprzętu i pojazdów, z wyjątkiem sytuacji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37EA89A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beneficjent udowodni, że zakup będzie najbardziej opłacalną opcją, tj. wymaga mniejszych nakładów finansowych niż inne opcje, np. najem lub leasing, ale jednocześnie jest odpowiedni do osiągnięcia celu projektu; przy porównywaniu kosztów finansowych związanych z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różnymi opcjami, ocena powinna opierać się na przedmiotach o podobnych cechach; uzasadnienie zakupu jako najbardziej opłacalnej opcji powinno wynikać z zatwierdzonego wniosku o dofinansowanie projektu lub</w:t>
      </w:r>
    </w:p>
    <w:p w14:paraId="0099F1F6" w14:textId="5E4D484D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doposażenie pracowni naukowych); uzasadnienie konieczności tych zakupów powinno wynikać z zatwierdzonego wniosku o dofinansowanie projektu (za niezasadny należy uznać zakup sprzętu dokonanego w celu wspomagania procesu wdrażania projektu, np.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zakup komputerów na potrzeby szkolenia osób bezrobotnych).</w:t>
      </w:r>
    </w:p>
    <w:p w14:paraId="4086E55C" w14:textId="04DADF78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lastRenderedPageBreak/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sytuacji gdy projekt podlega obowiązkowi utrzymania inwestycji zgodnie z obowiązującymi zasadami pomocy publicznej. </w:t>
      </w:r>
    </w:p>
    <w:p w14:paraId="0EA069BA" w14:textId="4CD31561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</w:t>
      </w:r>
      <w:r w:rsidR="009E2A58">
        <w:rPr>
          <w:rFonts w:ascii="Arial" w:hAnsi="Arial" w:cs="Arial"/>
          <w:sz w:val="24"/>
          <w:szCs w:val="24"/>
        </w:rPr>
        <w:t> </w:t>
      </w:r>
      <w:r w:rsidR="00091A74" w:rsidRPr="009F16FF">
        <w:rPr>
          <w:rFonts w:ascii="Arial" w:hAnsi="Arial" w:cs="Arial"/>
          <w:sz w:val="24"/>
          <w:szCs w:val="24"/>
        </w:rPr>
        <w:t>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26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26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27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7DA88D18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>Rozporządzenie Komisji (UE) 2023/2831 z dnia 13 grudnia 2023 r. w</w:t>
      </w:r>
      <w:r w:rsidR="009E22D4">
        <w:rPr>
          <w:rFonts w:ascii="Arial" w:hAnsi="Arial" w:cs="Arial"/>
          <w:sz w:val="24"/>
          <w:szCs w:val="24"/>
        </w:rPr>
        <w:t> </w:t>
      </w:r>
      <w:r w:rsidRPr="006D53F1">
        <w:rPr>
          <w:rFonts w:ascii="Arial" w:hAnsi="Arial" w:cs="Arial"/>
          <w:sz w:val="24"/>
          <w:szCs w:val="24"/>
        </w:rPr>
        <w:t>sprawie stosowania art. 107 i 108 Traktatu o funkcjonowaniu Unii Europejskiej do pomocy de</w:t>
      </w:r>
      <w:r w:rsidR="009E2A58">
        <w:rPr>
          <w:rFonts w:ascii="Arial" w:hAnsi="Arial" w:cs="Arial"/>
          <w:sz w:val="24"/>
          <w:szCs w:val="24"/>
        </w:rPr>
        <w:t> 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7954BBB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>Rozporządzenie Ministra Funduszy i Polityki Regionalnej z dnia 20</w:t>
      </w:r>
      <w:r w:rsidR="009E22D4">
        <w:rPr>
          <w:rFonts w:ascii="Arial" w:hAnsi="Arial" w:cs="Arial"/>
          <w:sz w:val="24"/>
          <w:szCs w:val="24"/>
        </w:rPr>
        <w:t> </w:t>
      </w:r>
      <w:r w:rsidRPr="006D53F1">
        <w:rPr>
          <w:rFonts w:ascii="Arial" w:hAnsi="Arial" w:cs="Arial"/>
          <w:sz w:val="24"/>
          <w:szCs w:val="24"/>
        </w:rPr>
        <w:t>grudnia</w:t>
      </w:r>
      <w:r w:rsidR="009E22D4">
        <w:rPr>
          <w:rFonts w:ascii="Arial" w:hAnsi="Arial" w:cs="Arial"/>
          <w:sz w:val="24"/>
          <w:szCs w:val="24"/>
        </w:rPr>
        <w:t> </w:t>
      </w:r>
      <w:r w:rsidRPr="006D53F1">
        <w:rPr>
          <w:rFonts w:ascii="Arial" w:hAnsi="Arial" w:cs="Arial"/>
          <w:sz w:val="24"/>
          <w:szCs w:val="24"/>
        </w:rPr>
        <w:t>2022 r. w</w:t>
      </w:r>
      <w:r w:rsidR="009E2A58">
        <w:rPr>
          <w:rFonts w:ascii="Arial" w:hAnsi="Arial" w:cs="Arial"/>
          <w:sz w:val="24"/>
          <w:szCs w:val="24"/>
        </w:rPr>
        <w:t> </w:t>
      </w:r>
      <w:r w:rsidRPr="006D53F1">
        <w:rPr>
          <w:rFonts w:ascii="Arial" w:hAnsi="Arial" w:cs="Arial"/>
          <w:sz w:val="24"/>
          <w:szCs w:val="24"/>
        </w:rPr>
        <w:t xml:space="preserve">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</w:t>
      </w:r>
      <w:r w:rsidRPr="006D53F1">
        <w:rPr>
          <w:rFonts w:ascii="Arial" w:hAnsi="Arial" w:cs="Arial"/>
          <w:sz w:val="24"/>
          <w:szCs w:val="24"/>
        </w:rPr>
        <w:lastRenderedPageBreak/>
        <w:t>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34EC08D3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</w:t>
      </w:r>
      <w:r w:rsidR="009E22D4">
        <w:rPr>
          <w:rFonts w:ascii="Arial" w:hAnsi="Arial" w:cs="Arial"/>
          <w:sz w:val="24"/>
          <w:szCs w:val="24"/>
        </w:rPr>
        <w:t> </w:t>
      </w:r>
      <w:r w:rsidRPr="006D53F1">
        <w:rPr>
          <w:rFonts w:ascii="Arial" w:hAnsi="Arial" w:cs="Arial"/>
          <w:sz w:val="24"/>
          <w:szCs w:val="24"/>
        </w:rPr>
        <w:t>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28" w:name="_Toc191300078"/>
      <w:r>
        <w:t>P</w:t>
      </w:r>
      <w:r w:rsidR="006865D8" w:rsidRPr="009F16FF">
        <w:t>rojekty partnerskie</w:t>
      </w:r>
      <w:bookmarkEnd w:id="27"/>
      <w:bookmarkEnd w:id="28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0310C7DD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Wszystkie płatności dokonywane w związku z realizacją projektu pomiędzy beneficjentem (partner wiodący) a partnerami dokonywane są za pośrednictwem wskazanego w umowie o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5A68BDEB" w:rsidR="003A32E6" w:rsidRPr="009E22D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</w:t>
      </w:r>
      <w:r w:rsidR="009E22D4">
        <w:rPr>
          <w:rFonts w:ascii="Arial" w:hAnsi="Arial" w:cs="Arial"/>
          <w:sz w:val="24"/>
          <w:szCs w:val="24"/>
        </w:rPr>
        <w:t> </w:t>
      </w:r>
      <w:r w:rsidRPr="000D2144">
        <w:rPr>
          <w:rFonts w:ascii="Arial" w:hAnsi="Arial" w:cs="Arial"/>
          <w:sz w:val="24"/>
          <w:szCs w:val="24"/>
        </w:rPr>
        <w:t>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74CD2DA2" w14:textId="77777777" w:rsidR="009E22D4" w:rsidRDefault="009E22D4" w:rsidP="009E22D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39CF4EC" w14:textId="77777777" w:rsidR="009E22D4" w:rsidRDefault="009E22D4" w:rsidP="009E22D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616893D" w14:textId="77777777" w:rsidR="009E22D4" w:rsidRPr="009E22D4" w:rsidRDefault="009E22D4" w:rsidP="009E22D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29" w:name="_Toc191300079"/>
      <w:r w:rsidRPr="009F16FF">
        <w:t>Procedura składania wniosku o dofinansowanie</w:t>
      </w:r>
      <w:bookmarkEnd w:id="29"/>
    </w:p>
    <w:p w14:paraId="081E8454" w14:textId="03B4D5F1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</w:t>
      </w:r>
      <w:r w:rsidR="009E22D4">
        <w:rPr>
          <w:rFonts w:ascii="Arial" w:hAnsi="Arial" w:cs="Arial"/>
          <w:b/>
          <w:sz w:val="24"/>
          <w:szCs w:val="24"/>
        </w:rPr>
        <w:t> </w:t>
      </w:r>
      <w:r w:rsidR="00F91977" w:rsidRPr="009F16FF">
        <w:rPr>
          <w:rFonts w:ascii="Arial" w:hAnsi="Arial" w:cs="Arial"/>
          <w:b/>
          <w:sz w:val="24"/>
          <w:szCs w:val="24"/>
        </w:rPr>
        <w:t>wersji</w:t>
      </w:r>
      <w:r w:rsidR="009E22D4">
        <w:rPr>
          <w:rFonts w:ascii="Arial" w:hAnsi="Arial" w:cs="Arial"/>
          <w:b/>
          <w:sz w:val="24"/>
          <w:szCs w:val="24"/>
        </w:rPr>
        <w:t> </w:t>
      </w:r>
      <w:r w:rsidR="00F91977" w:rsidRPr="009F16FF">
        <w:rPr>
          <w:rFonts w:ascii="Arial" w:hAnsi="Arial" w:cs="Arial"/>
          <w:b/>
          <w:sz w:val="24"/>
          <w:szCs w:val="24"/>
        </w:rPr>
        <w:t>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0C36F328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>k o dofinansowanie zgodnie z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BA1C0FB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</w:t>
      </w:r>
      <w:r w:rsidR="009E2A58">
        <w:rPr>
          <w:rFonts w:ascii="Arial" w:hAnsi="Arial" w:cs="Arial"/>
          <w:spacing w:val="-4"/>
          <w:sz w:val="24"/>
          <w:szCs w:val="24"/>
        </w:rPr>
        <w:t> 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dofinansowanie tego projektu. Anulować wniosek 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296C359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880D43">
          <w:rPr>
            <w:rStyle w:val="Hipercze"/>
            <w:rFonts w:ascii="Arial" w:hAnsi="Arial" w:cs="Arial"/>
            <w:sz w:val="24"/>
            <w:szCs w:val="24"/>
            <w:lang w:val="en-US"/>
          </w:rPr>
          <w:t>generator.sowa@wup.lodz.pl</w:t>
        </w:r>
      </w:hyperlink>
      <w:r w:rsidR="0064671D" w:rsidRPr="00880D43">
        <w:rPr>
          <w:rStyle w:val="Hipercze"/>
          <w:rFonts w:ascii="Arial" w:hAnsi="Arial" w:cs="Arial"/>
          <w:sz w:val="24"/>
          <w:szCs w:val="24"/>
          <w:lang w:val="en-US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6ADC9BD8" w:rsidR="003A32E6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</w:t>
      </w:r>
      <w:r w:rsidR="009E2A58">
        <w:rPr>
          <w:rFonts w:ascii="Arial" w:hAnsi="Arial" w:cs="Arial"/>
          <w:b/>
          <w:sz w:val="24"/>
          <w:szCs w:val="24"/>
        </w:rPr>
        <w:t> </w:t>
      </w:r>
      <w:r w:rsidRPr="009F16FF">
        <w:rPr>
          <w:rFonts w:ascii="Arial" w:hAnsi="Arial" w:cs="Arial"/>
          <w:b/>
          <w:sz w:val="24"/>
          <w:szCs w:val="24"/>
        </w:rPr>
        <w:t>i</w:t>
      </w:r>
      <w:r w:rsidR="009E2A58">
        <w:rPr>
          <w:rFonts w:ascii="Arial" w:hAnsi="Arial" w:cs="Arial"/>
          <w:b/>
          <w:sz w:val="24"/>
          <w:szCs w:val="24"/>
        </w:rPr>
        <w:t> 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0E937929" w14:textId="77777777" w:rsidR="009E22D4" w:rsidRDefault="009E22D4" w:rsidP="009E22D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0A7E47D2" w14:textId="77777777" w:rsidR="009E22D4" w:rsidRDefault="009E22D4" w:rsidP="009E22D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A4FFD86" w14:textId="77777777" w:rsidR="009E22D4" w:rsidRPr="009E22D4" w:rsidRDefault="009E22D4" w:rsidP="009E22D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0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31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31"/>
    </w:p>
    <w:bookmarkEnd w:id="30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1FF87FB8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. Powołania KOP i</w:t>
      </w:r>
      <w:r w:rsidR="009E2A58">
        <w:rPr>
          <w:rStyle w:val="highlight"/>
          <w:rFonts w:ascii="Arial" w:hAnsi="Arial" w:cs="Arial"/>
          <w:sz w:val="24"/>
          <w:szCs w:val="24"/>
        </w:rPr>
        <w:t> 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r w:rsidR="00E453C9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45255324" w:rsidR="00E9173D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</w:t>
      </w:r>
      <w:r w:rsidR="009E2A5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32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32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3013D844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</w:t>
      </w:r>
      <w:r w:rsidR="009E22D4">
        <w:rPr>
          <w:rFonts w:ascii="Arial" w:hAnsi="Arial" w:cs="Arial"/>
          <w:sz w:val="24"/>
          <w:szCs w:val="24"/>
        </w:rPr>
        <w:t> </w:t>
      </w:r>
      <w:r w:rsidR="005809BE" w:rsidRPr="0064671D">
        <w:rPr>
          <w:rFonts w:ascii="Arial" w:hAnsi="Arial" w:cs="Arial"/>
          <w:sz w:val="24"/>
          <w:szCs w:val="24"/>
        </w:rPr>
        <w:t>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6B299F16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merytoryczne punktowe (trzy z nich mają charakter rozstrzygający, tzn.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52D500BD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</w:t>
      </w:r>
      <w:r w:rsidR="001D522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0480FA32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Treść wniosku o dofinansowanie musi pozwalać na jednoznaczne stwierdzenie, czy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dane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kryterium jest spełnione. </w:t>
      </w:r>
    </w:p>
    <w:p w14:paraId="76D108CE" w14:textId="3638F78A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w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</w:t>
      </w:r>
      <w:r w:rsidRPr="009F16FF">
        <w:rPr>
          <w:rFonts w:ascii="Arial" w:hAnsi="Arial" w:cs="Arial"/>
          <w:sz w:val="24"/>
          <w:szCs w:val="24"/>
        </w:rPr>
        <w:lastRenderedPageBreak/>
        <w:t>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58825305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>punktów, jednak</w:t>
      </w:r>
      <w:r w:rsidR="009E2A58">
        <w:rPr>
          <w:rFonts w:ascii="Arial" w:hAnsi="Arial" w:cs="Arial"/>
          <w:sz w:val="24"/>
          <w:szCs w:val="24"/>
        </w:rPr>
        <w:t> </w:t>
      </w:r>
      <w:r w:rsidR="00411F4A" w:rsidRPr="009F16FF">
        <w:rPr>
          <w:rFonts w:ascii="Arial" w:hAnsi="Arial" w:cs="Arial"/>
          <w:sz w:val="24"/>
          <w:szCs w:val="24"/>
        </w:rPr>
        <w:t xml:space="preserve">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>, konieczne do przyznania dofinansowania</w:t>
      </w:r>
      <w:r w:rsidR="00101B26" w:rsidRPr="009F16FF">
        <w:rPr>
          <w:rFonts w:ascii="Arial" w:hAnsi="Arial" w:cs="Arial"/>
          <w:sz w:val="24"/>
          <w:szCs w:val="24"/>
        </w:rPr>
        <w:t xml:space="preserve">,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16699E94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to również sytuacji, gdy</w:t>
      </w:r>
      <w:r w:rsidR="009E2A5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180B8F16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</w:t>
      </w:r>
      <w:r w:rsidR="009E2A5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6BF7A0F1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Projekt, który uzyskał w trakcie oceny merytorycznej maksymalną liczbę punktów za spełnianie wszystkich merytorycznych kryteriów punktowych (70</w:t>
      </w:r>
      <w:r w:rsidR="009E22D4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punktów) oraz kryteri</w:t>
      </w:r>
      <w:r w:rsidR="00E453C9">
        <w:rPr>
          <w:rFonts w:ascii="Arial" w:eastAsia="Times New Roman" w:hAnsi="Arial" w:cs="Arial"/>
          <w:sz w:val="24"/>
          <w:szCs w:val="24"/>
          <w:lang w:eastAsia="ar-SA"/>
        </w:rPr>
        <w:t>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premiując</w:t>
      </w:r>
      <w:r w:rsidR="00E453C9">
        <w:rPr>
          <w:rFonts w:ascii="Arial" w:eastAsia="Times New Roman" w:hAnsi="Arial" w:cs="Arial"/>
          <w:sz w:val="24"/>
          <w:szCs w:val="24"/>
          <w:lang w:eastAsia="ar-SA"/>
        </w:rPr>
        <w:t>ego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E453C9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E453C9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6D8DD34F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</w:t>
      </w:r>
      <w:r w:rsidR="009E2A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kolejnego etapu 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1839BC25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>pouczenie o</w:t>
      </w:r>
      <w:r w:rsidR="009E22D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możliwości wniesienia protestu oraz </w:t>
      </w:r>
      <w:r w:rsidRPr="009F16FF">
        <w:rPr>
          <w:rFonts w:ascii="Arial" w:hAnsi="Arial" w:cs="Arial"/>
          <w:sz w:val="24"/>
          <w:szCs w:val="24"/>
        </w:rPr>
        <w:t>kopi</w:t>
      </w:r>
      <w:r w:rsidR="00E453C9">
        <w:rPr>
          <w:rFonts w:ascii="Arial" w:hAnsi="Arial" w:cs="Arial"/>
          <w:sz w:val="24"/>
          <w:szCs w:val="24"/>
        </w:rPr>
        <w:t>ę</w:t>
      </w:r>
      <w:r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>, z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49D2D063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lastRenderedPageBreak/>
        <w:t>Jeśli z uwagi na specjalne potrzeby, dla wnioskodawcy niezbędne jest otrzymanie informacji o wynikach oceny dodatkowo w alternatywny do formy pisma sposób (np. dodatkowo w</w:t>
      </w:r>
      <w:r w:rsidR="009E2A58">
        <w:rPr>
          <w:rFonts w:ascii="Arial" w:hAnsi="Arial" w:cs="Arial"/>
          <w:sz w:val="24"/>
          <w:szCs w:val="24"/>
        </w:rPr>
        <w:t> </w:t>
      </w:r>
      <w:r w:rsidRPr="006D54B8">
        <w:rPr>
          <w:rFonts w:ascii="Arial" w:hAnsi="Arial" w:cs="Arial"/>
          <w:sz w:val="24"/>
          <w:szCs w:val="24"/>
        </w:rPr>
        <w:t xml:space="preserve">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33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33"/>
      <w:r w:rsidR="00BB35C2" w:rsidRPr="009F16FF">
        <w:t xml:space="preserve"> </w:t>
      </w:r>
    </w:p>
    <w:p w14:paraId="37E24338" w14:textId="5BFE7FD9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>powołanych do</w:t>
      </w:r>
      <w:r w:rsidR="009E2A58">
        <w:rPr>
          <w:rFonts w:ascii="Arial" w:hAnsi="Arial" w:cs="Arial"/>
          <w:sz w:val="24"/>
          <w:szCs w:val="24"/>
        </w:rPr>
        <w:t> </w:t>
      </w:r>
      <w:r w:rsidRPr="001C1D3E">
        <w:rPr>
          <w:rFonts w:ascii="Arial" w:hAnsi="Arial" w:cs="Arial"/>
          <w:sz w:val="24"/>
          <w:szCs w:val="24"/>
        </w:rPr>
        <w:t xml:space="preserve">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19F60972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9E2A58">
        <w:rPr>
          <w:rFonts w:ascii="Arial" w:hAnsi="Arial" w:cs="Arial"/>
          <w:bCs/>
          <w:sz w:val="24"/>
          <w:szCs w:val="24"/>
        </w:rPr>
        <w:t> 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0E9291A4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lastRenderedPageBreak/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po</w:t>
      </w:r>
      <w:r w:rsidR="009E22D4">
        <w:rPr>
          <w:rFonts w:ascii="Arial" w:hAnsi="Arial" w:cs="Arial"/>
          <w:sz w:val="24"/>
          <w:szCs w:val="24"/>
        </w:rPr>
        <w:t> </w:t>
      </w:r>
      <w:r w:rsidRPr="008405C2">
        <w:rPr>
          <w:rFonts w:ascii="Arial" w:hAnsi="Arial" w:cs="Arial"/>
          <w:sz w:val="24"/>
          <w:szCs w:val="24"/>
        </w:rPr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226B087F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dostrzeżenia jakiegokolwiek uchybienia lub oczywistej omyłki w projekcie (nie</w:t>
      </w:r>
      <w:r w:rsidR="009E2A58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34" w:name="_Toc191300083"/>
      <w:r w:rsidRPr="009F16FF">
        <w:t xml:space="preserve">Wyniki </w:t>
      </w:r>
      <w:r w:rsidR="00200485">
        <w:t>oceny</w:t>
      </w:r>
      <w:bookmarkEnd w:id="34"/>
    </w:p>
    <w:p w14:paraId="5E7F0741" w14:textId="57F66FB8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</w:t>
      </w:r>
      <w:r w:rsidR="009E2A58">
        <w:rPr>
          <w:rFonts w:ascii="Arial" w:hAnsi="Arial" w:cs="Arial"/>
          <w:sz w:val="24"/>
          <w:szCs w:val="24"/>
        </w:rPr>
        <w:t> </w:t>
      </w:r>
      <w:r w:rsidR="00C457FD" w:rsidRPr="00422A91">
        <w:rPr>
          <w:rFonts w:ascii="Arial" w:hAnsi="Arial" w:cs="Arial"/>
          <w:sz w:val="24"/>
          <w:szCs w:val="24"/>
        </w:rPr>
        <w:t>kolejności malejącej liczby uzyskanych punktów. O</w:t>
      </w:r>
      <w:r w:rsidR="009E22D4">
        <w:rPr>
          <w:rFonts w:ascii="Arial" w:hAnsi="Arial" w:cs="Arial"/>
          <w:sz w:val="24"/>
          <w:szCs w:val="24"/>
        </w:rPr>
        <w:t> </w:t>
      </w:r>
      <w:r w:rsidR="00C457FD" w:rsidRPr="00422A91">
        <w:rPr>
          <w:rFonts w:ascii="Arial" w:hAnsi="Arial" w:cs="Arial"/>
          <w:sz w:val="24"/>
          <w:szCs w:val="24"/>
        </w:rPr>
        <w:t>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2815B63A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 spełnienia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</w:t>
      </w:r>
      <w:r w:rsidR="00AB53CA">
        <w:rPr>
          <w:rFonts w:ascii="Arial" w:hAnsi="Arial" w:cs="Arial"/>
          <w:sz w:val="24"/>
          <w:szCs w:val="24"/>
        </w:rPr>
        <w:t>e</w:t>
      </w:r>
      <w:r w:rsidR="00780D56">
        <w:rPr>
          <w:rFonts w:ascii="Arial" w:hAnsi="Arial" w:cs="Arial"/>
          <w:sz w:val="24"/>
          <w:szCs w:val="24"/>
        </w:rPr>
        <w:t xml:space="preserve">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Listy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671BC98A" w14:textId="6E2B0CD9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</w:t>
      </w:r>
      <w:r w:rsidR="00AB53CA">
        <w:rPr>
          <w:rFonts w:ascii="Arial" w:hAnsi="Arial" w:cs="Arial"/>
          <w:sz w:val="24"/>
          <w:szCs w:val="24"/>
        </w:rPr>
        <w:t> </w:t>
      </w:r>
      <w:r w:rsidR="00BA5D4E" w:rsidRPr="00422A91">
        <w:rPr>
          <w:rFonts w:ascii="Arial" w:hAnsi="Arial" w:cs="Arial"/>
          <w:sz w:val="24"/>
          <w:szCs w:val="24"/>
        </w:rPr>
        <w:t>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35969AE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</w:t>
      </w:r>
      <w:r w:rsidR="00AB53CA">
        <w:rPr>
          <w:rFonts w:ascii="Arial" w:eastAsia="Calibri" w:hAnsi="Arial" w:cs="Arial"/>
          <w:color w:val="000000"/>
          <w:sz w:val="24"/>
          <w:szCs w:val="24"/>
        </w:rPr>
        <w:t> 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>nie</w:t>
      </w:r>
      <w:r w:rsidR="00AB53CA">
        <w:rPr>
          <w:rFonts w:ascii="Arial" w:eastAsia="Calibri" w:hAnsi="Arial" w:cs="Arial"/>
          <w:color w:val="000000"/>
          <w:sz w:val="24"/>
          <w:szCs w:val="24"/>
        </w:rPr>
        <w:t> 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>zostały wybrane do dofinansowania.</w:t>
      </w:r>
    </w:p>
    <w:p w14:paraId="3AC75D16" w14:textId="2038BDD5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zwiększeniem alokacji na nabór, a także rozstrzygnięciami zapadającymi w</w:t>
      </w:r>
      <w:r w:rsidR="00AB53CA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>w</w:t>
      </w:r>
      <w:r w:rsidR="00AB53CA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51AF3765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</w:t>
      </w:r>
      <w:r w:rsidR="00AB53CA">
        <w:rPr>
          <w:rFonts w:ascii="Arial" w:hAnsi="Arial" w:cs="Arial"/>
          <w:sz w:val="24"/>
          <w:szCs w:val="24"/>
        </w:rPr>
        <w:t> </w:t>
      </w:r>
      <w:r w:rsidRPr="00FF507A">
        <w:rPr>
          <w:rFonts w:ascii="Arial" w:hAnsi="Arial" w:cs="Arial"/>
          <w:sz w:val="24"/>
          <w:szCs w:val="24"/>
        </w:rPr>
        <w:t>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4B7F208A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>pouczenie o</w:t>
      </w:r>
      <w:r w:rsidR="009E22D4">
        <w:rPr>
          <w:rFonts w:ascii="Arial" w:hAnsi="Arial" w:cs="Arial"/>
          <w:sz w:val="24"/>
          <w:szCs w:val="24"/>
        </w:rPr>
        <w:t> </w:t>
      </w:r>
      <w:r w:rsidR="0017323E">
        <w:rPr>
          <w:rFonts w:ascii="Arial" w:hAnsi="Arial" w:cs="Arial"/>
          <w:sz w:val="24"/>
          <w:szCs w:val="24"/>
        </w:rPr>
        <w:t xml:space="preserve">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256A90DA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>spis wymaganych od wnioskodawcy dokumentów niezbędnych do</w:t>
      </w:r>
      <w:r w:rsidR="00AB53CA">
        <w:rPr>
          <w:rFonts w:ascii="Arial" w:hAnsi="Arial" w:cs="Arial"/>
          <w:sz w:val="24"/>
          <w:szCs w:val="24"/>
        </w:rPr>
        <w:t> </w:t>
      </w:r>
      <w:r w:rsidRPr="00FF507A">
        <w:rPr>
          <w:rFonts w:ascii="Arial" w:hAnsi="Arial" w:cs="Arial"/>
          <w:sz w:val="24"/>
          <w:szCs w:val="24"/>
        </w:rPr>
        <w:t xml:space="preserve">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</w:t>
      </w:r>
      <w:r w:rsidR="00BF724E" w:rsidRPr="00551C3C">
        <w:rPr>
          <w:rFonts w:ascii="Arial" w:hAnsi="Arial" w:cs="Arial"/>
          <w:sz w:val="24"/>
          <w:szCs w:val="24"/>
        </w:rPr>
        <w:lastRenderedPageBreak/>
        <w:t xml:space="preserve">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5A9A1C2F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>Wnioskodawca, którego projekt z powodu ograniczonej wysokości środków przewidzianych w ramach danego naboru, nie może uzyskać dofinansowania we wnioskowanej kwocie, po</w:t>
      </w:r>
      <w:r w:rsidR="00AB53CA">
        <w:rPr>
          <w:rFonts w:ascii="Arial" w:hAnsi="Arial" w:cs="Arial"/>
          <w:sz w:val="24"/>
          <w:szCs w:val="24"/>
        </w:rPr>
        <w:t> </w:t>
      </w:r>
      <w:r w:rsidRPr="00551C3C">
        <w:rPr>
          <w:rFonts w:ascii="Arial" w:hAnsi="Arial" w:cs="Arial"/>
          <w:sz w:val="24"/>
          <w:szCs w:val="24"/>
        </w:rPr>
        <w:t>uprzednim wyrażeniu zgody, może uzyskać 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</w:t>
      </w:r>
      <w:r w:rsidR="00AB53CA">
        <w:rPr>
          <w:rFonts w:ascii="Arial" w:hAnsi="Arial" w:cs="Arial"/>
          <w:sz w:val="24"/>
          <w:szCs w:val="24"/>
        </w:rPr>
        <w:t> </w:t>
      </w:r>
      <w:r w:rsidR="00E32A2D" w:rsidRPr="00551C3C">
        <w:rPr>
          <w:rFonts w:ascii="Arial" w:hAnsi="Arial" w:cs="Arial"/>
          <w:sz w:val="24"/>
          <w:szCs w:val="24"/>
        </w:rPr>
        <w:t>ile</w:t>
      </w:r>
      <w:r w:rsidR="00AB53CA">
        <w:rPr>
          <w:rFonts w:ascii="Arial" w:hAnsi="Arial" w:cs="Arial"/>
          <w:sz w:val="24"/>
          <w:szCs w:val="24"/>
        </w:rPr>
        <w:t> </w:t>
      </w:r>
      <w:r w:rsidR="00E32A2D" w:rsidRPr="00551C3C">
        <w:rPr>
          <w:rFonts w:ascii="Arial" w:hAnsi="Arial" w:cs="Arial"/>
          <w:sz w:val="24"/>
          <w:szCs w:val="24"/>
        </w:rPr>
        <w:t>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5" w:name="_Hlk192597551"/>
      <w:bookmarkStart w:id="36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37" w:name="_Toc191300084"/>
      <w:r w:rsidRPr="009F16FF">
        <w:t>Środki odwoławcze w przypadku negatywnej oceny</w:t>
      </w:r>
      <w:bookmarkEnd w:id="37"/>
    </w:p>
    <w:p w14:paraId="23D74F76" w14:textId="77777777" w:rsidR="00E31508" w:rsidRP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W przypadku negatywnej oceny projektu wnioskodawcy przysługuje prawo wniesienia protestu od wyników oceny.</w:t>
      </w:r>
    </w:p>
    <w:p w14:paraId="16102F32" w14:textId="77777777" w:rsidR="00E31508" w:rsidRP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 w zakresie spełniania przez projekt kryteriów wyboru projektów, w wyniku której:</w:t>
      </w:r>
    </w:p>
    <w:p w14:paraId="05EF5607" w14:textId="77777777" w:rsidR="00E31508" w:rsidRPr="00E31508" w:rsidRDefault="00E31508" w:rsidP="00E31508">
      <w:pPr>
        <w:pStyle w:val="Akapitzlist"/>
        <w:numPr>
          <w:ilvl w:val="1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9C3FB3F" w14:textId="77777777" w:rsidR="00E31508" w:rsidRPr="00E31508" w:rsidRDefault="00E31508" w:rsidP="00E31508">
      <w:pPr>
        <w:pStyle w:val="Akapitzlist"/>
        <w:numPr>
          <w:ilvl w:val="1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7E8A7C45" w14:textId="77777777" w:rsidR="00E31508" w:rsidRP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 wdrożeniowej, nie może stanowić wyłącznej przesłanki wniesienia protestu.</w:t>
      </w:r>
    </w:p>
    <w:p w14:paraId="21CE61D9" w14:textId="77777777" w:rsidR="00E31508" w:rsidRP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lastRenderedPageBreak/>
        <w:t>Do procedury odwoławczej stosuje się przepisy rozdziału 16 ustawy wdrożeniowej.</w:t>
      </w:r>
    </w:p>
    <w:p w14:paraId="058C8233" w14:textId="72C48315" w:rsid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Do procedury odwoławczej nie stosuje się przepisów ustawy z dnia 14</w:t>
      </w:r>
      <w:r w:rsidR="004161CA">
        <w:rPr>
          <w:rStyle w:val="markedcontent"/>
          <w:rFonts w:ascii="Arial" w:hAnsi="Arial" w:cs="Arial"/>
          <w:sz w:val="24"/>
          <w:szCs w:val="24"/>
        </w:rPr>
        <w:t> </w:t>
      </w:r>
      <w:r w:rsidRPr="00E31508">
        <w:rPr>
          <w:rStyle w:val="markedcontent"/>
          <w:rFonts w:ascii="Arial" w:hAnsi="Arial" w:cs="Arial"/>
          <w:sz w:val="24"/>
          <w:szCs w:val="24"/>
        </w:rPr>
        <w:t>czerwca 1960 r. - Kodeks postępowania administracyjnego, z wyjątkiem art. 24 oraz przepisów dotyczących doręczeń i sposobu obliczania terminów, które stosuje się odpowiednio.</w:t>
      </w:r>
    </w:p>
    <w:p w14:paraId="5E521ED8" w14:textId="1C03B6C1" w:rsidR="00E31508" w:rsidRPr="004D4C93" w:rsidRDefault="00E31508" w:rsidP="00E31508">
      <w:pPr>
        <w:pStyle w:val="Akapitzlist"/>
        <w:numPr>
          <w:ilvl w:val="0"/>
          <w:numId w:val="5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 xml:space="preserve">Instytucją rozpatrującą protest jest </w:t>
      </w:r>
      <w:r>
        <w:rPr>
          <w:rFonts w:ascii="Arial" w:hAnsi="Arial" w:cs="Arial"/>
          <w:sz w:val="24"/>
          <w:szCs w:val="24"/>
        </w:rPr>
        <w:t>IP</w:t>
      </w:r>
      <w:r w:rsidRPr="004D4C93">
        <w:rPr>
          <w:rFonts w:ascii="Arial" w:hAnsi="Arial" w:cs="Arial"/>
          <w:sz w:val="24"/>
          <w:szCs w:val="24"/>
        </w:rPr>
        <w:t>.</w:t>
      </w:r>
    </w:p>
    <w:p w14:paraId="0F761CE3" w14:textId="3C7DF00E" w:rsidR="00E31508" w:rsidRPr="004D4C93" w:rsidRDefault="00E31508" w:rsidP="00E31508">
      <w:pPr>
        <w:pStyle w:val="Akapitzlist"/>
        <w:numPr>
          <w:ilvl w:val="0"/>
          <w:numId w:val="5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Protest należy wnieść w terminie 14 dni od dnia otrzymania informacji o</w:t>
      </w:r>
      <w:r w:rsidR="00F46F92">
        <w:rPr>
          <w:rFonts w:ascii="Arial" w:hAnsi="Arial" w:cs="Arial"/>
          <w:sz w:val="24"/>
          <w:szCs w:val="24"/>
        </w:rPr>
        <w:t> </w:t>
      </w:r>
      <w:r w:rsidRPr="004D4C93">
        <w:rPr>
          <w:rFonts w:ascii="Arial" w:hAnsi="Arial" w:cs="Arial"/>
          <w:sz w:val="24"/>
          <w:szCs w:val="24"/>
        </w:rPr>
        <w:t>negatywnej ocenie projektu</w:t>
      </w:r>
      <w:r w:rsidR="00F46F92">
        <w:rPr>
          <w:rFonts w:ascii="Arial" w:hAnsi="Arial" w:cs="Arial"/>
          <w:sz w:val="24"/>
          <w:szCs w:val="24"/>
        </w:rPr>
        <w:t xml:space="preserve"> </w:t>
      </w:r>
      <w:r w:rsidR="00F46F92" w:rsidRPr="00F46F92">
        <w:rPr>
          <w:rFonts w:ascii="Arial" w:hAnsi="Arial" w:cs="Arial"/>
          <w:sz w:val="24"/>
          <w:szCs w:val="24"/>
        </w:rPr>
        <w:t xml:space="preserve">na wzorze zamieszczonym na stronie </w:t>
      </w:r>
      <w:hyperlink r:id="rId33" w:history="1">
        <w:r w:rsidR="00F46F92" w:rsidRPr="00F46F92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F46F92">
        <w:rPr>
          <w:rFonts w:ascii="Arial" w:hAnsi="Arial" w:cs="Arial"/>
          <w:sz w:val="24"/>
          <w:szCs w:val="24"/>
        </w:rPr>
        <w:t>.</w:t>
      </w:r>
    </w:p>
    <w:p w14:paraId="413EF0D4" w14:textId="59EAABF7" w:rsidR="00E31508" w:rsidRPr="004D4C93" w:rsidRDefault="00E31508" w:rsidP="00E31508">
      <w:pPr>
        <w:pStyle w:val="Akapitzlist"/>
        <w:numPr>
          <w:ilvl w:val="0"/>
          <w:numId w:val="5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Zgodnie z art. 64 ust. 2 ustawy wdrożeniowej protest zawiera:</w:t>
      </w:r>
    </w:p>
    <w:p w14:paraId="26A9CFFB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oznaczenie instytucji właściwej do rozpatrzenia protestu;</w:t>
      </w:r>
    </w:p>
    <w:p w14:paraId="5B9C974A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oznaczenie Wnioskodawcy;</w:t>
      </w:r>
    </w:p>
    <w:p w14:paraId="2164DA2F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numer wniosku o dofinansowanie;</w:t>
      </w:r>
    </w:p>
    <w:p w14:paraId="351310EC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wskazanie wszystkich kryteriów wyboru projektu, z których oceną Wnioskodawca się nie zgadza, wraz z uzasadnieniem;</w:t>
      </w:r>
    </w:p>
    <w:p w14:paraId="377CEB07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wskazanie wszystkich zarzutów o charakterze proceduralnym w zakresie przeprowadzonej oceny, jeżeli zdaniem Wnioskodawcy naruszenia takie miały miejsce, wraz z uzasadnieniem;</w:t>
      </w:r>
    </w:p>
    <w:p w14:paraId="4E513559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podpis Wnioskodawcy lub osoby upoważnionej do jego reprezentowania, z załączeniem oryginału lub kopii dokumentu poświadczającego umocowanie takiej osoby do reprezentowania Wnioskodawcy.</w:t>
      </w:r>
    </w:p>
    <w:p w14:paraId="3B5A7FF5" w14:textId="77777777" w:rsidR="00E31508" w:rsidRPr="004D4C93" w:rsidRDefault="00E31508" w:rsidP="00E31508">
      <w:pPr>
        <w:pStyle w:val="Akapitzlist"/>
        <w:numPr>
          <w:ilvl w:val="0"/>
          <w:numId w:val="5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W zależności od wybranego sposobu wniesienia:</w:t>
      </w:r>
    </w:p>
    <w:p w14:paraId="19EBA4DC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protest w postaci elektronicznej wymaga kwalifikowanego podpisu elektronicznego (podpis zaufany oraz skan z podpisem własnoręcznym nie spełniają wymogów formalnych);</w:t>
      </w:r>
    </w:p>
    <w:p w14:paraId="00205103" w14:textId="77777777" w:rsidR="00E31508" w:rsidRPr="004D4C93" w:rsidRDefault="00E31508" w:rsidP="00E31508">
      <w:pPr>
        <w:pStyle w:val="Akapitzlist"/>
        <w:numPr>
          <w:ilvl w:val="1"/>
          <w:numId w:val="57"/>
        </w:numPr>
        <w:spacing w:before="6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D4C93">
        <w:rPr>
          <w:rFonts w:ascii="Arial" w:hAnsi="Arial" w:cs="Arial"/>
          <w:sz w:val="24"/>
          <w:szCs w:val="24"/>
        </w:rPr>
        <w:t>protest w postaci papierowej wymaga podpisu własnoręcznego.</w:t>
      </w:r>
    </w:p>
    <w:p w14:paraId="5B1DF2DC" w14:textId="77777777" w:rsidR="00E31508" w:rsidRPr="00E31508" w:rsidRDefault="00E31508" w:rsidP="00E31508">
      <w:pPr>
        <w:pStyle w:val="Akapitzlist"/>
        <w:numPr>
          <w:ilvl w:val="0"/>
          <w:numId w:val="57"/>
        </w:numPr>
        <w:spacing w:before="120" w:after="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>Protest należy złożyć wybierając jeden z niżej wymienionych sposobów:</w:t>
      </w:r>
    </w:p>
    <w:p w14:paraId="26FAD40A" w14:textId="77777777" w:rsidR="00E31508" w:rsidRPr="00E31508" w:rsidRDefault="00E31508" w:rsidP="00E31508">
      <w:pPr>
        <w:numPr>
          <w:ilvl w:val="1"/>
          <w:numId w:val="78"/>
        </w:numPr>
        <w:spacing w:before="60"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lastRenderedPageBreak/>
        <w:t>elektronicznie:</w:t>
      </w:r>
    </w:p>
    <w:p w14:paraId="7FA54F9B" w14:textId="37BFAE92" w:rsidR="00E31508" w:rsidRPr="00E31508" w:rsidRDefault="00E31508" w:rsidP="00E31508">
      <w:pPr>
        <w:numPr>
          <w:ilvl w:val="2"/>
          <w:numId w:val="79"/>
        </w:numPr>
        <w:spacing w:before="40"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>na adres do doręczeń elektronicznych:</w:t>
      </w:r>
      <w:r w:rsidRPr="00E31508">
        <w:rPr>
          <w:b/>
          <w:bCs/>
        </w:rPr>
        <w:t xml:space="preserve"> </w:t>
      </w:r>
      <w:r w:rsidRPr="00E31508">
        <w:rPr>
          <w:rFonts w:ascii="Arial" w:eastAsia="Calibri" w:hAnsi="Arial" w:cs="Arial"/>
          <w:b/>
          <w:bCs/>
          <w:sz w:val="24"/>
          <w:szCs w:val="24"/>
        </w:rPr>
        <w:t>AE:PL-46765-32685-GVAFJ-28;</w:t>
      </w:r>
    </w:p>
    <w:p w14:paraId="03EBF48F" w14:textId="7E4A919D" w:rsidR="00E31508" w:rsidRPr="00E31508" w:rsidRDefault="00E31508" w:rsidP="00E31508">
      <w:pPr>
        <w:numPr>
          <w:ilvl w:val="2"/>
          <w:numId w:val="79"/>
        </w:numPr>
        <w:spacing w:before="40"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 xml:space="preserve">na skrzynkę </w:t>
      </w:r>
      <w:proofErr w:type="spellStart"/>
      <w:r w:rsidRPr="00E31508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E31508">
        <w:rPr>
          <w:rFonts w:ascii="Arial" w:eastAsia="Calibri" w:hAnsi="Arial" w:cs="Arial"/>
          <w:sz w:val="24"/>
          <w:szCs w:val="24"/>
        </w:rPr>
        <w:t xml:space="preserve">: </w:t>
      </w:r>
      <w:r w:rsidRPr="00E31508">
        <w:rPr>
          <w:rFonts w:ascii="Arial" w:eastAsia="Calibri" w:hAnsi="Arial" w:cs="Arial"/>
          <w:b/>
          <w:bCs/>
          <w:sz w:val="24"/>
          <w:szCs w:val="24"/>
        </w:rPr>
        <w:t>/</w:t>
      </w:r>
      <w:proofErr w:type="spellStart"/>
      <w:r w:rsidRPr="00E31508">
        <w:rPr>
          <w:rFonts w:ascii="Arial" w:eastAsia="Calibri" w:hAnsi="Arial" w:cs="Arial"/>
          <w:b/>
          <w:bCs/>
          <w:sz w:val="24"/>
          <w:szCs w:val="24"/>
        </w:rPr>
        <w:t>wuplodz</w:t>
      </w:r>
      <w:proofErr w:type="spellEnd"/>
      <w:r w:rsidRPr="00E31508">
        <w:rPr>
          <w:rFonts w:ascii="Arial" w:eastAsia="Calibri" w:hAnsi="Arial" w:cs="Arial"/>
          <w:b/>
          <w:bCs/>
          <w:sz w:val="24"/>
          <w:szCs w:val="24"/>
        </w:rPr>
        <w:t>/</w:t>
      </w:r>
      <w:proofErr w:type="spellStart"/>
      <w:r w:rsidRPr="00E31508">
        <w:rPr>
          <w:rFonts w:ascii="Arial" w:eastAsia="Calibri" w:hAnsi="Arial" w:cs="Arial"/>
          <w:b/>
          <w:bCs/>
          <w:sz w:val="24"/>
          <w:szCs w:val="24"/>
        </w:rPr>
        <w:t>SkrytkaESP</w:t>
      </w:r>
      <w:proofErr w:type="spellEnd"/>
      <w:r w:rsidRPr="00E31508">
        <w:rPr>
          <w:rFonts w:ascii="Arial" w:eastAsia="Calibri" w:hAnsi="Arial" w:cs="Arial"/>
          <w:sz w:val="24"/>
          <w:szCs w:val="24"/>
        </w:rPr>
        <w:t>;</w:t>
      </w:r>
    </w:p>
    <w:p w14:paraId="0E11C02F" w14:textId="77777777" w:rsidR="00E31508" w:rsidRPr="00E31508" w:rsidRDefault="00E31508" w:rsidP="00E31508">
      <w:pPr>
        <w:numPr>
          <w:ilvl w:val="1"/>
          <w:numId w:val="78"/>
        </w:numPr>
        <w:spacing w:before="120"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 xml:space="preserve">papierowo: </w:t>
      </w:r>
    </w:p>
    <w:p w14:paraId="5A068152" w14:textId="77777777" w:rsidR="00E31508" w:rsidRPr="00E31508" w:rsidRDefault="00E31508" w:rsidP="00E31508">
      <w:pPr>
        <w:numPr>
          <w:ilvl w:val="2"/>
          <w:numId w:val="79"/>
        </w:numPr>
        <w:spacing w:before="40"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>za pośrednictwem operatora pocztowego na adres:</w:t>
      </w:r>
    </w:p>
    <w:p w14:paraId="2D67B541" w14:textId="77777777" w:rsidR="00E31508" w:rsidRPr="00E31508" w:rsidRDefault="00E31508" w:rsidP="00E31508">
      <w:pPr>
        <w:spacing w:before="40" w:after="0" w:line="360" w:lineRule="auto"/>
        <w:ind w:left="993" w:firstLine="141"/>
        <w:rPr>
          <w:rStyle w:val="markedcontent"/>
          <w:rFonts w:ascii="Arial" w:eastAsia="Calibri" w:hAnsi="Arial" w:cs="Arial"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4DC3AC0E" w14:textId="53182B06" w:rsidR="00E31508" w:rsidRPr="00780D56" w:rsidRDefault="00E31508" w:rsidP="00E31508">
      <w:pPr>
        <w:numPr>
          <w:ilvl w:val="2"/>
          <w:numId w:val="79"/>
        </w:numPr>
        <w:spacing w:before="40" w:after="0" w:line="360" w:lineRule="auto"/>
        <w:ind w:left="993"/>
        <w:rPr>
          <w:rStyle w:val="markedcontent"/>
          <w:rFonts w:ascii="Arial" w:hAnsi="Arial" w:cs="Arial"/>
          <w:i/>
          <w:sz w:val="24"/>
          <w:szCs w:val="24"/>
        </w:rPr>
      </w:pPr>
      <w:r w:rsidRPr="00E31508">
        <w:rPr>
          <w:rFonts w:ascii="Arial" w:eastAsia="Calibri" w:hAnsi="Arial" w:cs="Arial"/>
          <w:sz w:val="24"/>
          <w:szCs w:val="24"/>
        </w:rPr>
        <w:t xml:space="preserve">osobiście przez Wnioskodawcę lub przez posłańca 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</w:t>
      </w:r>
      <w:r w:rsidRPr="00880D43">
        <w:rPr>
          <w:rFonts w:ascii="Arial" w:hAnsi="Arial" w:cs="Arial"/>
          <w:b/>
          <w:sz w:val="24"/>
          <w:szCs w:val="24"/>
        </w:rPr>
        <w:t>Kancelarii Wojewódzkiego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0D43">
        <w:rPr>
          <w:rFonts w:ascii="Arial" w:hAnsi="Arial" w:cs="Arial"/>
          <w:b/>
          <w:sz w:val="24"/>
          <w:szCs w:val="24"/>
        </w:rPr>
        <w:t>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6AC6F5F" w14:textId="77777777" w:rsidR="00E31508" w:rsidRDefault="00E31508" w:rsidP="00E31508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058320CC" w14:textId="74940A39" w:rsidR="00E31508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Zachowanie terminu na wniesienie protestu ustala się na podstawie</w:t>
      </w:r>
      <w:r w:rsidR="00E31508">
        <w:rPr>
          <w:rStyle w:val="markedcontent"/>
          <w:rFonts w:ascii="Arial" w:hAnsi="Arial" w:cs="Arial"/>
          <w:sz w:val="24"/>
          <w:szCs w:val="24"/>
        </w:rPr>
        <w:t>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D6D605A" w14:textId="501160A7" w:rsidR="00E31508" w:rsidRDefault="00780D56" w:rsidP="00E31508">
      <w:pPr>
        <w:pStyle w:val="Akapitzlist"/>
        <w:numPr>
          <w:ilvl w:val="1"/>
          <w:numId w:val="5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daty </w:t>
      </w:r>
      <w:r w:rsidR="00E31508" w:rsidRPr="004D4C93">
        <w:rPr>
          <w:rFonts w:ascii="Arial" w:hAnsi="Arial" w:cs="Arial"/>
          <w:sz w:val="24"/>
          <w:szCs w:val="24"/>
        </w:rPr>
        <w:t>doręczenia protestu na adres do doręczeń elektronicznych lub na</w:t>
      </w:r>
      <w:r w:rsidR="009E22D4">
        <w:rPr>
          <w:rFonts w:ascii="Arial" w:hAnsi="Arial" w:cs="Arial"/>
          <w:sz w:val="24"/>
          <w:szCs w:val="24"/>
        </w:rPr>
        <w:t> </w:t>
      </w:r>
      <w:r w:rsidR="00E31508" w:rsidRPr="004D4C93">
        <w:rPr>
          <w:rFonts w:ascii="Arial" w:hAnsi="Arial" w:cs="Arial"/>
          <w:sz w:val="24"/>
          <w:szCs w:val="24"/>
        </w:rPr>
        <w:t xml:space="preserve">skrzynkę </w:t>
      </w:r>
      <w:proofErr w:type="spellStart"/>
      <w:r w:rsidR="00E31508" w:rsidRPr="004D4C93">
        <w:rPr>
          <w:rFonts w:ascii="Arial" w:hAnsi="Arial" w:cs="Arial"/>
          <w:sz w:val="24"/>
          <w:szCs w:val="24"/>
        </w:rPr>
        <w:t>ePUAP</w:t>
      </w:r>
      <w:proofErr w:type="spellEnd"/>
      <w:r w:rsidR="00E31508" w:rsidRPr="004D4C93">
        <w:rPr>
          <w:rFonts w:ascii="Arial" w:hAnsi="Arial" w:cs="Arial"/>
          <w:sz w:val="24"/>
          <w:szCs w:val="24"/>
        </w:rPr>
        <w:t xml:space="preserve"> </w:t>
      </w:r>
      <w:r w:rsidR="00E31508">
        <w:rPr>
          <w:rFonts w:ascii="Arial" w:hAnsi="Arial" w:cs="Arial"/>
          <w:sz w:val="24"/>
          <w:szCs w:val="24"/>
        </w:rPr>
        <w:t>IP</w:t>
      </w:r>
      <w:r w:rsidR="009E22D4">
        <w:rPr>
          <w:rFonts w:ascii="Arial" w:hAnsi="Arial" w:cs="Arial"/>
          <w:sz w:val="24"/>
          <w:szCs w:val="24"/>
        </w:rPr>
        <w:t>,</w:t>
      </w:r>
    </w:p>
    <w:p w14:paraId="61FBAEF8" w14:textId="717D3632" w:rsidR="00780D56" w:rsidRPr="00780D56" w:rsidRDefault="00E31508" w:rsidP="00E31508">
      <w:pPr>
        <w:pStyle w:val="Akapitzlist"/>
        <w:numPr>
          <w:ilvl w:val="1"/>
          <w:numId w:val="57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daty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stempla pocztowego na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42CC03D" w14:textId="6F8FE782" w:rsidR="00E31508" w:rsidRPr="00E31508" w:rsidRDefault="00E31508" w:rsidP="00E31508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E31508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</w:t>
      </w:r>
      <w:r w:rsidR="009E22D4">
        <w:rPr>
          <w:rStyle w:val="markedcontent"/>
          <w:rFonts w:ascii="Arial" w:hAnsi="Arial" w:cs="Arial"/>
          <w:sz w:val="24"/>
          <w:szCs w:val="24"/>
        </w:rPr>
        <w:t> </w:t>
      </w:r>
      <w:r w:rsidRPr="00E31508">
        <w:rPr>
          <w:rStyle w:val="markedcontent"/>
          <w:rFonts w:ascii="Arial" w:hAnsi="Arial" w:cs="Arial"/>
          <w:sz w:val="24"/>
          <w:szCs w:val="24"/>
        </w:rPr>
        <w:t>których mowa w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E31508">
        <w:rPr>
          <w:rStyle w:val="markedcontent"/>
          <w:rFonts w:ascii="Arial" w:hAnsi="Arial" w:cs="Arial"/>
          <w:sz w:val="24"/>
          <w:szCs w:val="24"/>
        </w:rPr>
        <w:t>pkt 8 niniejszego paragrafu, Wnioskodawca wezwany jest do jego uzupełnienia, w terminie 7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E31508">
        <w:rPr>
          <w:rStyle w:val="markedcontent"/>
          <w:rFonts w:ascii="Arial" w:hAnsi="Arial" w:cs="Arial"/>
          <w:sz w:val="24"/>
          <w:szCs w:val="24"/>
        </w:rPr>
        <w:t xml:space="preserve">dni licząc od dnia otrzymania wezwania, pod rygorem pozostawienia protestu bez rozpatrzenia. Uzupełnienie protestu może nastąpić wyłącznie w odniesieniu do wymogów formalnych, o których mowa w pkt 8, </w:t>
      </w:r>
      <w:proofErr w:type="spellStart"/>
      <w:r w:rsidRPr="00E31508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E31508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2F9F315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</w:t>
      </w:r>
      <w:r w:rsidR="00AB53CA">
        <w:rPr>
          <w:rStyle w:val="markedcontent"/>
          <w:rFonts w:ascii="Arial" w:hAnsi="Arial" w:cs="Arial"/>
          <w:sz w:val="24"/>
          <w:szCs w:val="24"/>
        </w:rPr>
        <w:t> </w:t>
      </w:r>
      <w:r w:rsidRPr="00780D56">
        <w:rPr>
          <w:rStyle w:val="markedcontent"/>
          <w:rFonts w:ascii="Arial" w:hAnsi="Arial" w:cs="Arial"/>
          <w:sz w:val="24"/>
          <w:szCs w:val="24"/>
        </w:rPr>
        <w:t>z</w:t>
      </w:r>
      <w:r w:rsidR="00AB53CA">
        <w:rPr>
          <w:rStyle w:val="markedcontent"/>
          <w:rFonts w:ascii="Arial" w:hAnsi="Arial" w:cs="Arial"/>
          <w:sz w:val="24"/>
          <w:szCs w:val="24"/>
        </w:rPr>
        <w:t> </w:t>
      </w:r>
      <w:r w:rsidRPr="00780D56">
        <w:rPr>
          <w:rStyle w:val="markedcontent"/>
          <w:rFonts w:ascii="Arial" w:hAnsi="Arial" w:cs="Arial"/>
          <w:sz w:val="24"/>
          <w:szCs w:val="24"/>
        </w:rPr>
        <w:t>urzędu, informując o tym Wnioskodawcę.</w:t>
      </w:r>
    </w:p>
    <w:p w14:paraId="36579AB2" w14:textId="3F7C0542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E31508">
        <w:rPr>
          <w:rFonts w:ascii="Arial" w:hAnsi="Arial" w:cs="Arial"/>
          <w:sz w:val="24"/>
          <w:szCs w:val="24"/>
        </w:rPr>
        <w:t> 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rozpatrzenia protestu nie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lastRenderedPageBreak/>
        <w:t>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o którym mowa w pkt. </w:t>
      </w:r>
      <w:r w:rsidR="00E31508">
        <w:rPr>
          <w:rStyle w:val="markedcontent"/>
          <w:rFonts w:ascii="Arial" w:hAnsi="Arial" w:cs="Arial"/>
          <w:sz w:val="24"/>
          <w:szCs w:val="24"/>
        </w:rPr>
        <w:t>1</w:t>
      </w:r>
      <w:r w:rsidR="00CB534A">
        <w:rPr>
          <w:rStyle w:val="markedcontent"/>
          <w:rFonts w:ascii="Arial" w:hAnsi="Arial" w:cs="Arial"/>
          <w:sz w:val="24"/>
          <w:szCs w:val="24"/>
        </w:rPr>
        <w:t>3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, wstrzymuje bieg ww. terminów.</w:t>
      </w:r>
    </w:p>
    <w:p w14:paraId="59D67B80" w14:textId="47AF1C93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</w:t>
      </w:r>
      <w:r w:rsidR="00AB53CA">
        <w:rPr>
          <w:rStyle w:val="markedcontent"/>
          <w:rFonts w:ascii="Arial" w:hAnsi="Arial" w:cs="Arial"/>
          <w:sz w:val="24"/>
          <w:szCs w:val="24"/>
        </w:rPr>
        <w:t> 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7E323F9E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</w:t>
      </w:r>
      <w:r w:rsidR="00E31508">
        <w:rPr>
          <w:rStyle w:val="markedcontent"/>
          <w:rFonts w:ascii="Arial" w:hAnsi="Arial" w:cs="Arial"/>
          <w:sz w:val="24"/>
          <w:szCs w:val="24"/>
        </w:rPr>
        <w:t>s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ądu </w:t>
      </w:r>
      <w:r w:rsidR="00E31508">
        <w:rPr>
          <w:rStyle w:val="markedcontent"/>
          <w:rFonts w:ascii="Arial" w:hAnsi="Arial" w:cs="Arial"/>
          <w:sz w:val="24"/>
          <w:szCs w:val="24"/>
        </w:rPr>
        <w:t>a</w:t>
      </w:r>
      <w:r w:rsidRPr="00780D56">
        <w:rPr>
          <w:rStyle w:val="markedcontent"/>
          <w:rFonts w:ascii="Arial" w:hAnsi="Arial" w:cs="Arial"/>
          <w:sz w:val="24"/>
          <w:szCs w:val="24"/>
        </w:rPr>
        <w:t>dministracyjnego,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34AA3DC6" w14:textId="1744B795" w:rsidR="00780D56" w:rsidRPr="00E31508" w:rsidRDefault="00780D56" w:rsidP="00E31508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</w:t>
      </w:r>
      <w:r w:rsidR="00E3150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31508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</w:t>
      </w:r>
      <w:r w:rsidR="00E31508">
        <w:rPr>
          <w:rStyle w:val="markedcontent"/>
          <w:rFonts w:ascii="Arial" w:hAnsi="Arial" w:cs="Arial"/>
          <w:sz w:val="24"/>
          <w:szCs w:val="24"/>
        </w:rPr>
        <w:t>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33ED7ADC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bez spełnienia wymogów określonych w pkt </w:t>
      </w:r>
      <w:r w:rsidR="00E31508">
        <w:rPr>
          <w:rStyle w:val="markedcontent"/>
          <w:rFonts w:ascii="Arial" w:hAnsi="Arial" w:cs="Arial"/>
          <w:sz w:val="24"/>
          <w:szCs w:val="24"/>
        </w:rPr>
        <w:t>8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niespełniający wymogów, o których mowa w art. 63 ustawy wdrożeniowej;</w:t>
      </w:r>
    </w:p>
    <w:p w14:paraId="25B8A3F0" w14:textId="181FF766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</w:t>
      </w:r>
      <w:r w:rsidR="00AB53CA">
        <w:rPr>
          <w:rStyle w:val="markedcontent"/>
          <w:rFonts w:ascii="Arial" w:hAnsi="Arial" w:cs="Arial"/>
          <w:sz w:val="24"/>
          <w:szCs w:val="24"/>
        </w:rPr>
        <w:t> </w:t>
      </w:r>
      <w:r w:rsidRPr="00780D56">
        <w:rPr>
          <w:rStyle w:val="markedcontent"/>
          <w:rFonts w:ascii="Arial" w:hAnsi="Arial" w:cs="Arial"/>
          <w:sz w:val="24"/>
          <w:szCs w:val="24"/>
        </w:rPr>
        <w:t>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02C5BB39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</w:t>
      </w:r>
      <w:r w:rsidR="005029DB">
        <w:rPr>
          <w:rFonts w:ascii="Arial" w:hAnsi="Arial" w:cs="Arial"/>
          <w:sz w:val="24"/>
          <w:szCs w:val="24"/>
        </w:rPr>
        <w:t>s</w:t>
      </w:r>
      <w:r w:rsidRPr="00780D56">
        <w:rPr>
          <w:rFonts w:ascii="Arial" w:hAnsi="Arial" w:cs="Arial"/>
          <w:sz w:val="24"/>
          <w:szCs w:val="24"/>
        </w:rPr>
        <w:t xml:space="preserve">ądu </w:t>
      </w:r>
      <w:r w:rsidR="005029DB">
        <w:rPr>
          <w:rFonts w:ascii="Arial" w:hAnsi="Arial" w:cs="Arial"/>
          <w:sz w:val="24"/>
          <w:szCs w:val="24"/>
        </w:rPr>
        <w:t>a</w:t>
      </w:r>
      <w:r w:rsidRPr="00780D56">
        <w:rPr>
          <w:rFonts w:ascii="Arial" w:hAnsi="Arial" w:cs="Arial"/>
          <w:sz w:val="24"/>
          <w:szCs w:val="24"/>
        </w:rPr>
        <w:t>dministracyjnego.</w:t>
      </w:r>
    </w:p>
    <w:p w14:paraId="43491FB8" w14:textId="704D5574" w:rsid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lastRenderedPageBreak/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5029DB">
        <w:rPr>
          <w:rFonts w:ascii="Arial" w:hAnsi="Arial" w:cs="Arial"/>
          <w:sz w:val="24"/>
          <w:szCs w:val="24"/>
        </w:rPr>
        <w:t>s</w:t>
      </w:r>
      <w:r w:rsidR="005029DB" w:rsidRPr="00780D56">
        <w:rPr>
          <w:rFonts w:ascii="Arial" w:hAnsi="Arial" w:cs="Arial"/>
          <w:sz w:val="24"/>
          <w:szCs w:val="24"/>
        </w:rPr>
        <w:t xml:space="preserve">ądu </w:t>
      </w:r>
      <w:r w:rsidR="005029DB">
        <w:rPr>
          <w:rFonts w:ascii="Arial" w:hAnsi="Arial" w:cs="Arial"/>
          <w:sz w:val="24"/>
          <w:szCs w:val="24"/>
        </w:rPr>
        <w:t>a</w:t>
      </w:r>
      <w:r w:rsidR="005029DB" w:rsidRPr="00780D56">
        <w:rPr>
          <w:rFonts w:ascii="Arial" w:hAnsi="Arial" w:cs="Arial"/>
          <w:sz w:val="24"/>
          <w:szCs w:val="24"/>
        </w:rPr>
        <w:t>dministracyjnego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, zgodnie z</w:t>
      </w:r>
      <w:r w:rsidR="00AB53CA">
        <w:rPr>
          <w:rStyle w:val="markedcontent"/>
          <w:rFonts w:ascii="Arial" w:hAnsi="Arial" w:cs="Arial"/>
          <w:sz w:val="24"/>
          <w:szCs w:val="24"/>
        </w:rPr>
        <w:t> 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4E3231BC" w14:textId="77777777" w:rsidR="005029DB" w:rsidRPr="005029DB" w:rsidRDefault="005029DB" w:rsidP="005029DB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029DB">
        <w:rPr>
          <w:rFonts w:ascii="Arial" w:hAnsi="Arial" w:cs="Arial"/>
          <w:sz w:val="24"/>
          <w:szCs w:val="24"/>
        </w:rPr>
        <w:t>Skarga, o której mowa w art. 73 ust. 1 ustawy wdrożeniowej jest wnoszona przez Wnioskodawcę w terminie 14 dni od otrzymania informacji, o której mowa w art. 64 ust. 3, art. 69 ust. 1 pkt 2 albo ust. 4 pkt 2, art. 70 ust. 2 albo art. 77 ust. 2 pkt 1, wraz z kompletną dokumentacją w sprawie bezpośrednio do sądu administracyjnego. Skarga podlega wpisowi stałemu 200 zł.</w:t>
      </w:r>
    </w:p>
    <w:p w14:paraId="5220B9A3" w14:textId="6A4ABA04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</w:t>
      </w:r>
      <w:r w:rsidR="009E22D4">
        <w:rPr>
          <w:rFonts w:ascii="Arial" w:hAnsi="Arial" w:cs="Arial"/>
          <w:sz w:val="24"/>
          <w:szCs w:val="24"/>
        </w:rPr>
        <w:t> </w:t>
      </w:r>
      <w:r w:rsidRPr="00780D56">
        <w:rPr>
          <w:rFonts w:ascii="Arial" w:hAnsi="Arial" w:cs="Arial"/>
          <w:sz w:val="24"/>
          <w:szCs w:val="24"/>
        </w:rPr>
        <w:t>Wnioskodawcami, których projekty zostały wybrane do dofinansowania.</w:t>
      </w:r>
    </w:p>
    <w:bookmarkEnd w:id="35"/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38" w:name="_Toc191300085"/>
      <w:r w:rsidRPr="00780D56">
        <w:t>Podpisanie umowy</w:t>
      </w:r>
      <w:r w:rsidR="006D2FED" w:rsidRPr="00780D56">
        <w:t xml:space="preserve"> o dofinansowanie projektu</w:t>
      </w:r>
      <w:bookmarkEnd w:id="38"/>
    </w:p>
    <w:bookmarkEnd w:id="36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72EFB725" w:rsidR="003D1E2D" w:rsidRPr="00C444C4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</w:t>
      </w:r>
      <w:r w:rsidRPr="00C444C4">
        <w:rPr>
          <w:rFonts w:ascii="Arial" w:hAnsi="Arial" w:cs="Arial"/>
          <w:sz w:val="24"/>
          <w:szCs w:val="24"/>
        </w:rPr>
        <w:t>.</w:t>
      </w:r>
      <w:r w:rsidR="00EB3CF6" w:rsidRPr="00C444C4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C444C4">
        <w:rPr>
          <w:rFonts w:ascii="Arial" w:hAnsi="Arial" w:cs="Arial"/>
          <w:sz w:val="24"/>
          <w:szCs w:val="24"/>
        </w:rPr>
        <w:t>IP</w:t>
      </w:r>
      <w:r w:rsidR="00EB3CF6" w:rsidRPr="00C444C4">
        <w:rPr>
          <w:rFonts w:ascii="Arial" w:hAnsi="Arial" w:cs="Arial"/>
          <w:sz w:val="24"/>
          <w:szCs w:val="24"/>
        </w:rPr>
        <w:t xml:space="preserve"> o </w:t>
      </w:r>
      <w:r w:rsidR="00DC323B" w:rsidRPr="00C444C4">
        <w:rPr>
          <w:rFonts w:ascii="Arial" w:hAnsi="Arial" w:cs="Arial"/>
          <w:sz w:val="24"/>
          <w:szCs w:val="24"/>
        </w:rPr>
        <w:t xml:space="preserve">zapisy </w:t>
      </w:r>
      <w:r w:rsidR="00EB3CF6" w:rsidRPr="00C444C4">
        <w:rPr>
          <w:rFonts w:ascii="Arial" w:hAnsi="Arial" w:cs="Arial"/>
          <w:sz w:val="24"/>
          <w:szCs w:val="24"/>
        </w:rPr>
        <w:t>niezb</w:t>
      </w:r>
      <w:r w:rsidR="00D874D6" w:rsidRPr="00C444C4">
        <w:rPr>
          <w:rFonts w:ascii="Arial" w:hAnsi="Arial" w:cs="Arial"/>
          <w:sz w:val="24"/>
          <w:szCs w:val="24"/>
        </w:rPr>
        <w:t>ęd</w:t>
      </w:r>
      <w:r w:rsidR="00EB3CF6" w:rsidRPr="00C444C4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C444C4">
        <w:rPr>
          <w:rFonts w:ascii="Arial" w:hAnsi="Arial" w:cs="Arial"/>
          <w:sz w:val="24"/>
          <w:szCs w:val="24"/>
        </w:rPr>
        <w:t>w</w:t>
      </w:r>
      <w:r w:rsidR="00EB3CF6" w:rsidRPr="00C444C4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C444C4">
        <w:rPr>
          <w:rFonts w:ascii="Arial" w:hAnsi="Arial" w:cs="Arial"/>
          <w:sz w:val="24"/>
          <w:szCs w:val="24"/>
        </w:rPr>
        <w:t xml:space="preserve"> </w:t>
      </w:r>
      <w:r w:rsidR="00EB3CF6" w:rsidRPr="00C444C4">
        <w:rPr>
          <w:rFonts w:ascii="Arial" w:hAnsi="Arial" w:cs="Arial"/>
          <w:sz w:val="24"/>
          <w:szCs w:val="24"/>
        </w:rPr>
        <w:t xml:space="preserve">w trakcie trwania </w:t>
      </w:r>
      <w:r w:rsidR="00EB00A4" w:rsidRPr="00C444C4">
        <w:rPr>
          <w:rFonts w:ascii="Arial" w:hAnsi="Arial" w:cs="Arial"/>
          <w:sz w:val="24"/>
          <w:szCs w:val="24"/>
        </w:rPr>
        <w:t>p</w:t>
      </w:r>
      <w:r w:rsidR="00EB3CF6" w:rsidRPr="00C444C4">
        <w:rPr>
          <w:rFonts w:ascii="Arial" w:hAnsi="Arial" w:cs="Arial"/>
          <w:sz w:val="24"/>
          <w:szCs w:val="24"/>
        </w:rPr>
        <w:t xml:space="preserve">rocedury </w:t>
      </w:r>
      <w:r w:rsidR="00FB3B8C" w:rsidRPr="00C444C4">
        <w:rPr>
          <w:rFonts w:ascii="Arial" w:hAnsi="Arial" w:cs="Arial"/>
          <w:sz w:val="24"/>
          <w:szCs w:val="24"/>
        </w:rPr>
        <w:t>naboru projektów</w:t>
      </w:r>
      <w:r w:rsidR="001D5223" w:rsidRPr="00C444C4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5630CDDE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lastRenderedPageBreak/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55949D86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</w:t>
      </w:r>
      <w:r w:rsidR="00AB53CA">
        <w:rPr>
          <w:rFonts w:ascii="Arial" w:hAnsi="Arial" w:cs="Arial"/>
          <w:b/>
          <w:sz w:val="24"/>
          <w:szCs w:val="24"/>
        </w:rPr>
        <w:t> </w:t>
      </w:r>
      <w:r w:rsidRPr="00036863">
        <w:rPr>
          <w:rFonts w:ascii="Arial" w:hAnsi="Arial" w:cs="Arial"/>
          <w:b/>
          <w:sz w:val="24"/>
          <w:szCs w:val="24"/>
        </w:rPr>
        <w:t>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pomocy publicznej (jeśli dotyczy).</w:t>
      </w:r>
    </w:p>
    <w:p w14:paraId="34AF5936" w14:textId="55CB4BBE" w:rsidR="006261E0" w:rsidRPr="001C0278" w:rsidRDefault="006261E0" w:rsidP="006261E0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Cs/>
          <w:sz w:val="24"/>
          <w:szCs w:val="24"/>
        </w:rPr>
      </w:pPr>
      <w:r w:rsidRPr="001C0278">
        <w:rPr>
          <w:rFonts w:ascii="Arial" w:hAnsi="Arial" w:cs="Arial"/>
          <w:b/>
          <w:sz w:val="24"/>
          <w:szCs w:val="24"/>
        </w:rPr>
        <w:t>Oświadczenia o braku postępowania/postępowaniu w przedmiocie zmian w</w:t>
      </w:r>
      <w:r>
        <w:rPr>
          <w:rFonts w:ascii="Arial" w:hAnsi="Arial" w:cs="Arial"/>
          <w:b/>
          <w:sz w:val="24"/>
          <w:szCs w:val="24"/>
        </w:rPr>
        <w:t> </w:t>
      </w:r>
      <w:r w:rsidRPr="001C0278">
        <w:rPr>
          <w:rFonts w:ascii="Arial" w:hAnsi="Arial" w:cs="Arial"/>
          <w:b/>
          <w:sz w:val="24"/>
          <w:szCs w:val="24"/>
        </w:rPr>
        <w:t>dokumencie rejestrowym</w:t>
      </w:r>
      <w:r w:rsidRPr="001C0278">
        <w:rPr>
          <w:rFonts w:ascii="Arial" w:hAnsi="Arial" w:cs="Arial"/>
          <w:sz w:val="24"/>
          <w:szCs w:val="24"/>
        </w:rPr>
        <w:t xml:space="preserve"> (jeżeli toczy się postępowanie w przedmiocie zmian należy złożyć wraz z oświadczeniem również kopię potwierdzoną za zgodność z oryginałem wniosku o dokonanie zmiany w</w:t>
      </w:r>
      <w:r w:rsidR="009E22D4">
        <w:rPr>
          <w:rFonts w:ascii="Arial" w:hAnsi="Arial" w:cs="Arial"/>
          <w:sz w:val="24"/>
          <w:szCs w:val="24"/>
        </w:rPr>
        <w:t> </w:t>
      </w:r>
      <w:r w:rsidRPr="001C0278">
        <w:rPr>
          <w:rFonts w:ascii="Arial" w:hAnsi="Arial" w:cs="Arial"/>
          <w:sz w:val="24"/>
          <w:szCs w:val="24"/>
        </w:rPr>
        <w:t>dokumencie rejestrowym)</w:t>
      </w:r>
      <w:r w:rsidRPr="001C0278">
        <w:rPr>
          <w:rFonts w:ascii="Arial" w:hAnsi="Arial" w:cs="Arial"/>
          <w:iCs/>
          <w:sz w:val="24"/>
          <w:szCs w:val="24"/>
        </w:rPr>
        <w:t>.</w:t>
      </w:r>
    </w:p>
    <w:p w14:paraId="5E6DAFE9" w14:textId="69AF70B2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</w:t>
      </w:r>
      <w:r w:rsidR="00AB53CA">
        <w:rPr>
          <w:rFonts w:ascii="Arial" w:hAnsi="Arial" w:cs="Arial"/>
          <w:sz w:val="24"/>
          <w:szCs w:val="24"/>
        </w:rPr>
        <w:t> </w:t>
      </w:r>
      <w:r w:rsidRPr="00036863">
        <w:rPr>
          <w:rFonts w:ascii="Arial" w:hAnsi="Arial" w:cs="Arial"/>
          <w:sz w:val="24"/>
          <w:szCs w:val="24"/>
        </w:rPr>
        <w:t xml:space="preserve">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04ACCDB3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, będącym załącznikiem do Rozporządzenie Rady Ministrów z</w:t>
      </w:r>
      <w:r w:rsidR="009E22D4">
        <w:rPr>
          <w:rFonts w:ascii="Arial" w:hAnsi="Arial" w:cs="Arial"/>
          <w:sz w:val="24"/>
          <w:szCs w:val="24"/>
        </w:rPr>
        <w:t> </w:t>
      </w:r>
      <w:r w:rsidRPr="0026299A">
        <w:rPr>
          <w:rFonts w:ascii="Arial" w:hAnsi="Arial" w:cs="Arial"/>
          <w:sz w:val="24"/>
          <w:szCs w:val="24"/>
        </w:rPr>
        <w:t>dnia 29 marca 2010 r. w</w:t>
      </w:r>
      <w:r w:rsidR="00AB53CA">
        <w:rPr>
          <w:rFonts w:ascii="Arial" w:hAnsi="Arial" w:cs="Arial"/>
          <w:sz w:val="24"/>
          <w:szCs w:val="24"/>
        </w:rPr>
        <w:t> </w:t>
      </w:r>
      <w:r w:rsidRPr="0026299A">
        <w:rPr>
          <w:rFonts w:ascii="Arial" w:hAnsi="Arial" w:cs="Arial"/>
          <w:sz w:val="24"/>
          <w:szCs w:val="24"/>
        </w:rPr>
        <w:t xml:space="preserve">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projektów w których </w:t>
      </w:r>
      <w:r w:rsidRPr="0026299A">
        <w:rPr>
          <w:rFonts w:ascii="Arial" w:hAnsi="Arial" w:cs="Arial"/>
          <w:i/>
          <w:sz w:val="24"/>
          <w:szCs w:val="24"/>
        </w:rPr>
        <w:lastRenderedPageBreak/>
        <w:t xml:space="preserve">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341B3DB1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</w:t>
      </w:r>
      <w:r w:rsidR="00AB53CA">
        <w:rPr>
          <w:rFonts w:ascii="Arial" w:hAnsi="Arial" w:cs="Arial"/>
          <w:b/>
          <w:sz w:val="24"/>
          <w:szCs w:val="24"/>
        </w:rPr>
        <w:t> 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innych,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0A31B4D9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musi poinformować o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575AACDE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dofinansowanie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 xml:space="preserve">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39" w:name="_Toc191300086"/>
      <w:bookmarkStart w:id="40" w:name="_Hlk117063065"/>
      <w:r w:rsidRPr="009F16FF">
        <w:t>Postanowienia końcowe</w:t>
      </w:r>
      <w:bookmarkEnd w:id="39"/>
    </w:p>
    <w:bookmarkEnd w:id="40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D6D8B80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41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41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</w:t>
      </w:r>
      <w:r w:rsidR="009E22D4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także odpowiednich przepisów prawa wspólnotowego i krajowego.</w:t>
      </w:r>
    </w:p>
    <w:p w14:paraId="7BDA7846" w14:textId="77777777" w:rsidR="001531F0" w:rsidRDefault="001531F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507D8EC2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42" w:name="_Hlk117063102"/>
      <w:bookmarkStart w:id="43" w:name="_Toc191300087"/>
      <w:r w:rsidRPr="009F16FF">
        <w:t>Spis załączników</w:t>
      </w:r>
      <w:bookmarkEnd w:id="42"/>
      <w:bookmarkEnd w:id="43"/>
    </w:p>
    <w:p w14:paraId="37AF62E8" w14:textId="08A2D0FD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693823D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DF5B20">
        <w:rPr>
          <w:rFonts w:ascii="Arial" w:hAnsi="Arial" w:cs="Arial"/>
          <w:bCs/>
          <w:sz w:val="24"/>
          <w:szCs w:val="24"/>
        </w:rPr>
        <w:t xml:space="preserve">– </w:t>
      </w:r>
      <w:r w:rsidR="006261E0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skaźnik</w:t>
      </w:r>
      <w:r w:rsidR="006261E0">
        <w:rPr>
          <w:rFonts w:ascii="Arial" w:hAnsi="Arial" w:cs="Arial"/>
          <w:bCs/>
          <w:sz w:val="24"/>
          <w:szCs w:val="24"/>
        </w:rPr>
        <w:t>i</w:t>
      </w:r>
    </w:p>
    <w:p w14:paraId="5C562C29" w14:textId="0360BE7E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</w:t>
      </w:r>
      <w:r w:rsidR="00031472">
        <w:rPr>
          <w:rFonts w:ascii="Arial" w:hAnsi="Arial" w:cs="Arial"/>
          <w:sz w:val="24"/>
          <w:szCs w:val="24"/>
        </w:rPr>
        <w:t>umowy o dofinansowanie projektu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6927DD">
      <w:pgSz w:w="11906" w:h="16838"/>
      <w:pgMar w:top="1417" w:right="1417" w:bottom="1417" w:left="1417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320866AE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C73759">
          <w:rPr>
            <w:rFonts w:ascii="Arial" w:hAnsi="Arial" w:cs="Arial"/>
            <w:noProof/>
            <w:sz w:val="20"/>
            <w:szCs w:val="20"/>
          </w:rPr>
          <w:t>22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C042" w14:textId="161B22EE" w:rsidR="007B7654" w:rsidRDefault="00392D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3D62E7"/>
    <w:multiLevelType w:val="hybridMultilevel"/>
    <w:tmpl w:val="E3862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4F4B44"/>
    <w:multiLevelType w:val="hybridMultilevel"/>
    <w:tmpl w:val="58EA8E6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24E76788"/>
    <w:multiLevelType w:val="hybridMultilevel"/>
    <w:tmpl w:val="F8A688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 w15:restartNumberingAfterBreak="0">
    <w:nsid w:val="277C0895"/>
    <w:multiLevelType w:val="hybridMultilevel"/>
    <w:tmpl w:val="BB38C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0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A08D5"/>
    <w:multiLevelType w:val="hybridMultilevel"/>
    <w:tmpl w:val="B1E4F6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E048B"/>
    <w:multiLevelType w:val="hybridMultilevel"/>
    <w:tmpl w:val="FC3AF3BE"/>
    <w:lvl w:ilvl="0" w:tplc="DA7095C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E3662E"/>
    <w:multiLevelType w:val="hybridMultilevel"/>
    <w:tmpl w:val="93D6058C"/>
    <w:lvl w:ilvl="0" w:tplc="0415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5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8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0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7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0525BFA"/>
    <w:multiLevelType w:val="hybridMultilevel"/>
    <w:tmpl w:val="528AF062"/>
    <w:lvl w:ilvl="0" w:tplc="D272130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A2225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 w15:restartNumberingAfterBreak="0">
    <w:nsid w:val="7D463FD6"/>
    <w:multiLevelType w:val="hybridMultilevel"/>
    <w:tmpl w:val="833A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4E7AFA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8118">
    <w:abstractNumId w:val="29"/>
  </w:num>
  <w:num w:numId="2" w16cid:durableId="904339276">
    <w:abstractNumId w:val="23"/>
  </w:num>
  <w:num w:numId="3" w16cid:durableId="451746112">
    <w:abstractNumId w:val="17"/>
  </w:num>
  <w:num w:numId="4" w16cid:durableId="35157086">
    <w:abstractNumId w:val="44"/>
  </w:num>
  <w:num w:numId="5" w16cid:durableId="1707174287">
    <w:abstractNumId w:val="35"/>
  </w:num>
  <w:num w:numId="6" w16cid:durableId="1799637879">
    <w:abstractNumId w:val="27"/>
  </w:num>
  <w:num w:numId="7" w16cid:durableId="467405606">
    <w:abstractNumId w:val="19"/>
  </w:num>
  <w:num w:numId="8" w16cid:durableId="454759177">
    <w:abstractNumId w:val="69"/>
  </w:num>
  <w:num w:numId="9" w16cid:durableId="1691684814">
    <w:abstractNumId w:val="43"/>
  </w:num>
  <w:num w:numId="10" w16cid:durableId="25254561">
    <w:abstractNumId w:val="8"/>
  </w:num>
  <w:num w:numId="11" w16cid:durableId="1336808220">
    <w:abstractNumId w:val="11"/>
  </w:num>
  <w:num w:numId="12" w16cid:durableId="2084062749">
    <w:abstractNumId w:val="40"/>
  </w:num>
  <w:num w:numId="13" w16cid:durableId="2143841415">
    <w:abstractNumId w:val="12"/>
  </w:num>
  <w:num w:numId="14" w16cid:durableId="1689410828">
    <w:abstractNumId w:val="20"/>
  </w:num>
  <w:num w:numId="15" w16cid:durableId="1415008794">
    <w:abstractNumId w:val="22"/>
  </w:num>
  <w:num w:numId="16" w16cid:durableId="1104426671">
    <w:abstractNumId w:val="1"/>
  </w:num>
  <w:num w:numId="17" w16cid:durableId="623850328">
    <w:abstractNumId w:val="45"/>
  </w:num>
  <w:num w:numId="18" w16cid:durableId="2037122872">
    <w:abstractNumId w:val="24"/>
  </w:num>
  <w:num w:numId="19" w16cid:durableId="1268540814">
    <w:abstractNumId w:val="75"/>
  </w:num>
  <w:num w:numId="20" w16cid:durableId="1727492578">
    <w:abstractNumId w:val="57"/>
  </w:num>
  <w:num w:numId="21" w16cid:durableId="581182998">
    <w:abstractNumId w:val="5"/>
  </w:num>
  <w:num w:numId="22" w16cid:durableId="1712999641">
    <w:abstractNumId w:val="26"/>
  </w:num>
  <w:num w:numId="23" w16cid:durableId="1364985306">
    <w:abstractNumId w:val="36"/>
  </w:num>
  <w:num w:numId="24" w16cid:durableId="1624072485">
    <w:abstractNumId w:val="13"/>
  </w:num>
  <w:num w:numId="25" w16cid:durableId="1412702638">
    <w:abstractNumId w:val="37"/>
  </w:num>
  <w:num w:numId="26" w16cid:durableId="517429837">
    <w:abstractNumId w:val="59"/>
  </w:num>
  <w:num w:numId="27" w16cid:durableId="1629580387">
    <w:abstractNumId w:val="9"/>
  </w:num>
  <w:num w:numId="28" w16cid:durableId="1701736033">
    <w:abstractNumId w:val="62"/>
  </w:num>
  <w:num w:numId="29" w16cid:durableId="1262445644">
    <w:abstractNumId w:val="7"/>
  </w:num>
  <w:num w:numId="30" w16cid:durableId="1451507109">
    <w:abstractNumId w:val="76"/>
  </w:num>
  <w:num w:numId="31" w16cid:durableId="1305157485">
    <w:abstractNumId w:val="61"/>
  </w:num>
  <w:num w:numId="32" w16cid:durableId="1218083510">
    <w:abstractNumId w:val="67"/>
  </w:num>
  <w:num w:numId="33" w16cid:durableId="1043675666">
    <w:abstractNumId w:val="51"/>
  </w:num>
  <w:num w:numId="34" w16cid:durableId="868688322">
    <w:abstractNumId w:val="32"/>
  </w:num>
  <w:num w:numId="35" w16cid:durableId="432867014">
    <w:abstractNumId w:val="78"/>
  </w:num>
  <w:num w:numId="36" w16cid:durableId="1642690132">
    <w:abstractNumId w:val="60"/>
  </w:num>
  <w:num w:numId="37" w16cid:durableId="1222450043">
    <w:abstractNumId w:val="66"/>
  </w:num>
  <w:num w:numId="38" w16cid:durableId="202324679">
    <w:abstractNumId w:val="49"/>
  </w:num>
  <w:num w:numId="39" w16cid:durableId="17391842">
    <w:abstractNumId w:val="68"/>
  </w:num>
  <w:num w:numId="40" w16cid:durableId="562908883">
    <w:abstractNumId w:val="58"/>
  </w:num>
  <w:num w:numId="41" w16cid:durableId="236789649">
    <w:abstractNumId w:val="70"/>
  </w:num>
  <w:num w:numId="42" w16cid:durableId="1562786838">
    <w:abstractNumId w:val="48"/>
  </w:num>
  <w:num w:numId="43" w16cid:durableId="704477258">
    <w:abstractNumId w:val="3"/>
  </w:num>
  <w:num w:numId="44" w16cid:durableId="1253927526">
    <w:abstractNumId w:val="56"/>
  </w:num>
  <w:num w:numId="45" w16cid:durableId="343476046">
    <w:abstractNumId w:val="33"/>
  </w:num>
  <w:num w:numId="46" w16cid:durableId="1194538525">
    <w:abstractNumId w:val="16"/>
  </w:num>
  <w:num w:numId="47" w16cid:durableId="318770727">
    <w:abstractNumId w:val="55"/>
  </w:num>
  <w:num w:numId="48" w16cid:durableId="916866708">
    <w:abstractNumId w:val="71"/>
  </w:num>
  <w:num w:numId="49" w16cid:durableId="829096291">
    <w:abstractNumId w:val="79"/>
  </w:num>
  <w:num w:numId="50" w16cid:durableId="579825466">
    <w:abstractNumId w:val="25"/>
  </w:num>
  <w:num w:numId="51" w16cid:durableId="2098285757">
    <w:abstractNumId w:val="18"/>
  </w:num>
  <w:num w:numId="52" w16cid:durableId="1065251734">
    <w:abstractNumId w:val="64"/>
  </w:num>
  <w:num w:numId="53" w16cid:durableId="521214282">
    <w:abstractNumId w:val="38"/>
  </w:num>
  <w:num w:numId="54" w16cid:durableId="784424091">
    <w:abstractNumId w:val="53"/>
  </w:num>
  <w:num w:numId="55" w16cid:durableId="1806508094">
    <w:abstractNumId w:val="14"/>
  </w:num>
  <w:num w:numId="56" w16cid:durableId="158427177">
    <w:abstractNumId w:val="2"/>
  </w:num>
  <w:num w:numId="57" w16cid:durableId="1261260358">
    <w:abstractNumId w:val="10"/>
  </w:num>
  <w:num w:numId="58" w16cid:durableId="1991012266">
    <w:abstractNumId w:val="54"/>
  </w:num>
  <w:num w:numId="59" w16cid:durableId="1010643768">
    <w:abstractNumId w:val="21"/>
  </w:num>
  <w:num w:numId="60" w16cid:durableId="1920015388">
    <w:abstractNumId w:val="65"/>
  </w:num>
  <w:num w:numId="61" w16cid:durableId="2094931659">
    <w:abstractNumId w:val="52"/>
  </w:num>
  <w:num w:numId="62" w16cid:durableId="705103508">
    <w:abstractNumId w:val="4"/>
  </w:num>
  <w:num w:numId="63" w16cid:durableId="241644205">
    <w:abstractNumId w:val="30"/>
  </w:num>
  <w:num w:numId="64" w16cid:durableId="177307472">
    <w:abstractNumId w:val="74"/>
  </w:num>
  <w:num w:numId="65" w16cid:durableId="1030958901">
    <w:abstractNumId w:val="73"/>
  </w:num>
  <w:num w:numId="66" w16cid:durableId="2124380880">
    <w:abstractNumId w:val="50"/>
  </w:num>
  <w:num w:numId="67" w16cid:durableId="317540967">
    <w:abstractNumId w:val="31"/>
  </w:num>
  <w:num w:numId="68" w16cid:durableId="735856546">
    <w:abstractNumId w:val="63"/>
  </w:num>
  <w:num w:numId="69" w16cid:durableId="309335930">
    <w:abstractNumId w:val="46"/>
  </w:num>
  <w:num w:numId="70" w16cid:durableId="501285028">
    <w:abstractNumId w:val="47"/>
  </w:num>
  <w:num w:numId="71" w16cid:durableId="531264532">
    <w:abstractNumId w:val="42"/>
  </w:num>
  <w:num w:numId="72" w16cid:durableId="729576074">
    <w:abstractNumId w:val="15"/>
  </w:num>
  <w:num w:numId="73" w16cid:durableId="466357743">
    <w:abstractNumId w:val="39"/>
  </w:num>
  <w:num w:numId="74" w16cid:durableId="70087298">
    <w:abstractNumId w:val="41"/>
  </w:num>
  <w:num w:numId="75" w16cid:durableId="584268941">
    <w:abstractNumId w:val="28"/>
  </w:num>
  <w:num w:numId="76" w16cid:durableId="1640183399">
    <w:abstractNumId w:val="34"/>
  </w:num>
  <w:num w:numId="77" w16cid:durableId="528375493">
    <w:abstractNumId w:val="72"/>
  </w:num>
  <w:num w:numId="78" w16cid:durableId="1872497615">
    <w:abstractNumId w:val="6"/>
  </w:num>
  <w:num w:numId="79" w16cid:durableId="1974142309">
    <w:abstractNumId w:val="7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72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2A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8C6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BFC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31F0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97DC9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223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427A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CBA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0341"/>
    <w:rsid w:val="002F1041"/>
    <w:rsid w:val="002F25E5"/>
    <w:rsid w:val="002F30B0"/>
    <w:rsid w:val="002F37AA"/>
    <w:rsid w:val="002F3D3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673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1627"/>
    <w:rsid w:val="00381C14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1CA"/>
    <w:rsid w:val="004166DD"/>
    <w:rsid w:val="00416C27"/>
    <w:rsid w:val="00416F70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64A"/>
    <w:rsid w:val="0042174D"/>
    <w:rsid w:val="0042179A"/>
    <w:rsid w:val="004218C0"/>
    <w:rsid w:val="0042225C"/>
    <w:rsid w:val="004223C2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0FEE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5F4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A57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23B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9DB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0D0A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B8F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1E0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39A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27DD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9D8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46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A43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5D3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6FB5"/>
    <w:rsid w:val="007E73E3"/>
    <w:rsid w:val="007E763A"/>
    <w:rsid w:val="007E7B84"/>
    <w:rsid w:val="007F06F8"/>
    <w:rsid w:val="007F09EE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952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289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1B1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C4A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22D4"/>
    <w:rsid w:val="009E2A58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5A1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3D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073"/>
    <w:rsid w:val="00AA257B"/>
    <w:rsid w:val="00AA258D"/>
    <w:rsid w:val="00AA2E40"/>
    <w:rsid w:val="00AA2EBD"/>
    <w:rsid w:val="00AA2F71"/>
    <w:rsid w:val="00AA3439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3C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3F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4FD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4C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0B6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3759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9E4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51FD"/>
    <w:rsid w:val="00CA6308"/>
    <w:rsid w:val="00CA63E4"/>
    <w:rsid w:val="00CA6A81"/>
    <w:rsid w:val="00CA6C50"/>
    <w:rsid w:val="00CA6CC6"/>
    <w:rsid w:val="00CA6E32"/>
    <w:rsid w:val="00CB005A"/>
    <w:rsid w:val="00CB0635"/>
    <w:rsid w:val="00CB0D4A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34A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5EC2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2EF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960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B20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1508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38D"/>
    <w:rsid w:val="00E425AF"/>
    <w:rsid w:val="00E43CCD"/>
    <w:rsid w:val="00E43FD6"/>
    <w:rsid w:val="00E44F5D"/>
    <w:rsid w:val="00E45399"/>
    <w:rsid w:val="00E453C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4F8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A4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25A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4DF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6CD1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295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6F92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3D0E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1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AE9A-8435-4CFE-A53C-DA2ACE54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44</Pages>
  <Words>10508</Words>
  <Characters>63052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Monika Guligowska</cp:lastModifiedBy>
  <cp:revision>28</cp:revision>
  <cp:lastPrinted>2025-03-03T12:01:00Z</cp:lastPrinted>
  <dcterms:created xsi:type="dcterms:W3CDTF">2025-03-03T08:06:00Z</dcterms:created>
  <dcterms:modified xsi:type="dcterms:W3CDTF">2025-03-14T09:08:00Z</dcterms:modified>
</cp:coreProperties>
</file>