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pPr w:leftFromText="141" w:rightFromText="141" w:vertAnchor="page" w:horzAnchor="page" w:tblpX="1267" w:tblpY="3061"/>
        <w:tblW w:w="9351" w:type="dxa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B217C1" w:rsidRPr="00CB0F9F" w14:paraId="5FC2767D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2D19A41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Nazwa</w:t>
            </w:r>
          </w:p>
        </w:tc>
        <w:tc>
          <w:tcPr>
            <w:tcW w:w="5812" w:type="dxa"/>
          </w:tcPr>
          <w:p w14:paraId="4BB80328" w14:textId="1BCE3971" w:rsidR="00B217C1" w:rsidRDefault="00153B72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B217C1" w:rsidRPr="00AA34F4">
              <w:rPr>
                <w:rFonts w:ascii="Arial" w:hAnsi="Arial" w:cs="Arial"/>
              </w:rPr>
              <w:t xml:space="preserve">rogram </w:t>
            </w:r>
            <w:r>
              <w:rPr>
                <w:rFonts w:ascii="Arial" w:hAnsi="Arial" w:cs="Arial"/>
              </w:rPr>
              <w:t>R</w:t>
            </w:r>
            <w:r w:rsidR="00B217C1" w:rsidRPr="00AA34F4">
              <w:rPr>
                <w:rFonts w:ascii="Arial" w:hAnsi="Arial" w:cs="Arial"/>
              </w:rPr>
              <w:t>egionaln</w:t>
            </w:r>
            <w:r w:rsidR="00B217C1">
              <w:rPr>
                <w:rFonts w:ascii="Arial" w:hAnsi="Arial" w:cs="Arial"/>
              </w:rPr>
              <w:t>y</w:t>
            </w:r>
            <w:r w:rsidR="00B217C1" w:rsidRPr="00AA34F4">
              <w:rPr>
                <w:rFonts w:ascii="Arial" w:hAnsi="Arial" w:cs="Arial"/>
              </w:rPr>
              <w:t xml:space="preserve"> Fundusze Europejskie dla Łódzkiego 2021-2027</w:t>
            </w:r>
          </w:p>
          <w:p w14:paraId="6D5DED58" w14:textId="77777777" w:rsidR="00B217C1" w:rsidRDefault="00B217C1" w:rsidP="00B217C1">
            <w:pPr>
              <w:rPr>
                <w:rFonts w:ascii="Arial" w:hAnsi="Arial" w:cs="Arial"/>
              </w:rPr>
            </w:pPr>
            <w:r w:rsidRPr="00C1437A">
              <w:rPr>
                <w:rFonts w:ascii="Arial" w:hAnsi="Arial" w:cs="Arial"/>
              </w:rPr>
              <w:t>Priorytet FELD.01 Fundusze europejskie dla innowacyjnego Łódzkiego</w:t>
            </w:r>
            <w:r>
              <w:rPr>
                <w:rFonts w:ascii="Arial" w:hAnsi="Arial" w:cs="Arial"/>
              </w:rPr>
              <w:t xml:space="preserve"> </w:t>
            </w:r>
          </w:p>
          <w:p w14:paraId="476744AD" w14:textId="5ACB5F4B" w:rsidR="00B217C1" w:rsidRPr="00CB0F9F" w:rsidRDefault="00B217C1" w:rsidP="00B217C1">
            <w:pPr>
              <w:rPr>
                <w:rFonts w:ascii="Arial" w:hAnsi="Arial" w:cs="Arial"/>
              </w:rPr>
            </w:pPr>
            <w:r w:rsidRPr="00AA34F4">
              <w:rPr>
                <w:rFonts w:ascii="Arial" w:hAnsi="Arial" w:cs="Arial"/>
              </w:rPr>
              <w:t>Działanie</w:t>
            </w:r>
            <w:r>
              <w:rPr>
                <w:rFonts w:ascii="Arial" w:hAnsi="Arial" w:cs="Arial"/>
              </w:rPr>
              <w:t xml:space="preserve"> </w:t>
            </w:r>
            <w:r w:rsidR="00564301" w:rsidRPr="00564301">
              <w:rPr>
                <w:rFonts w:ascii="Arial" w:hAnsi="Arial" w:cs="Arial"/>
              </w:rPr>
              <w:t>FELD.01.0</w:t>
            </w:r>
            <w:r w:rsidR="003F3FF1">
              <w:rPr>
                <w:rFonts w:ascii="Arial" w:hAnsi="Arial" w:cs="Arial"/>
              </w:rPr>
              <w:t>4</w:t>
            </w:r>
            <w:r w:rsidR="00DD67E9">
              <w:rPr>
                <w:rFonts w:ascii="Arial" w:hAnsi="Arial" w:cs="Arial"/>
              </w:rPr>
              <w:t xml:space="preserve"> </w:t>
            </w:r>
            <w:r w:rsidR="003F3FF1">
              <w:rPr>
                <w:rFonts w:ascii="Arial" w:hAnsi="Arial" w:cs="Arial"/>
              </w:rPr>
              <w:t>Cyfryzacja</w:t>
            </w:r>
          </w:p>
        </w:tc>
      </w:tr>
      <w:tr w:rsidR="00B217C1" w:rsidRPr="00CB0F9F" w14:paraId="48482BB9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42488ADA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Dla kogo?</w:t>
            </w:r>
          </w:p>
        </w:tc>
        <w:tc>
          <w:tcPr>
            <w:tcW w:w="5812" w:type="dxa"/>
          </w:tcPr>
          <w:p w14:paraId="4B3195AF" w14:textId="0006A4C2" w:rsidR="00B217C1" w:rsidRPr="00CB0F9F" w:rsidRDefault="003256C0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3256C0">
              <w:rPr>
                <w:rFonts w:ascii="Arial" w:eastAsia="Times New Roman" w:hAnsi="Arial" w:cs="Arial"/>
                <w:lang w:eastAsia="pl-PL"/>
              </w:rPr>
              <w:t>Jednostki samorządu terytorialnego, związki lub stowarzyszenia JST, jednostki organizacyjne działające w imieniu JST i posiadające osobowość prawną oraz organizacje pozarządowe samorządu terytorialnego</w:t>
            </w:r>
          </w:p>
        </w:tc>
      </w:tr>
      <w:tr w:rsidR="00B217C1" w:rsidRPr="00CB0F9F" w14:paraId="2DD245F1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13C2272F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 co?</w:t>
            </w:r>
          </w:p>
        </w:tc>
        <w:tc>
          <w:tcPr>
            <w:tcW w:w="5812" w:type="dxa"/>
          </w:tcPr>
          <w:p w14:paraId="00155514" w14:textId="77777777" w:rsidR="00564301" w:rsidRPr="00564301" w:rsidRDefault="00564301" w:rsidP="00564301">
            <w:pPr>
              <w:rPr>
                <w:rFonts w:ascii="Arial" w:eastAsia="Times New Roman" w:hAnsi="Arial" w:cs="Arial"/>
                <w:lang w:eastAsia="pl-PL"/>
              </w:rPr>
            </w:pPr>
            <w:r w:rsidRPr="00564301">
              <w:rPr>
                <w:rFonts w:ascii="Arial" w:eastAsia="Times New Roman" w:hAnsi="Arial" w:cs="Arial"/>
                <w:lang w:eastAsia="pl-PL"/>
              </w:rPr>
              <w:t xml:space="preserve">W ramach naboru wspierany będzie następujący typ projektu: </w:t>
            </w:r>
          </w:p>
          <w:p w14:paraId="4D6D88CD" w14:textId="5DFB3863" w:rsidR="00564301" w:rsidRPr="00DD67E9" w:rsidRDefault="003256C0" w:rsidP="00DD67E9">
            <w:pPr>
              <w:pStyle w:val="Akapitzlist"/>
              <w:numPr>
                <w:ilvl w:val="0"/>
                <w:numId w:val="6"/>
              </w:num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</w:t>
            </w:r>
            <w:r w:rsidRPr="003256C0">
              <w:rPr>
                <w:rFonts w:ascii="Arial" w:eastAsia="Times New Roman" w:hAnsi="Arial" w:cs="Arial"/>
                <w:lang w:eastAsia="pl-PL"/>
              </w:rPr>
              <w:t>rzedsięwzięcia polegające na budowaniu, aktualizacji, poprawie jakości baz danych, w tym baz danych przestrzennych (geodezyjnych)</w:t>
            </w:r>
            <w:r w:rsidR="00DD67E9" w:rsidRPr="00DD67E9">
              <w:rPr>
                <w:rFonts w:ascii="Arial" w:eastAsia="Times New Roman" w:hAnsi="Arial" w:cs="Arial"/>
                <w:lang w:eastAsia="pl-PL"/>
              </w:rPr>
              <w:t>;</w:t>
            </w:r>
          </w:p>
          <w:p w14:paraId="7E260493" w14:textId="519C51F3" w:rsidR="00564301" w:rsidRPr="00564301" w:rsidRDefault="00564301" w:rsidP="00564301">
            <w:pPr>
              <w:rPr>
                <w:rFonts w:ascii="Arial" w:eastAsia="Times New Roman" w:hAnsi="Arial" w:cs="Arial"/>
                <w:lang w:eastAsia="pl-PL"/>
              </w:rPr>
            </w:pPr>
            <w:r w:rsidRPr="00564301">
              <w:rPr>
                <w:rFonts w:ascii="Arial" w:eastAsia="Times New Roman" w:hAnsi="Arial" w:cs="Arial"/>
                <w:lang w:eastAsia="pl-PL"/>
              </w:rPr>
              <w:t xml:space="preserve">Przykładowe rodzaje przedsięwzięć możliwych do realizacji w ramach wymienionego typu to: </w:t>
            </w:r>
          </w:p>
          <w:p w14:paraId="54AA8C39" w14:textId="4F0DE9AE" w:rsidR="001D1469" w:rsidRPr="00DD67E9" w:rsidRDefault="0071159E" w:rsidP="00DD67E9">
            <w:pPr>
              <w:numPr>
                <w:ilvl w:val="0"/>
                <w:numId w:val="6"/>
              </w:numPr>
              <w:rPr>
                <w:rFonts w:ascii="Arial" w:eastAsia="Times New Roman" w:hAnsi="Arial" w:cs="Arial"/>
                <w:lang w:eastAsia="pl-PL"/>
              </w:rPr>
            </w:pPr>
            <w:r w:rsidRPr="0071159E">
              <w:rPr>
                <w:rFonts w:ascii="Arial" w:eastAsia="Times New Roman" w:hAnsi="Arial" w:cs="Arial"/>
                <w:lang w:eastAsia="pl-PL"/>
              </w:rPr>
              <w:t>rozwój usług związanych z udostępnianiem danych przestrzennych (geodezyjnych) zasobów gminnych, powiatowych lub wojewódzkich (tworzenie, aktualizacja, modernizacja, zakup, poprawa jakości baz danych</w:t>
            </w:r>
          </w:p>
        </w:tc>
      </w:tr>
      <w:tr w:rsidR="00B217C1" w:rsidRPr="00CB0F9F" w14:paraId="2E906D03" w14:textId="77777777" w:rsidTr="00B217C1">
        <w:trPr>
          <w:trHeight w:val="732"/>
        </w:trPr>
        <w:tc>
          <w:tcPr>
            <w:tcW w:w="3539" w:type="dxa"/>
            <w:vAlign w:val="center"/>
          </w:tcPr>
          <w:p w14:paraId="76D20337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naboru wniosków</w:t>
            </w:r>
          </w:p>
        </w:tc>
        <w:tc>
          <w:tcPr>
            <w:tcW w:w="5812" w:type="dxa"/>
          </w:tcPr>
          <w:p w14:paraId="71D25EEC" w14:textId="48FED2E2" w:rsidR="00B217C1" w:rsidRPr="00CB0F9F" w:rsidRDefault="00D4661D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71159E">
              <w:rPr>
                <w:rFonts w:ascii="Arial" w:hAnsi="Arial" w:cs="Arial"/>
              </w:rPr>
              <w:t>29</w:t>
            </w:r>
            <w:r w:rsidR="00DD67E9">
              <w:rPr>
                <w:rFonts w:ascii="Arial" w:hAnsi="Arial" w:cs="Arial"/>
              </w:rPr>
              <w:t xml:space="preserve"> </w:t>
            </w:r>
            <w:r w:rsidR="0071159E">
              <w:rPr>
                <w:rFonts w:ascii="Arial" w:hAnsi="Arial" w:cs="Arial"/>
              </w:rPr>
              <w:t>listopada</w:t>
            </w:r>
            <w:r w:rsidR="00DD67E9">
              <w:rPr>
                <w:rFonts w:ascii="Arial" w:hAnsi="Arial" w:cs="Arial"/>
              </w:rPr>
              <w:t xml:space="preserve"> </w:t>
            </w:r>
            <w:r w:rsidR="00B217C1" w:rsidRPr="00CB0F9F">
              <w:rPr>
                <w:rFonts w:ascii="Arial" w:hAnsi="Arial" w:cs="Arial"/>
              </w:rPr>
              <w:t>202</w:t>
            </w:r>
            <w:r w:rsidR="00564301">
              <w:rPr>
                <w:rFonts w:ascii="Arial" w:hAnsi="Arial" w:cs="Arial"/>
              </w:rPr>
              <w:t xml:space="preserve">4 </w:t>
            </w:r>
            <w:r w:rsidR="00B217C1" w:rsidRPr="00CB0F9F">
              <w:rPr>
                <w:rFonts w:ascii="Arial" w:hAnsi="Arial" w:cs="Arial"/>
              </w:rPr>
              <w:t xml:space="preserve">r. godz. 8.00 </w:t>
            </w:r>
            <w:r>
              <w:rPr>
                <w:rFonts w:ascii="Arial" w:hAnsi="Arial" w:cs="Arial"/>
              </w:rPr>
              <w:t>do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71159E">
              <w:rPr>
                <w:rFonts w:ascii="Arial" w:hAnsi="Arial" w:cs="Arial"/>
              </w:rPr>
              <w:t>10 stycznia</w:t>
            </w:r>
            <w:r w:rsidR="00DD67E9">
              <w:rPr>
                <w:rFonts w:ascii="Arial" w:hAnsi="Arial" w:cs="Arial"/>
              </w:rPr>
              <w:t xml:space="preserve"> </w:t>
            </w:r>
            <w:r w:rsidR="00B217C1" w:rsidRPr="00CB0F9F">
              <w:rPr>
                <w:rFonts w:ascii="Arial" w:hAnsi="Arial" w:cs="Arial"/>
              </w:rPr>
              <w:t>20</w:t>
            </w:r>
            <w:r w:rsidR="0071159E">
              <w:rPr>
                <w:rFonts w:ascii="Arial" w:hAnsi="Arial" w:cs="Arial"/>
              </w:rPr>
              <w:t>25</w:t>
            </w:r>
            <w:r w:rsidR="00B217C1" w:rsidRPr="00CB0F9F">
              <w:rPr>
                <w:rFonts w:ascii="Arial" w:hAnsi="Arial" w:cs="Arial"/>
              </w:rPr>
              <w:t xml:space="preserve"> r. godz. 12.00</w:t>
            </w:r>
          </w:p>
        </w:tc>
      </w:tr>
      <w:tr w:rsidR="00B217C1" w:rsidRPr="00CB0F9F" w14:paraId="21F1DB22" w14:textId="77777777" w:rsidTr="002148F4">
        <w:trPr>
          <w:trHeight w:val="767"/>
        </w:trPr>
        <w:tc>
          <w:tcPr>
            <w:tcW w:w="3539" w:type="dxa"/>
            <w:vAlign w:val="center"/>
          </w:tcPr>
          <w:p w14:paraId="75B2C78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Budżet naboru</w:t>
            </w:r>
          </w:p>
        </w:tc>
        <w:tc>
          <w:tcPr>
            <w:tcW w:w="5812" w:type="dxa"/>
          </w:tcPr>
          <w:p w14:paraId="669CA1A3" w14:textId="49A2310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8F2DC6">
              <w:rPr>
                <w:rFonts w:ascii="Arial" w:eastAsia="Times New Roman" w:hAnsi="Arial" w:cs="Arial"/>
                <w:lang w:eastAsia="pl-PL"/>
              </w:rPr>
              <w:t xml:space="preserve">Kwota przeznaczona na dofinansowanie projektów –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="0071159E">
              <w:rPr>
                <w:rFonts w:ascii="Arial" w:eastAsia="Times New Roman" w:hAnsi="Arial" w:cs="Arial"/>
                <w:lang w:eastAsia="pl-PL"/>
              </w:rPr>
              <w:t>30 000 000,00</w:t>
            </w:r>
            <w:r w:rsidR="00DD67E9" w:rsidRPr="00DD67E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8F2DC6">
              <w:rPr>
                <w:rFonts w:ascii="Arial" w:eastAsia="Times New Roman" w:hAnsi="Arial" w:cs="Arial"/>
                <w:lang w:eastAsia="pl-PL"/>
              </w:rPr>
              <w:t>zł</w:t>
            </w:r>
          </w:p>
        </w:tc>
      </w:tr>
      <w:tr w:rsidR="00B217C1" w:rsidRPr="00CB0F9F" w14:paraId="40B53D26" w14:textId="77777777" w:rsidTr="00B217C1">
        <w:trPr>
          <w:trHeight w:val="912"/>
        </w:trPr>
        <w:tc>
          <w:tcPr>
            <w:tcW w:w="3539" w:type="dxa"/>
          </w:tcPr>
          <w:p w14:paraId="567076ED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Dofinansowanie</w:t>
            </w:r>
          </w:p>
        </w:tc>
        <w:tc>
          <w:tcPr>
            <w:tcW w:w="5812" w:type="dxa"/>
          </w:tcPr>
          <w:p w14:paraId="6EDA1DC7" w14:textId="6AC96163" w:rsidR="001D1469" w:rsidRPr="00CB0F9F" w:rsidRDefault="0071159E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71159E">
              <w:rPr>
                <w:rFonts w:ascii="Arial" w:eastAsia="Times New Roman" w:hAnsi="Arial" w:cs="Arial"/>
                <w:lang w:eastAsia="pl-PL"/>
              </w:rPr>
              <w:t>Maksymalny poziom dofinansowania projektu w ramach naboru wynosi 95% kosztów kwalifikowalnych projektu, w tym z EFRR - 85% kosztów kwalifikowanych projektu, oraz 10% ze środków pochodzących z Budżetu Państwa</w:t>
            </w:r>
          </w:p>
        </w:tc>
      </w:tr>
      <w:tr w:rsidR="00B217C1" w:rsidRPr="00CB0F9F" w14:paraId="4BB22EBE" w14:textId="77777777" w:rsidTr="00B217C1">
        <w:trPr>
          <w:trHeight w:val="912"/>
        </w:trPr>
        <w:tc>
          <w:tcPr>
            <w:tcW w:w="3539" w:type="dxa"/>
          </w:tcPr>
          <w:p w14:paraId="03F7BD57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Inne ważne informacje o naborze</w:t>
            </w:r>
          </w:p>
        </w:tc>
        <w:tc>
          <w:tcPr>
            <w:tcW w:w="5812" w:type="dxa"/>
          </w:tcPr>
          <w:p w14:paraId="5227609C" w14:textId="04863287" w:rsidR="00B217C1" w:rsidRPr="00CB0F9F" w:rsidRDefault="0071159E" w:rsidP="00DD67E9">
            <w:pPr>
              <w:rPr>
                <w:rFonts w:ascii="Arial" w:eastAsia="Times New Roman" w:hAnsi="Arial" w:cs="Arial"/>
                <w:lang w:eastAsia="pl-PL"/>
              </w:rPr>
            </w:pPr>
            <w:r w:rsidRPr="0071159E">
              <w:rPr>
                <w:rFonts w:ascii="Arial" w:eastAsia="Times New Roman" w:hAnsi="Arial" w:cs="Arial"/>
                <w:lang w:eastAsia="pl-PL"/>
              </w:rPr>
              <w:t>Grupą docelową projektu są inne osoby i podmioty korzystające z rezultatów projektu, mieszkańcy regionu korzystający z rezultatów projektu</w:t>
            </w:r>
          </w:p>
        </w:tc>
      </w:tr>
      <w:tr w:rsidR="00B217C1" w:rsidRPr="00CB0F9F" w14:paraId="6CE9CE46" w14:textId="77777777" w:rsidTr="00B217C1">
        <w:trPr>
          <w:trHeight w:val="912"/>
        </w:trPr>
        <w:tc>
          <w:tcPr>
            <w:tcW w:w="3539" w:type="dxa"/>
          </w:tcPr>
          <w:p w14:paraId="0DB80259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Sposób składania wniosków</w:t>
            </w:r>
          </w:p>
        </w:tc>
        <w:tc>
          <w:tcPr>
            <w:tcW w:w="5812" w:type="dxa"/>
          </w:tcPr>
          <w:p w14:paraId="673EC335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Formularz wniosku o dofinansowanie projektu wraz załącznikami, należy złożyć wyłącznie w wersji elektronicznej za pośrednictwem systemu teleinformatycznego CST2021 (Aplikacji WOD2021), dostępnego pod adresem https://wod.cst2021.gov.pl. Załączniki do wniosku stanowią integralną część wniosku o dofinansowanie.</w:t>
            </w:r>
          </w:p>
          <w:p w14:paraId="6DD3AEE7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Wnioski złożone poza systemem CST2021 i Aplikacją WOD2021 nie podlegają ocenie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5B0C7226" w14:textId="77777777" w:rsidTr="00917FE9">
        <w:trPr>
          <w:trHeight w:val="342"/>
        </w:trPr>
        <w:tc>
          <w:tcPr>
            <w:tcW w:w="3539" w:type="dxa"/>
          </w:tcPr>
          <w:p w14:paraId="609B4518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lastRenderedPageBreak/>
              <w:t>Termin oceny projektów</w:t>
            </w:r>
          </w:p>
        </w:tc>
        <w:tc>
          <w:tcPr>
            <w:tcW w:w="5812" w:type="dxa"/>
          </w:tcPr>
          <w:p w14:paraId="3FB698B0" w14:textId="3CD3E917" w:rsidR="00B217C1" w:rsidRPr="00CB0F9F" w:rsidRDefault="0071159E" w:rsidP="00B217C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Kwiecień 2025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r.</w:t>
            </w:r>
          </w:p>
        </w:tc>
      </w:tr>
      <w:tr w:rsidR="00B217C1" w:rsidRPr="00CB0F9F" w14:paraId="69310594" w14:textId="77777777" w:rsidTr="00B217C1">
        <w:trPr>
          <w:trHeight w:val="912"/>
        </w:trPr>
        <w:tc>
          <w:tcPr>
            <w:tcW w:w="3539" w:type="dxa"/>
          </w:tcPr>
          <w:p w14:paraId="0784105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Kontakt</w:t>
            </w:r>
          </w:p>
        </w:tc>
        <w:tc>
          <w:tcPr>
            <w:tcW w:w="5812" w:type="dxa"/>
          </w:tcPr>
          <w:p w14:paraId="7072DE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Informacji i wyjaśnień dotyczących naboru udzielają drogą telefoniczną oraz za pomocą poczty elektronicznej lub osobiście Punkty Informacyjne Funduszy Europejskich:</w:t>
            </w:r>
          </w:p>
          <w:p w14:paraId="00872F44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Główny Punkt Informacyjny Funduszy Europejskich w Łodzi,</w:t>
            </w:r>
          </w:p>
          <w:p w14:paraId="098D31B7" w14:textId="77777777" w:rsidR="00CB0A1A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06E82425" w14:textId="77777777" w:rsidR="00CB0A1A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tel. 42 663 31 07, 42 663 34 05, 42 291 97 60</w:t>
            </w:r>
          </w:p>
          <w:p w14:paraId="328D1659" w14:textId="38CC0BA9" w:rsidR="00B217C1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e-mail: GPILodz@lodzkie.pl</w:t>
            </w:r>
          </w:p>
          <w:p w14:paraId="0FE14106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Bełchatowie,</w:t>
            </w:r>
          </w:p>
          <w:p w14:paraId="10FEAE84" w14:textId="77777777" w:rsid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Lecha i Marii Kaczyńskich 4, 97-400 Bełchatów</w:t>
            </w:r>
          </w:p>
          <w:p w14:paraId="7EC27A60" w14:textId="442A40F9" w:rsidR="00B217C1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tel. 44 754 78 07, 690 600</w:t>
            </w:r>
            <w:r w:rsidR="00CB0A1A" w:rsidRPr="001D1469">
              <w:rPr>
                <w:rFonts w:ascii="Arial" w:eastAsia="Times New Roman" w:hAnsi="Arial" w:cs="Arial"/>
                <w:lang w:val="pt-BR" w:eastAsia="pl-PL"/>
              </w:rPr>
              <w:t> </w:t>
            </w:r>
            <w:r w:rsidRPr="001D1469">
              <w:rPr>
                <w:rFonts w:ascii="Arial" w:eastAsia="Times New Roman" w:hAnsi="Arial" w:cs="Arial"/>
                <w:lang w:val="pt-BR" w:eastAsia="pl-PL"/>
              </w:rPr>
              <w:t>586</w:t>
            </w:r>
          </w:p>
          <w:p w14:paraId="05DD9DEE" w14:textId="77777777" w:rsidR="00B217C1" w:rsidRPr="001D1469" w:rsidRDefault="00B217C1" w:rsidP="00CB0A1A">
            <w:pPr>
              <w:ind w:left="736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e-mail: PIFE.Belchatow@lodzkie.pl</w:t>
            </w:r>
          </w:p>
          <w:p w14:paraId="090C43FF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Sieradzu,</w:t>
            </w:r>
          </w:p>
          <w:p w14:paraId="028B6D1C" w14:textId="59E619C7" w:rsidR="00B217C1" w:rsidRPr="00CB0A1A" w:rsidRDefault="0071159E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71159E">
              <w:rPr>
                <w:rFonts w:ascii="Arial" w:eastAsia="Times New Roman" w:hAnsi="Arial" w:cs="Arial"/>
                <w:lang w:eastAsia="pl-PL"/>
              </w:rPr>
              <w:t>ul. Sarańska 10</w:t>
            </w:r>
            <w:r w:rsidR="00B217C1" w:rsidRPr="00CB0A1A">
              <w:rPr>
                <w:rFonts w:ascii="Arial" w:eastAsia="Times New Roman" w:hAnsi="Arial" w:cs="Arial"/>
                <w:lang w:eastAsia="pl-PL"/>
              </w:rPr>
              <w:t>, 98-200 Sieradz</w:t>
            </w:r>
          </w:p>
          <w:p w14:paraId="39E56A1E" w14:textId="53DC60D0" w:rsidR="00B217C1" w:rsidRPr="00CB0F9F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 xml:space="preserve">tel. </w:t>
            </w:r>
            <w:r w:rsidR="0071159E" w:rsidRPr="0071159E">
              <w:rPr>
                <w:rFonts w:ascii="Arial" w:eastAsia="Times New Roman" w:hAnsi="Arial" w:cs="Arial"/>
                <w:lang w:eastAsia="pl-PL"/>
              </w:rPr>
              <w:t>728 660 034, 728 660 024</w:t>
            </w:r>
          </w:p>
          <w:p w14:paraId="011B1AEA" w14:textId="2F934389" w:rsidR="00CB0A1A" w:rsidRDefault="00B217C1" w:rsidP="00DD67E9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e-mail: PIFE.Sieradz@lodzkie.pl</w:t>
            </w:r>
          </w:p>
          <w:p w14:paraId="6E024C2B" w14:textId="4DA0F1DA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B217C1" w:rsidRPr="00CB0F9F" w14:paraId="2906CD02" w14:textId="77777777" w:rsidTr="00B217C1">
        <w:trPr>
          <w:trHeight w:val="912"/>
        </w:trPr>
        <w:tc>
          <w:tcPr>
            <w:tcW w:w="3539" w:type="dxa"/>
          </w:tcPr>
          <w:p w14:paraId="18AFF7A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Organizator konkursu</w:t>
            </w:r>
          </w:p>
        </w:tc>
        <w:tc>
          <w:tcPr>
            <w:tcW w:w="5812" w:type="dxa"/>
          </w:tcPr>
          <w:p w14:paraId="03544C50" w14:textId="4FF1274A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 xml:space="preserve">Centrum Obsługi Przedsiębiorcy, ul. Moniuszki 7/9,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Pr="00CB0F9F">
              <w:rPr>
                <w:rFonts w:ascii="Arial" w:eastAsia="Times New Roman" w:hAnsi="Arial" w:cs="Arial"/>
                <w:lang w:eastAsia="pl-PL"/>
              </w:rPr>
              <w:t>90-101 Łódź</w:t>
            </w:r>
            <w:r w:rsidR="001D146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CB0F9F">
              <w:rPr>
                <w:rFonts w:ascii="Arial" w:eastAsia="Times New Roman" w:hAnsi="Arial" w:cs="Arial"/>
                <w:lang w:eastAsia="pl-PL"/>
              </w:rPr>
              <w:t xml:space="preserve">działające jako Instytucja Pośrednicząca w realizacji zadań w ramach programu regionalnego </w:t>
            </w:r>
          </w:p>
          <w:p w14:paraId="540042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Fundusze Europejskie dla Łódzkiego 2021-2027</w:t>
            </w:r>
          </w:p>
        </w:tc>
      </w:tr>
    </w:tbl>
    <w:p w14:paraId="552AF736" w14:textId="6B304BAA" w:rsidR="002809FD" w:rsidRPr="00CB0F9F" w:rsidRDefault="002809FD" w:rsidP="000E0E73">
      <w:pPr>
        <w:rPr>
          <w:rFonts w:ascii="Arial" w:eastAsiaTheme="majorEastAsia" w:hAnsi="Arial" w:cs="Arial"/>
          <w:b/>
          <w:bCs/>
        </w:rPr>
      </w:pPr>
    </w:p>
    <w:p w14:paraId="502CD6A9" w14:textId="77777777" w:rsidR="000E0E73" w:rsidRPr="00CB0F9F" w:rsidRDefault="000E0E73" w:rsidP="000E0E73">
      <w:pPr>
        <w:rPr>
          <w:rFonts w:ascii="Arial" w:hAnsi="Arial" w:cs="Arial"/>
        </w:rPr>
      </w:pPr>
    </w:p>
    <w:sectPr w:rsidR="000E0E73" w:rsidRPr="00CB0F9F" w:rsidSect="00B217C1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F09ED" w14:textId="77777777" w:rsidR="00D03140" w:rsidRDefault="00D03140" w:rsidP="00D03140">
      <w:pPr>
        <w:spacing w:after="0" w:line="240" w:lineRule="auto"/>
      </w:pPr>
      <w:r>
        <w:separator/>
      </w:r>
    </w:p>
  </w:endnote>
  <w:endnote w:type="continuationSeparator" w:id="0">
    <w:p w14:paraId="493D16F4" w14:textId="77777777" w:rsidR="00D03140" w:rsidRDefault="00D0314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CF997" w14:textId="77777777" w:rsidR="00D03140" w:rsidRDefault="00D03140" w:rsidP="00D03140">
      <w:pPr>
        <w:spacing w:after="0" w:line="240" w:lineRule="auto"/>
      </w:pPr>
      <w:r>
        <w:separator/>
      </w:r>
    </w:p>
  </w:footnote>
  <w:footnote w:type="continuationSeparator" w:id="0">
    <w:p w14:paraId="3710C2ED" w14:textId="77777777" w:rsidR="00D03140" w:rsidRDefault="00D0314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5006B"/>
    <w:multiLevelType w:val="hybridMultilevel"/>
    <w:tmpl w:val="4956E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0298"/>
    <w:multiLevelType w:val="hybridMultilevel"/>
    <w:tmpl w:val="5156B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143FF"/>
    <w:multiLevelType w:val="hybridMultilevel"/>
    <w:tmpl w:val="9B126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138F4"/>
    <w:multiLevelType w:val="hybridMultilevel"/>
    <w:tmpl w:val="627480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0F71C1"/>
    <w:multiLevelType w:val="hybridMultilevel"/>
    <w:tmpl w:val="A6104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E4696"/>
    <w:multiLevelType w:val="hybridMultilevel"/>
    <w:tmpl w:val="C00AD5DC"/>
    <w:lvl w:ilvl="0" w:tplc="0415000F">
      <w:start w:val="1"/>
      <w:numFmt w:val="decimal"/>
      <w:lvlText w:val="%1."/>
      <w:lvlJc w:val="left"/>
      <w:pPr>
        <w:ind w:left="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8A20FC">
      <w:start w:val="1"/>
      <w:numFmt w:val="decimal"/>
      <w:lvlText w:val="%2."/>
      <w:lvlJc w:val="left"/>
      <w:pPr>
        <w:ind w:left="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8CBAC">
      <w:start w:val="1"/>
      <w:numFmt w:val="lowerRoman"/>
      <w:lvlText w:val="%3"/>
      <w:lvlJc w:val="left"/>
      <w:pPr>
        <w:ind w:left="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4AFBC8">
      <w:start w:val="1"/>
      <w:numFmt w:val="decimal"/>
      <w:lvlText w:val="%4"/>
      <w:lvlJc w:val="left"/>
      <w:pPr>
        <w:ind w:left="1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EDBA2">
      <w:start w:val="1"/>
      <w:numFmt w:val="lowerLetter"/>
      <w:lvlText w:val="%5"/>
      <w:lvlJc w:val="left"/>
      <w:pPr>
        <w:ind w:left="2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0E2AC6">
      <w:start w:val="1"/>
      <w:numFmt w:val="lowerRoman"/>
      <w:lvlText w:val="%6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4D1FA">
      <w:start w:val="1"/>
      <w:numFmt w:val="decimal"/>
      <w:lvlText w:val="%7"/>
      <w:lvlJc w:val="left"/>
      <w:pPr>
        <w:ind w:left="3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E70C2">
      <w:start w:val="1"/>
      <w:numFmt w:val="lowerLetter"/>
      <w:lvlText w:val="%8"/>
      <w:lvlJc w:val="left"/>
      <w:pPr>
        <w:ind w:left="4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C81BE">
      <w:start w:val="1"/>
      <w:numFmt w:val="lowerRoman"/>
      <w:lvlText w:val="%9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5580293">
    <w:abstractNumId w:val="4"/>
  </w:num>
  <w:num w:numId="2" w16cid:durableId="1542396037">
    <w:abstractNumId w:val="2"/>
  </w:num>
  <w:num w:numId="3" w16cid:durableId="1290746862">
    <w:abstractNumId w:val="1"/>
  </w:num>
  <w:num w:numId="4" w16cid:durableId="1222212745">
    <w:abstractNumId w:val="0"/>
  </w:num>
  <w:num w:numId="5" w16cid:durableId="1569681667">
    <w:abstractNumId w:val="5"/>
  </w:num>
  <w:num w:numId="6" w16cid:durableId="1692023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03981"/>
    <w:rsid w:val="00024F29"/>
    <w:rsid w:val="00053C69"/>
    <w:rsid w:val="00057062"/>
    <w:rsid w:val="000724A9"/>
    <w:rsid w:val="000C5575"/>
    <w:rsid w:val="000E0E73"/>
    <w:rsid w:val="000F78DE"/>
    <w:rsid w:val="00104E2B"/>
    <w:rsid w:val="001343F6"/>
    <w:rsid w:val="00153B72"/>
    <w:rsid w:val="001712E3"/>
    <w:rsid w:val="001B29D8"/>
    <w:rsid w:val="001D1469"/>
    <w:rsid w:val="001D3BE4"/>
    <w:rsid w:val="002148F4"/>
    <w:rsid w:val="00264FD8"/>
    <w:rsid w:val="002809FD"/>
    <w:rsid w:val="00282CE6"/>
    <w:rsid w:val="00284915"/>
    <w:rsid w:val="002E3C48"/>
    <w:rsid w:val="003256C0"/>
    <w:rsid w:val="00364362"/>
    <w:rsid w:val="003677BC"/>
    <w:rsid w:val="0038059D"/>
    <w:rsid w:val="003C202F"/>
    <w:rsid w:val="003F3FF1"/>
    <w:rsid w:val="004114E8"/>
    <w:rsid w:val="00421A6E"/>
    <w:rsid w:val="0045098C"/>
    <w:rsid w:val="0054030A"/>
    <w:rsid w:val="00564301"/>
    <w:rsid w:val="0059524B"/>
    <w:rsid w:val="005952FB"/>
    <w:rsid w:val="00600C82"/>
    <w:rsid w:val="00613648"/>
    <w:rsid w:val="00640125"/>
    <w:rsid w:val="006C4659"/>
    <w:rsid w:val="0070374E"/>
    <w:rsid w:val="0071159E"/>
    <w:rsid w:val="007768A5"/>
    <w:rsid w:val="007D4C9A"/>
    <w:rsid w:val="0087625E"/>
    <w:rsid w:val="008F2DC6"/>
    <w:rsid w:val="00917FE9"/>
    <w:rsid w:val="009B5BD9"/>
    <w:rsid w:val="009E1BAD"/>
    <w:rsid w:val="00A20CED"/>
    <w:rsid w:val="00AA34F4"/>
    <w:rsid w:val="00AB68EA"/>
    <w:rsid w:val="00B06FFF"/>
    <w:rsid w:val="00B217C1"/>
    <w:rsid w:val="00B27908"/>
    <w:rsid w:val="00C1437A"/>
    <w:rsid w:val="00C3135D"/>
    <w:rsid w:val="00C56A81"/>
    <w:rsid w:val="00CB0A1A"/>
    <w:rsid w:val="00CB0F9F"/>
    <w:rsid w:val="00CC55E3"/>
    <w:rsid w:val="00CF0CA9"/>
    <w:rsid w:val="00D03140"/>
    <w:rsid w:val="00D4661D"/>
    <w:rsid w:val="00D55538"/>
    <w:rsid w:val="00D575D0"/>
    <w:rsid w:val="00DD67E9"/>
    <w:rsid w:val="00E02772"/>
    <w:rsid w:val="00E128A5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B0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9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CE22-E022-4FFB-8DD9-ADF932D0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399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6</cp:revision>
  <dcterms:created xsi:type="dcterms:W3CDTF">2024-03-07T06:44:00Z</dcterms:created>
  <dcterms:modified xsi:type="dcterms:W3CDTF">2024-11-27T10:46:00Z</dcterms:modified>
</cp:coreProperties>
</file>