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94BCC" w14:textId="77777777" w:rsidR="009E5B48" w:rsidRPr="003F203A" w:rsidRDefault="009E5B48" w:rsidP="000A7350">
      <w:pPr>
        <w:spacing w:after="0"/>
        <w:rPr>
          <w:rFonts w:ascii="Arial" w:hAnsi="Arial" w:cs="Arial"/>
          <w:sz w:val="24"/>
          <w:szCs w:val="24"/>
        </w:rPr>
      </w:pPr>
    </w:p>
    <w:p w14:paraId="63D6364B" w14:textId="77777777" w:rsidR="004C35EA" w:rsidRPr="003F203A" w:rsidRDefault="004C35EA" w:rsidP="004C35EA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3F203A">
        <w:rPr>
          <w:rFonts w:ascii="Arial" w:hAnsi="Arial" w:cs="Arial"/>
          <w:b/>
          <w:bCs/>
          <w:sz w:val="20"/>
          <w:szCs w:val="20"/>
        </w:rPr>
        <w:t>ANEKS NR 3</w:t>
      </w:r>
    </w:p>
    <w:p w14:paraId="2BEDB696" w14:textId="77777777" w:rsidR="004C35EA" w:rsidRPr="003F203A" w:rsidRDefault="004C35EA" w:rsidP="004C35EA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3F203A">
        <w:rPr>
          <w:rFonts w:ascii="Arial" w:hAnsi="Arial" w:cs="Arial"/>
          <w:b/>
          <w:bCs/>
          <w:sz w:val="20"/>
          <w:szCs w:val="20"/>
        </w:rPr>
        <w:t>DO KONTRAKTU PROGRAMOWEGO DLA WOJEWÓDZTWA ŁÓDZKIEGO</w:t>
      </w:r>
    </w:p>
    <w:p w14:paraId="59825C14" w14:textId="77777777" w:rsidR="004C35EA" w:rsidRPr="003F203A" w:rsidRDefault="004C35EA" w:rsidP="004C35EA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79133EF5" w14:textId="77777777" w:rsidR="004C35EA" w:rsidRPr="003F203A" w:rsidRDefault="004C35EA" w:rsidP="004C35EA">
      <w:pPr>
        <w:spacing w:before="120" w:after="240" w:line="360" w:lineRule="auto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>zawarty w dniu ………………………… 2026 r. w …………………………,</w:t>
      </w:r>
    </w:p>
    <w:p w14:paraId="72633915" w14:textId="77777777" w:rsidR="004C35EA" w:rsidRPr="003F203A" w:rsidRDefault="004C35EA" w:rsidP="004C35EA">
      <w:pPr>
        <w:spacing w:before="120" w:after="240" w:line="360" w:lineRule="auto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>między</w:t>
      </w:r>
    </w:p>
    <w:p w14:paraId="6391D309" w14:textId="77777777" w:rsidR="004C35EA" w:rsidRPr="003F203A" w:rsidRDefault="004C35EA" w:rsidP="004C35EA">
      <w:pPr>
        <w:spacing w:before="120" w:after="240" w:line="360" w:lineRule="auto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 xml:space="preserve">Ministrem Funduszy i Polityki Regionalnej, zwanym dalej „Ministrem”, w imieniu którego działa Jacek Karnowski, Sekretarz Stanu w Ministerstwie Funduszy i Polityki Regionalnej, na podstawie pełnomocnictwa nr </w:t>
      </w:r>
      <w:proofErr w:type="spellStart"/>
      <w:r w:rsidRPr="003F203A">
        <w:rPr>
          <w:rFonts w:ascii="Arial" w:hAnsi="Arial" w:cs="Arial"/>
          <w:sz w:val="20"/>
          <w:szCs w:val="20"/>
        </w:rPr>
        <w:t>MFiPR</w:t>
      </w:r>
      <w:proofErr w:type="spellEnd"/>
      <w:r w:rsidRPr="003F203A">
        <w:rPr>
          <w:rFonts w:ascii="Arial" w:hAnsi="Arial" w:cs="Arial"/>
          <w:sz w:val="20"/>
          <w:szCs w:val="20"/>
        </w:rPr>
        <w:t>/405-PM/24 z dnia 8 lipca 2024 r., stanowiącego załącznik nr 1 do Aneksu,</w:t>
      </w:r>
    </w:p>
    <w:p w14:paraId="6C59FC93" w14:textId="77777777" w:rsidR="004C35EA" w:rsidRPr="003F203A" w:rsidRDefault="004C35EA" w:rsidP="004C35EA">
      <w:pPr>
        <w:spacing w:before="120" w:after="240" w:line="360" w:lineRule="auto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>oraz</w:t>
      </w:r>
    </w:p>
    <w:p w14:paraId="533B7A5A" w14:textId="77777777" w:rsidR="004C35EA" w:rsidRPr="003F203A" w:rsidRDefault="004C35EA" w:rsidP="004C35EA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>Zarządem Województwa Łódzkiego, zwanym dalej „Stroną samorządową” lub „Instytucją Zarządzającą”, reprezentowanym przez:</w:t>
      </w:r>
    </w:p>
    <w:p w14:paraId="2BD1BEB7" w14:textId="07C0934A" w:rsidR="004C35EA" w:rsidRPr="003F203A" w:rsidRDefault="004C35EA" w:rsidP="004C35EA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 </w:t>
      </w:r>
    </w:p>
    <w:p w14:paraId="288E3B2A" w14:textId="77777777" w:rsidR="004C35EA" w:rsidRPr="003F203A" w:rsidRDefault="004C35EA" w:rsidP="004C35EA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>oraz</w:t>
      </w:r>
    </w:p>
    <w:p w14:paraId="73807513" w14:textId="01DF35C9" w:rsidR="004C35EA" w:rsidRPr="003F203A" w:rsidRDefault="004C35EA" w:rsidP="004C35EA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 </w:t>
      </w:r>
    </w:p>
    <w:p w14:paraId="22184A4C" w14:textId="7F25F98F" w:rsidR="004C35EA" w:rsidRPr="003F203A" w:rsidRDefault="00FC21F9" w:rsidP="004C35EA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4C35EA" w:rsidRPr="003F203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 </w:t>
      </w:r>
      <w:r w:rsidR="004C35EA" w:rsidRPr="003F203A">
        <w:rPr>
          <w:rFonts w:ascii="Arial" w:hAnsi="Arial" w:cs="Arial"/>
          <w:sz w:val="20"/>
          <w:szCs w:val="20"/>
        </w:rPr>
        <w:t>podstawie…………………………………………………………………………………………………</w:t>
      </w:r>
    </w:p>
    <w:p w14:paraId="18E70AC5" w14:textId="6A75BAA3" w:rsidR="004C35EA" w:rsidRPr="003F203A" w:rsidRDefault="004C35EA" w:rsidP="004C35EA">
      <w:pPr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871CD">
        <w:rPr>
          <w:rFonts w:ascii="Arial" w:hAnsi="Arial" w:cs="Arial"/>
          <w:sz w:val="20"/>
          <w:szCs w:val="20"/>
        </w:rPr>
        <w:t xml:space="preserve"> </w:t>
      </w:r>
      <w:r w:rsidRPr="003F203A">
        <w:rPr>
          <w:rFonts w:ascii="Arial" w:hAnsi="Arial" w:cs="Arial"/>
          <w:sz w:val="20"/>
          <w:szCs w:val="20"/>
        </w:rPr>
        <w:t>stanowiącego załącznik nr 2 do Aneksu,</w:t>
      </w:r>
    </w:p>
    <w:p w14:paraId="7294F424" w14:textId="77777777" w:rsidR="004C35EA" w:rsidRPr="003F203A" w:rsidRDefault="004C35EA" w:rsidP="004C35EA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>zwanymi łącznie dalej „Stronami”.</w:t>
      </w:r>
    </w:p>
    <w:p w14:paraId="5766FB58" w14:textId="77777777" w:rsidR="004C35EA" w:rsidRPr="003F203A" w:rsidRDefault="004C35EA" w:rsidP="004C35EA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24C538F6" w14:textId="77777777" w:rsidR="004C35EA" w:rsidRPr="003F203A" w:rsidRDefault="004C35EA" w:rsidP="004C35EA">
      <w:pPr>
        <w:spacing w:before="120" w:after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F203A">
        <w:rPr>
          <w:rFonts w:ascii="Arial" w:hAnsi="Arial" w:cs="Arial"/>
          <w:b/>
          <w:bCs/>
          <w:sz w:val="20"/>
          <w:szCs w:val="20"/>
        </w:rPr>
        <w:t>Art. 1</w:t>
      </w:r>
    </w:p>
    <w:p w14:paraId="3D26EE9D" w14:textId="77777777" w:rsidR="004C35EA" w:rsidRPr="003F203A" w:rsidRDefault="004C35EA" w:rsidP="004C35EA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>Działając na podstawie art. 14ra ust. 2-4 ustawy z dnia 6 grudnia 2006 r. o zasadach prowadzenia polityki rozwoju (Dz. U. z 2025 r. poz. 198 i 1846), w związku z art. 24 ust. 1 pkt 1 oraz ust. 4 Kontraktu Programowego dla Województwa Łódzkiego, Strony postanawiają, co następuje:</w:t>
      </w:r>
    </w:p>
    <w:p w14:paraId="199CCE2F" w14:textId="77777777" w:rsidR="004C35EA" w:rsidRPr="003F203A" w:rsidRDefault="004C35EA" w:rsidP="004C35EA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 xml:space="preserve">W </w:t>
      </w:r>
      <w:bookmarkStart w:id="0" w:name="_Hlk131155614"/>
      <w:r w:rsidRPr="003F203A">
        <w:rPr>
          <w:rFonts w:ascii="Arial" w:hAnsi="Arial" w:cs="Arial"/>
          <w:sz w:val="20"/>
          <w:szCs w:val="20"/>
        </w:rPr>
        <w:t xml:space="preserve">Kontrakcie Programowym dla Województwa </w:t>
      </w:r>
      <w:bookmarkEnd w:id="0"/>
      <w:r w:rsidRPr="003F203A">
        <w:rPr>
          <w:rFonts w:ascii="Arial" w:hAnsi="Arial" w:cs="Arial"/>
          <w:sz w:val="20"/>
          <w:szCs w:val="20"/>
        </w:rPr>
        <w:t>Łódzkiego, zawartym w dniu 28 stycznia 2022 r., zmienionym Aneksem nr 1 z dnia 8 maja 2023 r. oraz Aneksem nr 2 z dnia 4 grudnia 2023 r., wprowadza się następujące zmiany:</w:t>
      </w:r>
    </w:p>
    <w:p w14:paraId="2F9EB00D" w14:textId="77777777" w:rsidR="004C35EA" w:rsidRPr="003F203A" w:rsidRDefault="004C35EA" w:rsidP="004C35EA">
      <w:pPr>
        <w:pStyle w:val="Akapitzlist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>w preambule, w wykazie właściwych przepisów wspólnotowych dotyczących polityki spójności na lata 2021-2027 i krajowych, pkt 9 otrzymuje brzmienie:</w:t>
      </w:r>
    </w:p>
    <w:p w14:paraId="75D4A76E" w14:textId="7A75F3BF" w:rsidR="004C35EA" w:rsidRPr="003F203A" w:rsidRDefault="004C35EA" w:rsidP="004C35EA">
      <w:pPr>
        <w:pStyle w:val="Akapitzlist"/>
        <w:spacing w:before="120" w:after="120" w:line="36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>„9. Ustawy z dnia 20 marca 2025 r. o rynku pracy i służbach zatrudnienia (Dz. U. z 2025 r. poz. 620, 1746 i 1794</w:t>
      </w:r>
      <w:r w:rsidR="007A08AE">
        <w:rPr>
          <w:rFonts w:ascii="Arial" w:hAnsi="Arial" w:cs="Arial"/>
          <w:sz w:val="20"/>
          <w:szCs w:val="20"/>
        </w:rPr>
        <w:t xml:space="preserve"> oraz z 2026 r. poz. 451</w:t>
      </w:r>
      <w:r w:rsidRPr="003F203A">
        <w:rPr>
          <w:rFonts w:ascii="Arial" w:hAnsi="Arial" w:cs="Arial"/>
          <w:sz w:val="20"/>
          <w:szCs w:val="20"/>
        </w:rPr>
        <w:t>), zwanej dalej „ustawą o rynku pracy i służbach zatrudnienia”,”;</w:t>
      </w:r>
    </w:p>
    <w:p w14:paraId="7A281673" w14:textId="77777777" w:rsidR="004C35EA" w:rsidRPr="003F203A" w:rsidRDefault="004C35EA" w:rsidP="004C35EA">
      <w:pPr>
        <w:pStyle w:val="Akapitzlist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>w art. 5:</w:t>
      </w:r>
    </w:p>
    <w:p w14:paraId="6EF244C4" w14:textId="77777777" w:rsidR="004C35EA" w:rsidRPr="003F203A" w:rsidRDefault="004C35EA" w:rsidP="004C35EA">
      <w:pPr>
        <w:pStyle w:val="Akapitzlist"/>
        <w:numPr>
          <w:ilvl w:val="0"/>
          <w:numId w:val="18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lastRenderedPageBreak/>
        <w:t>w ust. 4:</w:t>
      </w:r>
    </w:p>
    <w:p w14:paraId="5F45114E" w14:textId="77777777" w:rsidR="004C35EA" w:rsidRPr="003F203A" w:rsidRDefault="004C35EA" w:rsidP="004C35EA">
      <w:pPr>
        <w:pStyle w:val="Akapitzlist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>w pkt 1 liczbę „36 334 607” zastępuje się liczbą „34 507 548”,</w:t>
      </w:r>
    </w:p>
    <w:p w14:paraId="77B5D225" w14:textId="77777777" w:rsidR="004C35EA" w:rsidRPr="003F203A" w:rsidRDefault="004C35EA" w:rsidP="004C35EA">
      <w:pPr>
        <w:pStyle w:val="Akapitzlist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>w pkt 2 liczbę „42 737 512” zastępuje się liczbą „44 564 571”,</w:t>
      </w:r>
    </w:p>
    <w:p w14:paraId="154BDC77" w14:textId="77777777" w:rsidR="004C35EA" w:rsidRPr="003F203A" w:rsidRDefault="004C35EA" w:rsidP="004C35EA">
      <w:pPr>
        <w:pStyle w:val="Akapitzlist"/>
        <w:numPr>
          <w:ilvl w:val="0"/>
          <w:numId w:val="18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>w ust. 9 liczbę „169 848 046” zastępuje się liczbą „153 577 459”,</w:t>
      </w:r>
    </w:p>
    <w:p w14:paraId="1A5580FF" w14:textId="77777777" w:rsidR="004C35EA" w:rsidRPr="003F203A" w:rsidRDefault="004C35EA" w:rsidP="004C35EA">
      <w:pPr>
        <w:pStyle w:val="Akapitzlist"/>
        <w:numPr>
          <w:ilvl w:val="0"/>
          <w:numId w:val="18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>ust. 10 otrzymuje brzmienie:</w:t>
      </w:r>
    </w:p>
    <w:p w14:paraId="5D428037" w14:textId="77777777" w:rsidR="004C35EA" w:rsidRPr="003F203A" w:rsidRDefault="004C35EA" w:rsidP="004C35EA">
      <w:pPr>
        <w:pStyle w:val="Akapitzlist"/>
        <w:spacing w:before="120"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>„10. Kwota, o której mowa w ust. 9, określona przez ministra właściwego do spraw pracy w decyzjach limitowych Funduszu Pracy, przeznaczona jest na finansowanie projektów współfinansowanych z EFS+ w rozumieniu ustawy o rynku pracy i służbach zatrudnienia oraz stosownych wytycznych ministra właściwego do spraw rozwoju regionalnego. Projekty realizowane są w ramach wyodrębnionego działania w priorytecie w Programie Regionalnym.”;</w:t>
      </w:r>
    </w:p>
    <w:p w14:paraId="5B3DA60E" w14:textId="77777777" w:rsidR="004C35EA" w:rsidRPr="003F203A" w:rsidRDefault="004C35EA" w:rsidP="004C35EA">
      <w:pPr>
        <w:pStyle w:val="Akapitzlist"/>
        <w:numPr>
          <w:ilvl w:val="0"/>
          <w:numId w:val="12"/>
        </w:numPr>
        <w:spacing w:before="120" w:after="12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>w art. 6:</w:t>
      </w:r>
    </w:p>
    <w:p w14:paraId="67184C63" w14:textId="77777777" w:rsidR="004C35EA" w:rsidRPr="003F203A" w:rsidRDefault="004C35EA" w:rsidP="004C35EA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>w ust. 3:</w:t>
      </w:r>
    </w:p>
    <w:p w14:paraId="2A3761FC" w14:textId="77777777" w:rsidR="004C35EA" w:rsidRPr="003F203A" w:rsidRDefault="004C35EA" w:rsidP="004C35EA">
      <w:pPr>
        <w:pStyle w:val="Akapitzlist"/>
        <w:numPr>
          <w:ilvl w:val="0"/>
          <w:numId w:val="15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>we wprowadzeniu do wyliczenia liczbę „484 401 703” zastępuje się liczbą „484 401 704”,</w:t>
      </w:r>
    </w:p>
    <w:p w14:paraId="29B6C93B" w14:textId="77777777" w:rsidR="004C35EA" w:rsidRPr="003F203A" w:rsidRDefault="004C35EA" w:rsidP="004C35EA">
      <w:pPr>
        <w:pStyle w:val="Akapitzlist"/>
        <w:numPr>
          <w:ilvl w:val="0"/>
          <w:numId w:val="15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>w pkt 1 liczbę „303 068 495” zastępuje się liczbą „303 068 496”,</w:t>
      </w:r>
    </w:p>
    <w:p w14:paraId="64529740" w14:textId="77777777" w:rsidR="004C35EA" w:rsidRPr="003F203A" w:rsidRDefault="004C35EA" w:rsidP="004C35EA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>ust. 4 otrzymuje brzmienie:</w:t>
      </w:r>
    </w:p>
    <w:p w14:paraId="4F8162A4" w14:textId="77777777" w:rsidR="004C35EA" w:rsidRPr="003F203A" w:rsidRDefault="004C35EA" w:rsidP="004C35EA">
      <w:pPr>
        <w:pStyle w:val="Akapitzlist"/>
        <w:spacing w:before="120"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>„4. Strona samorządowa zobowiązuje się do zapewnienia realizacji projektów powiatowych urzędów pracy finansowanych ze środków Funduszu Pracy, o których mowa w art. 5 ust. 9 i 10, wyłącznie na zasadach określonych w ustawie o rynku pracy i służbach zatrudnienia.”;</w:t>
      </w:r>
    </w:p>
    <w:p w14:paraId="31B2191A" w14:textId="77777777" w:rsidR="004C35EA" w:rsidRPr="003F203A" w:rsidRDefault="004C35EA" w:rsidP="004C35EA">
      <w:pPr>
        <w:pStyle w:val="Akapitzlist"/>
        <w:numPr>
          <w:ilvl w:val="0"/>
          <w:numId w:val="12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>w art. 7:</w:t>
      </w:r>
    </w:p>
    <w:p w14:paraId="1879C706" w14:textId="77777777" w:rsidR="004C35EA" w:rsidRPr="003F203A" w:rsidRDefault="004C35EA" w:rsidP="004C35EA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>w ust. 2 w pkt 2 liczbę „570 767 897” zastępuje się liczbą „560 767 897”, liczbę „33,23” zastępuje się liczbą „32,65”, liczbę „34,62” zastępuje się liczbą „34,01”,</w:t>
      </w:r>
    </w:p>
    <w:p w14:paraId="12D4FD16" w14:textId="77777777" w:rsidR="004C35EA" w:rsidRPr="003F203A" w:rsidRDefault="004C35EA" w:rsidP="004C35EA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>w ust. 3 przypis 8 otrzymuje brzmienie:</w:t>
      </w:r>
    </w:p>
    <w:p w14:paraId="0FFDE88C" w14:textId="77777777" w:rsidR="004C35EA" w:rsidRPr="003F203A" w:rsidRDefault="004C35EA" w:rsidP="004C35EA">
      <w:pPr>
        <w:pStyle w:val="Akapitzlist"/>
        <w:spacing w:before="120"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>„</w:t>
      </w:r>
      <w:r w:rsidRPr="003F203A">
        <w:rPr>
          <w:rFonts w:ascii="Arial" w:hAnsi="Arial" w:cs="Arial"/>
          <w:sz w:val="20"/>
          <w:szCs w:val="20"/>
          <w:vertAlign w:val="superscript"/>
        </w:rPr>
        <w:t>8</w:t>
      </w:r>
      <w:r w:rsidRPr="003F203A">
        <w:rPr>
          <w:rFonts w:ascii="Arial" w:hAnsi="Arial" w:cs="Arial"/>
          <w:sz w:val="20"/>
          <w:szCs w:val="20"/>
        </w:rPr>
        <w:t xml:space="preserve"> „Linia demarkacyjna. Podział interwencji i zasad wdrażania programów krajowych i regionalnych w perspektywie finansowej na lata 2021-2027”, zatwierdzona przez ministra właściwego do spraw rozwoju regionalnego w dniu 23 lutego 2025 r.”;</w:t>
      </w:r>
    </w:p>
    <w:p w14:paraId="1ACEF524" w14:textId="77777777" w:rsidR="004C35EA" w:rsidRPr="003F203A" w:rsidRDefault="004C35EA" w:rsidP="004C35EA">
      <w:pPr>
        <w:pStyle w:val="Akapitzlist"/>
        <w:numPr>
          <w:ilvl w:val="0"/>
          <w:numId w:val="12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>w art. 8 uchyla się ust. 3;</w:t>
      </w:r>
    </w:p>
    <w:p w14:paraId="109F14FD" w14:textId="77777777" w:rsidR="004C35EA" w:rsidRPr="003F203A" w:rsidRDefault="004C35EA" w:rsidP="004C35EA">
      <w:pPr>
        <w:pStyle w:val="Akapitzlist"/>
        <w:numPr>
          <w:ilvl w:val="0"/>
          <w:numId w:val="12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>w art. 20 w ust. 3 skreśla się zdanie trzecie;</w:t>
      </w:r>
    </w:p>
    <w:p w14:paraId="41F4D626" w14:textId="77777777" w:rsidR="004C35EA" w:rsidRPr="003F203A" w:rsidRDefault="004C35EA" w:rsidP="004C35EA">
      <w:pPr>
        <w:pStyle w:val="Akapitzlist"/>
        <w:numPr>
          <w:ilvl w:val="0"/>
          <w:numId w:val="12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>w art. 29:</w:t>
      </w:r>
    </w:p>
    <w:p w14:paraId="68C83809" w14:textId="77777777" w:rsidR="004C35EA" w:rsidRPr="003F203A" w:rsidRDefault="004C35EA" w:rsidP="004C35EA">
      <w:pPr>
        <w:pStyle w:val="Akapitzlist"/>
        <w:numPr>
          <w:ilvl w:val="0"/>
          <w:numId w:val="17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>w ust. 1 uchyla się pkt 7 i pkt 34,</w:t>
      </w:r>
    </w:p>
    <w:p w14:paraId="641A8F01" w14:textId="77777777" w:rsidR="004C35EA" w:rsidRPr="003F203A" w:rsidRDefault="004C35EA" w:rsidP="004C35EA">
      <w:pPr>
        <w:pStyle w:val="Akapitzlist"/>
        <w:numPr>
          <w:ilvl w:val="0"/>
          <w:numId w:val="17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>w ust. 3 skreśla się wyrazy „oraz 34”;</w:t>
      </w:r>
    </w:p>
    <w:p w14:paraId="69ECFC1E" w14:textId="77777777" w:rsidR="004C35EA" w:rsidRPr="003F203A" w:rsidRDefault="004C35EA" w:rsidP="004C35EA">
      <w:pPr>
        <w:pStyle w:val="Akapitzlist"/>
        <w:numPr>
          <w:ilvl w:val="0"/>
          <w:numId w:val="12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>załącznik nr 1 do Kontraktu Programowego dla Województwa Łódzkiego otrzymuje brzmienie określone w załączniku nr 3 do Aneksu.</w:t>
      </w:r>
    </w:p>
    <w:p w14:paraId="4390F42C" w14:textId="77777777" w:rsidR="004C35EA" w:rsidRPr="003F203A" w:rsidRDefault="004C35EA" w:rsidP="004C35EA">
      <w:pPr>
        <w:pStyle w:val="Akapitzlist"/>
        <w:spacing w:before="120" w:after="12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AF41DB1" w14:textId="77777777" w:rsidR="004C35EA" w:rsidRPr="003F203A" w:rsidRDefault="004C35EA" w:rsidP="004C35EA">
      <w:pPr>
        <w:pStyle w:val="Akapitzlist"/>
        <w:spacing w:before="120" w:after="120" w:line="360" w:lineRule="auto"/>
        <w:ind w:left="0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3F203A">
        <w:rPr>
          <w:rFonts w:ascii="Arial" w:hAnsi="Arial" w:cs="Arial"/>
          <w:b/>
          <w:bCs/>
          <w:sz w:val="20"/>
          <w:szCs w:val="20"/>
        </w:rPr>
        <w:lastRenderedPageBreak/>
        <w:t>Art. 2</w:t>
      </w:r>
    </w:p>
    <w:p w14:paraId="65E4E50F" w14:textId="4185EFE8" w:rsidR="004C35EA" w:rsidRPr="003F203A" w:rsidRDefault="004C35EA" w:rsidP="004C35EA">
      <w:pPr>
        <w:pStyle w:val="Akapitzlist"/>
        <w:spacing w:before="120" w:after="12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>Pozostałe postanowienia Kontraktu Programowego dla Województwa Łódzkiego nie ulegają zmianie.</w:t>
      </w:r>
    </w:p>
    <w:p w14:paraId="1934662A" w14:textId="77777777" w:rsidR="004C35EA" w:rsidRPr="003F203A" w:rsidRDefault="004C35EA" w:rsidP="004C35EA">
      <w:pPr>
        <w:pStyle w:val="Akapitzlist"/>
        <w:spacing w:before="120" w:after="120" w:line="360" w:lineRule="auto"/>
        <w:ind w:left="0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3F203A">
        <w:rPr>
          <w:rFonts w:ascii="Arial" w:hAnsi="Arial" w:cs="Arial"/>
          <w:b/>
          <w:bCs/>
          <w:sz w:val="20"/>
          <w:szCs w:val="20"/>
        </w:rPr>
        <w:t>Art. 3</w:t>
      </w:r>
    </w:p>
    <w:p w14:paraId="5843624D" w14:textId="4A517850" w:rsidR="004C35EA" w:rsidRDefault="004C35EA" w:rsidP="004C35EA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>Aneks sporządzony został w czterech jednobrzmiących egzemplarzach, po dwa dla każdej ze Stron.</w:t>
      </w:r>
    </w:p>
    <w:p w14:paraId="2BD2F6B8" w14:textId="77777777" w:rsidR="00C871CD" w:rsidRPr="003F203A" w:rsidRDefault="00C871CD" w:rsidP="004C35EA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2C1F0A7A" w14:textId="77777777" w:rsidR="004C35EA" w:rsidRPr="003F203A" w:rsidRDefault="004C35EA" w:rsidP="004C35EA">
      <w:pPr>
        <w:pStyle w:val="Akapitzlist"/>
        <w:spacing w:before="120" w:after="120" w:line="360" w:lineRule="auto"/>
        <w:ind w:left="0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3F203A">
        <w:rPr>
          <w:rFonts w:ascii="Arial" w:hAnsi="Arial" w:cs="Arial"/>
          <w:b/>
          <w:bCs/>
          <w:sz w:val="20"/>
          <w:szCs w:val="20"/>
        </w:rPr>
        <w:t>Art. 4</w:t>
      </w:r>
    </w:p>
    <w:p w14:paraId="3DE1B061" w14:textId="77777777" w:rsidR="004C35EA" w:rsidRPr="003F203A" w:rsidRDefault="004C35EA" w:rsidP="004C35EA">
      <w:pPr>
        <w:pStyle w:val="Akapitzlist"/>
        <w:spacing w:before="120" w:after="12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>Integralną część Aneksu stanowią załączniki:</w:t>
      </w:r>
    </w:p>
    <w:p w14:paraId="16384CB6" w14:textId="548B8E81" w:rsidR="004C35EA" w:rsidRPr="003F203A" w:rsidRDefault="004C35EA" w:rsidP="004C35EA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 xml:space="preserve">Załącznik nr 1 </w:t>
      </w:r>
      <w:r w:rsidR="00A43714">
        <w:rPr>
          <w:rFonts w:ascii="Arial" w:hAnsi="Arial" w:cs="Arial"/>
          <w:sz w:val="20"/>
          <w:szCs w:val="20"/>
        </w:rPr>
        <w:t>-</w:t>
      </w:r>
      <w:r w:rsidRPr="003F203A">
        <w:rPr>
          <w:rFonts w:ascii="Arial" w:hAnsi="Arial" w:cs="Arial"/>
          <w:sz w:val="20"/>
          <w:szCs w:val="20"/>
        </w:rPr>
        <w:t xml:space="preserve"> pełnomocnictwo nr </w:t>
      </w:r>
      <w:proofErr w:type="spellStart"/>
      <w:r w:rsidRPr="003F203A">
        <w:rPr>
          <w:rFonts w:ascii="Arial" w:hAnsi="Arial" w:cs="Arial"/>
          <w:sz w:val="20"/>
          <w:szCs w:val="20"/>
        </w:rPr>
        <w:t>MFiPR</w:t>
      </w:r>
      <w:proofErr w:type="spellEnd"/>
      <w:r w:rsidRPr="003F203A">
        <w:rPr>
          <w:rFonts w:ascii="Arial" w:hAnsi="Arial" w:cs="Arial"/>
          <w:sz w:val="20"/>
          <w:szCs w:val="20"/>
        </w:rPr>
        <w:t>/405-PM/24 z dnia 8 lipca 2024 r.;</w:t>
      </w:r>
    </w:p>
    <w:p w14:paraId="08E3A2EF" w14:textId="41CB8DC2" w:rsidR="004C35EA" w:rsidRPr="000A7DB6" w:rsidRDefault="004C35EA" w:rsidP="004C35EA">
      <w:pPr>
        <w:pStyle w:val="Akapitzlist"/>
        <w:numPr>
          <w:ilvl w:val="0"/>
          <w:numId w:val="13"/>
        </w:numPr>
        <w:spacing w:before="120" w:after="120" w:line="360" w:lineRule="auto"/>
        <w:ind w:left="703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A7DB6">
        <w:rPr>
          <w:rFonts w:ascii="Arial" w:hAnsi="Arial" w:cs="Arial"/>
          <w:sz w:val="20"/>
          <w:szCs w:val="20"/>
        </w:rPr>
        <w:t>Załącznik</w:t>
      </w:r>
      <w:r w:rsidR="00281686" w:rsidRPr="000A7DB6">
        <w:rPr>
          <w:rFonts w:ascii="Arial" w:hAnsi="Arial" w:cs="Arial"/>
          <w:sz w:val="20"/>
          <w:szCs w:val="20"/>
        </w:rPr>
        <w:t> </w:t>
      </w:r>
      <w:r w:rsidRPr="000A7DB6">
        <w:rPr>
          <w:rFonts w:ascii="Arial" w:hAnsi="Arial" w:cs="Arial"/>
          <w:sz w:val="20"/>
          <w:szCs w:val="20"/>
        </w:rPr>
        <w:t>nr</w:t>
      </w:r>
      <w:r w:rsidR="00281686" w:rsidRPr="000A7DB6">
        <w:rPr>
          <w:rFonts w:ascii="Arial" w:hAnsi="Arial" w:cs="Arial"/>
          <w:sz w:val="20"/>
          <w:szCs w:val="20"/>
        </w:rPr>
        <w:t> </w:t>
      </w:r>
      <w:r w:rsidRPr="000A7DB6">
        <w:rPr>
          <w:rFonts w:ascii="Arial" w:hAnsi="Arial" w:cs="Arial"/>
          <w:sz w:val="20"/>
          <w:szCs w:val="20"/>
        </w:rPr>
        <w:t>2</w:t>
      </w:r>
      <w:r w:rsidR="00A43714">
        <w:rPr>
          <w:rFonts w:ascii="Arial" w:hAnsi="Arial" w:cs="Arial"/>
          <w:sz w:val="20"/>
          <w:szCs w:val="20"/>
        </w:rPr>
        <w:t xml:space="preserve"> -</w:t>
      </w:r>
      <w:r w:rsidR="00281686" w:rsidRPr="000A7DB6">
        <w:rPr>
          <w:rFonts w:ascii="Arial" w:hAnsi="Arial" w:cs="Arial"/>
          <w:sz w:val="20"/>
          <w:szCs w:val="20"/>
        </w:rPr>
        <w:t> </w:t>
      </w:r>
      <w:r w:rsidR="001816E3" w:rsidRPr="000A7DB6">
        <w:rPr>
          <w:rFonts w:ascii="Arial" w:hAnsi="Arial" w:cs="Arial"/>
          <w:sz w:val="20"/>
          <w:szCs w:val="20"/>
        </w:rPr>
        <w:t>Upoważnienie zawarte w uchwale Zarządu Województwa Łódzkiego w sprawie zatwierdzenia Aneksu nr 3 do Kontraktu Programowego dla Województwa Łódzkiego;</w:t>
      </w:r>
    </w:p>
    <w:p w14:paraId="1FEE62DF" w14:textId="17E9E101" w:rsidR="004C35EA" w:rsidRPr="003F203A" w:rsidRDefault="004C35EA" w:rsidP="004C35EA">
      <w:pPr>
        <w:pStyle w:val="Akapitzlist"/>
        <w:numPr>
          <w:ilvl w:val="0"/>
          <w:numId w:val="13"/>
        </w:numPr>
        <w:spacing w:before="120" w:after="120" w:line="360" w:lineRule="auto"/>
        <w:ind w:left="703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 xml:space="preserve">Załącznik nr 3 </w:t>
      </w:r>
      <w:r w:rsidR="00A43714">
        <w:rPr>
          <w:rFonts w:ascii="Arial" w:hAnsi="Arial" w:cs="Arial"/>
          <w:sz w:val="20"/>
          <w:szCs w:val="20"/>
        </w:rPr>
        <w:t>-</w:t>
      </w:r>
      <w:r w:rsidRPr="003F203A">
        <w:rPr>
          <w:rFonts w:ascii="Arial" w:hAnsi="Arial" w:cs="Arial"/>
          <w:sz w:val="20"/>
          <w:szCs w:val="20"/>
        </w:rPr>
        <w:t xml:space="preserve"> Podział kwoty Funduszu Pracy na kolejne lata wdrażania projektów.</w:t>
      </w:r>
    </w:p>
    <w:p w14:paraId="1753D9C2" w14:textId="77777777" w:rsidR="004C35EA" w:rsidRPr="003F203A" w:rsidRDefault="004C35EA" w:rsidP="004C35EA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06D5ABAA" w14:textId="77777777" w:rsidR="004C35EA" w:rsidRPr="003F203A" w:rsidRDefault="004C35EA" w:rsidP="004C35EA">
      <w:pPr>
        <w:spacing w:before="120" w:after="12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F203A">
        <w:rPr>
          <w:rFonts w:ascii="Arial" w:hAnsi="Arial" w:cs="Arial"/>
          <w:b/>
          <w:bCs/>
          <w:sz w:val="20"/>
          <w:szCs w:val="20"/>
        </w:rPr>
        <w:t>Art. 5</w:t>
      </w:r>
    </w:p>
    <w:p w14:paraId="35C17D53" w14:textId="158325C9" w:rsidR="003F203A" w:rsidRDefault="004C35EA" w:rsidP="003F203A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>Aneks wchodzi w życie z dniem podpisania przez drugą Stronę.</w:t>
      </w:r>
    </w:p>
    <w:p w14:paraId="74AB7C59" w14:textId="77777777" w:rsidR="003F203A" w:rsidRDefault="003F203A" w:rsidP="003F203A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332F0CE4" w14:textId="77777777" w:rsidR="00281686" w:rsidRDefault="00281686" w:rsidP="003F203A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52BF89E7" w14:textId="77777777" w:rsidR="00281686" w:rsidRDefault="00281686" w:rsidP="003F203A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200C7F78" w14:textId="77777777" w:rsidR="00281686" w:rsidRDefault="00281686" w:rsidP="003F203A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5FFDBF95" w14:textId="23A20D45" w:rsidR="004C35EA" w:rsidRPr="003F203A" w:rsidRDefault="004C35EA" w:rsidP="003F203A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>Minister:</w:t>
      </w:r>
      <w:r w:rsidRPr="003F203A">
        <w:rPr>
          <w:rFonts w:ascii="Arial" w:hAnsi="Arial" w:cs="Arial"/>
          <w:sz w:val="20"/>
          <w:szCs w:val="20"/>
        </w:rPr>
        <w:tab/>
      </w:r>
      <w:r w:rsidR="003F203A"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  <w:r w:rsidRPr="003F203A">
        <w:rPr>
          <w:rFonts w:ascii="Arial" w:hAnsi="Arial" w:cs="Arial"/>
          <w:sz w:val="20"/>
          <w:szCs w:val="20"/>
        </w:rPr>
        <w:t>Marszałek Województwa Łódzkiego:</w:t>
      </w:r>
    </w:p>
    <w:p w14:paraId="24AB9730" w14:textId="77777777" w:rsidR="004C35EA" w:rsidRPr="003F203A" w:rsidRDefault="004C35EA" w:rsidP="004C35EA">
      <w:pPr>
        <w:spacing w:before="240" w:after="120"/>
        <w:rPr>
          <w:rFonts w:ascii="Arial" w:hAnsi="Arial" w:cs="Arial"/>
          <w:sz w:val="20"/>
          <w:szCs w:val="20"/>
        </w:rPr>
      </w:pPr>
    </w:p>
    <w:p w14:paraId="65D3E108" w14:textId="77777777" w:rsidR="004C35EA" w:rsidRPr="003F203A" w:rsidRDefault="004C35EA" w:rsidP="004C35EA">
      <w:pPr>
        <w:spacing w:before="240" w:after="120"/>
        <w:jc w:val="both"/>
        <w:rPr>
          <w:rFonts w:ascii="Arial" w:hAnsi="Arial" w:cs="Arial"/>
          <w:sz w:val="20"/>
          <w:szCs w:val="20"/>
        </w:rPr>
      </w:pPr>
    </w:p>
    <w:p w14:paraId="0C6CCC85" w14:textId="335CB872" w:rsidR="004C35EA" w:rsidRPr="003F203A" w:rsidRDefault="004C35EA" w:rsidP="004C35EA">
      <w:pPr>
        <w:spacing w:before="240" w:after="120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>_____________________</w:t>
      </w:r>
      <w:r w:rsidRPr="003F203A">
        <w:rPr>
          <w:rFonts w:ascii="Arial" w:hAnsi="Arial" w:cs="Arial"/>
          <w:sz w:val="20"/>
          <w:szCs w:val="20"/>
        </w:rPr>
        <w:tab/>
      </w:r>
      <w:r w:rsidRPr="003F203A">
        <w:rPr>
          <w:rFonts w:ascii="Arial" w:hAnsi="Arial" w:cs="Arial"/>
          <w:sz w:val="20"/>
          <w:szCs w:val="20"/>
        </w:rPr>
        <w:tab/>
      </w:r>
      <w:r w:rsidRPr="003F203A">
        <w:rPr>
          <w:rFonts w:ascii="Arial" w:hAnsi="Arial" w:cs="Arial"/>
          <w:sz w:val="20"/>
          <w:szCs w:val="20"/>
        </w:rPr>
        <w:tab/>
      </w:r>
      <w:r w:rsidRPr="003F203A">
        <w:rPr>
          <w:rFonts w:ascii="Arial" w:hAnsi="Arial" w:cs="Arial"/>
          <w:sz w:val="20"/>
          <w:szCs w:val="20"/>
        </w:rPr>
        <w:tab/>
      </w:r>
      <w:r w:rsidR="003F203A">
        <w:rPr>
          <w:rFonts w:ascii="Arial" w:hAnsi="Arial" w:cs="Arial"/>
          <w:sz w:val="20"/>
          <w:szCs w:val="20"/>
        </w:rPr>
        <w:t xml:space="preserve">          </w:t>
      </w:r>
      <w:r w:rsidRPr="003F203A">
        <w:rPr>
          <w:rFonts w:ascii="Arial" w:hAnsi="Arial" w:cs="Arial"/>
          <w:sz w:val="20"/>
          <w:szCs w:val="20"/>
        </w:rPr>
        <w:t>______________________</w:t>
      </w:r>
    </w:p>
    <w:p w14:paraId="44EED146" w14:textId="77777777" w:rsidR="004C35EA" w:rsidRPr="003F203A" w:rsidRDefault="004C35EA" w:rsidP="004C35EA">
      <w:pPr>
        <w:spacing w:before="240" w:after="120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 xml:space="preserve">     </w:t>
      </w:r>
      <w:r w:rsidRPr="003F203A">
        <w:rPr>
          <w:rFonts w:ascii="Arial" w:hAnsi="Arial" w:cs="Arial"/>
          <w:sz w:val="18"/>
          <w:szCs w:val="18"/>
        </w:rPr>
        <w:t xml:space="preserve">   Data i podpis</w:t>
      </w:r>
      <w:r w:rsidRPr="003F203A">
        <w:rPr>
          <w:rFonts w:ascii="Arial" w:hAnsi="Arial" w:cs="Arial"/>
          <w:sz w:val="18"/>
          <w:szCs w:val="18"/>
        </w:rPr>
        <w:tab/>
      </w:r>
      <w:r w:rsidRPr="003F203A">
        <w:rPr>
          <w:rFonts w:ascii="Arial" w:hAnsi="Arial" w:cs="Arial"/>
          <w:sz w:val="18"/>
          <w:szCs w:val="18"/>
        </w:rPr>
        <w:tab/>
        <w:t xml:space="preserve">               </w:t>
      </w:r>
      <w:r w:rsidRPr="003F203A">
        <w:rPr>
          <w:rFonts w:ascii="Arial" w:hAnsi="Arial" w:cs="Arial"/>
          <w:sz w:val="18"/>
          <w:szCs w:val="18"/>
        </w:rPr>
        <w:tab/>
      </w:r>
      <w:r w:rsidRPr="003F203A">
        <w:rPr>
          <w:rFonts w:ascii="Arial" w:hAnsi="Arial" w:cs="Arial"/>
          <w:sz w:val="18"/>
          <w:szCs w:val="18"/>
        </w:rPr>
        <w:tab/>
      </w:r>
      <w:r w:rsidRPr="003F203A">
        <w:rPr>
          <w:rFonts w:ascii="Arial" w:hAnsi="Arial" w:cs="Arial"/>
          <w:sz w:val="18"/>
          <w:szCs w:val="18"/>
        </w:rPr>
        <w:tab/>
        <w:t xml:space="preserve">           Data i podpis</w:t>
      </w:r>
    </w:p>
    <w:p w14:paraId="18DF44CC" w14:textId="77777777" w:rsidR="004C35EA" w:rsidRPr="003F203A" w:rsidRDefault="004C35EA" w:rsidP="004C35EA">
      <w:pPr>
        <w:spacing w:before="240" w:after="120"/>
        <w:ind w:left="360"/>
        <w:jc w:val="center"/>
        <w:rPr>
          <w:rFonts w:ascii="Arial" w:hAnsi="Arial" w:cs="Arial"/>
          <w:sz w:val="20"/>
          <w:szCs w:val="20"/>
        </w:rPr>
      </w:pPr>
    </w:p>
    <w:p w14:paraId="485EFBD5" w14:textId="77777777" w:rsidR="004C35EA" w:rsidRPr="003F203A" w:rsidRDefault="004C35EA" w:rsidP="004C35EA">
      <w:pPr>
        <w:spacing w:before="120" w:after="120"/>
        <w:ind w:left="4956"/>
        <w:rPr>
          <w:rFonts w:ascii="Arial" w:eastAsia="Arial Unicode MS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>Wicemarszałek Województwa Łódzkiego:</w:t>
      </w:r>
    </w:p>
    <w:p w14:paraId="7EEFFD48" w14:textId="77777777" w:rsidR="004C35EA" w:rsidRPr="003F203A" w:rsidRDefault="004C35EA" w:rsidP="004C35EA">
      <w:pPr>
        <w:spacing w:before="240" w:after="120"/>
        <w:jc w:val="both"/>
        <w:rPr>
          <w:rFonts w:ascii="Arial" w:hAnsi="Arial" w:cs="Arial"/>
          <w:bCs/>
          <w:sz w:val="20"/>
          <w:szCs w:val="20"/>
        </w:rPr>
      </w:pPr>
    </w:p>
    <w:p w14:paraId="57D4AA5E" w14:textId="77777777" w:rsidR="004C35EA" w:rsidRPr="003F203A" w:rsidRDefault="004C35EA" w:rsidP="004C35EA">
      <w:pPr>
        <w:spacing w:before="240" w:after="120"/>
        <w:jc w:val="both"/>
        <w:rPr>
          <w:rFonts w:ascii="Arial" w:hAnsi="Arial" w:cs="Arial"/>
          <w:sz w:val="20"/>
          <w:szCs w:val="20"/>
        </w:rPr>
      </w:pPr>
    </w:p>
    <w:p w14:paraId="1498B1B1" w14:textId="77777777" w:rsidR="004C35EA" w:rsidRPr="003F203A" w:rsidRDefault="004C35EA" w:rsidP="004C35EA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3F203A">
        <w:rPr>
          <w:rFonts w:ascii="Arial" w:hAnsi="Arial" w:cs="Arial"/>
          <w:sz w:val="20"/>
          <w:szCs w:val="20"/>
        </w:rPr>
        <w:tab/>
      </w:r>
      <w:r w:rsidRPr="003F203A">
        <w:rPr>
          <w:rFonts w:ascii="Arial" w:hAnsi="Arial" w:cs="Arial"/>
          <w:sz w:val="20"/>
          <w:szCs w:val="20"/>
        </w:rPr>
        <w:tab/>
      </w:r>
      <w:r w:rsidRPr="003F203A">
        <w:rPr>
          <w:rFonts w:ascii="Arial" w:hAnsi="Arial" w:cs="Arial"/>
          <w:sz w:val="20"/>
          <w:szCs w:val="20"/>
        </w:rPr>
        <w:tab/>
      </w:r>
      <w:r w:rsidRPr="003F203A">
        <w:rPr>
          <w:rFonts w:ascii="Arial" w:hAnsi="Arial" w:cs="Arial"/>
          <w:sz w:val="20"/>
          <w:szCs w:val="20"/>
        </w:rPr>
        <w:tab/>
      </w:r>
      <w:r w:rsidRPr="003F203A">
        <w:rPr>
          <w:rFonts w:ascii="Arial" w:hAnsi="Arial" w:cs="Arial"/>
          <w:sz w:val="20"/>
          <w:szCs w:val="20"/>
        </w:rPr>
        <w:tab/>
      </w:r>
      <w:r w:rsidRPr="003F203A">
        <w:rPr>
          <w:rFonts w:ascii="Arial" w:hAnsi="Arial" w:cs="Arial"/>
          <w:sz w:val="20"/>
          <w:szCs w:val="20"/>
        </w:rPr>
        <w:tab/>
      </w:r>
      <w:r w:rsidRPr="003F203A">
        <w:rPr>
          <w:rFonts w:ascii="Arial" w:hAnsi="Arial" w:cs="Arial"/>
          <w:sz w:val="20"/>
          <w:szCs w:val="20"/>
        </w:rPr>
        <w:tab/>
      </w:r>
      <w:r w:rsidRPr="003F203A">
        <w:rPr>
          <w:rFonts w:ascii="Arial" w:hAnsi="Arial" w:cs="Arial"/>
          <w:sz w:val="20"/>
          <w:szCs w:val="20"/>
        </w:rPr>
        <w:tab/>
        <w:t>______________________</w:t>
      </w:r>
    </w:p>
    <w:p w14:paraId="2CF4F707" w14:textId="2905E56F" w:rsidR="008246CA" w:rsidRPr="00C871CD" w:rsidRDefault="004C35EA" w:rsidP="00C871CD">
      <w:pPr>
        <w:spacing w:before="240" w:after="120"/>
        <w:ind w:left="3900" w:firstLine="348"/>
        <w:jc w:val="center"/>
        <w:rPr>
          <w:rFonts w:ascii="Arial" w:hAnsi="Arial" w:cs="Arial"/>
          <w:sz w:val="18"/>
          <w:szCs w:val="18"/>
        </w:rPr>
      </w:pPr>
      <w:r w:rsidRPr="003F203A">
        <w:rPr>
          <w:rFonts w:ascii="Arial" w:hAnsi="Arial" w:cs="Arial"/>
          <w:sz w:val="18"/>
          <w:szCs w:val="18"/>
        </w:rPr>
        <w:t xml:space="preserve">      Data i podpis</w:t>
      </w:r>
      <w:bookmarkStart w:id="1" w:name="_Hlk225855549"/>
    </w:p>
    <w:p w14:paraId="49836576" w14:textId="77777777" w:rsidR="00EB5BF5" w:rsidRDefault="00EB5BF5" w:rsidP="00404E9A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0418C2A1" w14:textId="6E623B21" w:rsidR="000A7DB6" w:rsidRDefault="00404E9A" w:rsidP="00404E9A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404E9A">
        <w:rPr>
          <w:rFonts w:ascii="Arial" w:hAnsi="Arial" w:cs="Arial"/>
          <w:sz w:val="20"/>
          <w:szCs w:val="20"/>
        </w:rPr>
        <w:lastRenderedPageBreak/>
        <w:t>Załącznik nr 1</w:t>
      </w:r>
      <w:r w:rsidR="002C309B">
        <w:rPr>
          <w:rFonts w:ascii="Arial" w:hAnsi="Arial" w:cs="Arial"/>
          <w:sz w:val="20"/>
          <w:szCs w:val="20"/>
        </w:rPr>
        <w:t>:</w:t>
      </w:r>
      <w:r w:rsidRPr="00404E9A">
        <w:rPr>
          <w:rFonts w:ascii="Arial" w:hAnsi="Arial" w:cs="Arial"/>
          <w:sz w:val="20"/>
          <w:szCs w:val="20"/>
        </w:rPr>
        <w:t xml:space="preserve"> </w:t>
      </w:r>
    </w:p>
    <w:p w14:paraId="4B0B97F6" w14:textId="291C2A99" w:rsidR="00404E9A" w:rsidRPr="00404E9A" w:rsidRDefault="000A7DB6" w:rsidP="00404E9A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04E9A" w:rsidRPr="00404E9A">
        <w:rPr>
          <w:rFonts w:ascii="Arial" w:hAnsi="Arial" w:cs="Arial"/>
          <w:sz w:val="20"/>
          <w:szCs w:val="20"/>
        </w:rPr>
        <w:t xml:space="preserve">ełnomocnictwo nr </w:t>
      </w:r>
      <w:proofErr w:type="spellStart"/>
      <w:r w:rsidR="00404E9A" w:rsidRPr="00404E9A">
        <w:rPr>
          <w:rFonts w:ascii="Arial" w:hAnsi="Arial" w:cs="Arial"/>
          <w:sz w:val="20"/>
          <w:szCs w:val="20"/>
        </w:rPr>
        <w:t>MFiPR</w:t>
      </w:r>
      <w:proofErr w:type="spellEnd"/>
      <w:r w:rsidR="00404E9A" w:rsidRPr="00404E9A">
        <w:rPr>
          <w:rFonts w:ascii="Arial" w:hAnsi="Arial" w:cs="Arial"/>
          <w:sz w:val="20"/>
          <w:szCs w:val="20"/>
        </w:rPr>
        <w:t>/405-PM/24 z dnia 8 lipca 2024 r.;</w:t>
      </w:r>
    </w:p>
    <w:p w14:paraId="1C2EA99C" w14:textId="77777777" w:rsidR="00404E9A" w:rsidRDefault="00404E9A" w:rsidP="00404E9A">
      <w:pPr>
        <w:pStyle w:val="Style1"/>
        <w:widowControl/>
        <w:spacing w:before="67"/>
        <w:rPr>
          <w:rStyle w:val="FontStyle11"/>
          <w:lang w:val="de-DE" w:eastAsia="de-DE"/>
        </w:rPr>
      </w:pPr>
    </w:p>
    <w:p w14:paraId="4A078ED4" w14:textId="33F4669B" w:rsidR="00404E9A" w:rsidRDefault="00404E9A" w:rsidP="00404E9A">
      <w:pPr>
        <w:pStyle w:val="Style1"/>
        <w:widowControl/>
        <w:spacing w:before="67"/>
        <w:rPr>
          <w:rStyle w:val="FontStyle11"/>
          <w:lang w:eastAsia="de-DE"/>
        </w:rPr>
      </w:pPr>
      <w:r>
        <w:rPr>
          <w:noProof/>
        </w:rPr>
        <mc:AlternateContent>
          <mc:Choice Requires="wps">
            <w:drawing>
              <wp:anchor distT="0" distB="0" distL="24130" distR="24130" simplePos="0" relativeHeight="251659264" behindDoc="0" locked="0" layoutInCell="1" allowOverlap="1" wp14:anchorId="4371CEDB" wp14:editId="4888D5FE">
                <wp:simplePos x="0" y="0"/>
                <wp:positionH relativeFrom="margin">
                  <wp:posOffset>-737870</wp:posOffset>
                </wp:positionH>
                <wp:positionV relativeFrom="paragraph">
                  <wp:posOffset>0</wp:posOffset>
                </wp:positionV>
                <wp:extent cx="664210" cy="716280"/>
                <wp:effectExtent l="0" t="2540" r="0" b="0"/>
                <wp:wrapTopAndBottom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DBEB4" w14:textId="4ECB62CB" w:rsidR="00404E9A" w:rsidRDefault="00404E9A" w:rsidP="00404E9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1A1CC0" wp14:editId="52FCFEE4">
                                  <wp:extent cx="664210" cy="716280"/>
                                  <wp:effectExtent l="0" t="0" r="2540" b="7620"/>
                                  <wp:docPr id="28" name="Obraz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4210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71CEDB" id="_x0000_t202" coordsize="21600,21600" o:spt="202" path="m,l,21600r21600,l21600,xe">
                <v:stroke joinstyle="miter"/>
                <v:path gradientshapeok="t" o:connecttype="rect"/>
              </v:shapetype>
              <v:shape id="Pole tekstowe 29" o:spid="_x0000_s1026" type="#_x0000_t202" style="position:absolute;margin-left:-58.1pt;margin-top:0;width:52.3pt;height:56.4pt;z-index:251659264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pU1QEAAJADAAAOAAAAZHJzL2Uyb0RvYy54bWysU9tu2zAMfR+wfxD0vjgOhqww4hRdiw4D&#10;ugvQ7QNoWbKN2aJGKbGzrx8lx+m2vhV7EWiSOjrnkN5dT0Mvjpp8h7aU+WothbYK6842pfz+7f7N&#10;lRQ+gK2hR6tLedJeXu9fv9qNrtAbbLGvNQkGsb4YXSnbEFyRZV61egC/QqctFw3SAIE/qclqgpHR&#10;hz7brNfbbESqHaHS3nP2bi7KfcI3RqvwxRivg+hLydxCOimdVTyz/Q6KhsC1nTrTgBewGKCz/OgF&#10;6g4CiAN1z6CGThF6NGGlcMjQmE7ppIHV5Ot/1Dy24HTSwuZ4d7HJ/z9Y9fn46L6SCNN7nHiASYR3&#10;D6h+eGHxtgXb6BsiHFsNNT+cR8uy0fnifDVa7QsfQarxE9Y8ZDgETECToSG6wjoFo/MAThfT9RSE&#10;4uR2+3aTc0Vx6V2+3VyloWRQLJcd+fBB4yBiUErimSZwOD74EMlAsbTEtyzed32f5trbvxLcGDOJ&#10;fOQ7Mw9TNXF3FFFhfWIZhPOa8Fpz0CL9kmLkFSml/3kA0lL0Hy1bEfdpCWgJqiUAq/hqKYMUc3gb&#10;5r07OOqalpFnsy3esF2mS1KeWJx58tiTwvOKxr368zt1Pf1I+98AAAD//wMAUEsDBBQABgAIAAAA&#10;IQBgjUKt3AAAAAkBAAAPAAAAZHJzL2Rvd25yZXYueG1sTI8xT8MwFIR3JP6D9ZDYWicZohLiVBWC&#10;CQmRpgOjE78mVuPnELtt+Pe8TjCe7nT3Xbld3CguOAfrSUG6TkAgdd5Y6hUcmrfVBkSImowePaGC&#10;Hwywre7vSl0Yf6UaL/vYCy6hUGgFQ4xTIWXoBnQ6rP2ExN7Rz05HlnMvzayvXO5GmSVJLp22xAuD&#10;nvBlwO60PzsFuy+qX+33R/tZH2vbNE8JvecnpR4flt0ziIhL/AvDDZ/RoWKm1p/JBDEqWKVpnnFW&#10;AV9i/6ZBtBxMsw3IqpT/H1S/AAAA//8DAFBLAQItABQABgAIAAAAIQC2gziS/gAAAOEBAAATAAAA&#10;AAAAAAAAAAAAAAAAAABbQ29udGVudF9UeXBlc10ueG1sUEsBAi0AFAAGAAgAAAAhADj9If/WAAAA&#10;lAEAAAsAAAAAAAAAAAAAAAAALwEAAF9yZWxzLy5yZWxzUEsBAi0AFAAGAAgAAAAhABJa6lTVAQAA&#10;kAMAAA4AAAAAAAAAAAAAAAAALgIAAGRycy9lMm9Eb2MueG1sUEsBAi0AFAAGAAgAAAAhAGCNQq3c&#10;AAAACQEAAA8AAAAAAAAAAAAAAAAALwQAAGRycy9kb3ducmV2LnhtbFBLBQYAAAAABAAEAPMAAAA4&#10;BQAAAAA=&#10;" filled="f" stroked="f">
                <v:textbox inset="0,0,0,0">
                  <w:txbxContent>
                    <w:p w14:paraId="0ACDBEB4" w14:textId="4ECB62CB" w:rsidR="00404E9A" w:rsidRDefault="00404E9A" w:rsidP="00404E9A">
                      <w:r>
                        <w:rPr>
                          <w:noProof/>
                        </w:rPr>
                        <w:drawing>
                          <wp:inline distT="0" distB="0" distL="0" distR="0" wp14:anchorId="3E1A1CC0" wp14:editId="52FCFEE4">
                            <wp:extent cx="664210" cy="716280"/>
                            <wp:effectExtent l="0" t="0" r="2540" b="7620"/>
                            <wp:docPr id="28" name="Obraz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4210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FontStyle11"/>
          <w:lang w:val="de-DE" w:eastAsia="de-DE"/>
        </w:rPr>
        <w:t xml:space="preserve">Minister </w:t>
      </w:r>
      <w:r>
        <w:rPr>
          <w:rStyle w:val="FontStyle11"/>
          <w:lang w:eastAsia="de-DE"/>
        </w:rPr>
        <w:t xml:space="preserve">Funduszy </w:t>
      </w:r>
    </w:p>
    <w:p w14:paraId="0211BC3E" w14:textId="03D9DEEC" w:rsidR="00404E9A" w:rsidRDefault="008246CA" w:rsidP="00404E9A">
      <w:pPr>
        <w:pStyle w:val="Style1"/>
        <w:widowControl/>
        <w:spacing w:before="67"/>
        <w:rPr>
          <w:rStyle w:val="FontStyle11"/>
          <w:lang w:eastAsia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196F0B" wp14:editId="03E769AA">
                <wp:simplePos x="0" y="0"/>
                <wp:positionH relativeFrom="column">
                  <wp:posOffset>7488</wp:posOffset>
                </wp:positionH>
                <wp:positionV relativeFrom="paragraph">
                  <wp:posOffset>472440</wp:posOffset>
                </wp:positionV>
                <wp:extent cx="1936115" cy="77470"/>
                <wp:effectExtent l="0" t="0" r="26035" b="17780"/>
                <wp:wrapNone/>
                <wp:docPr id="27" name="Prostoką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6115" cy="7747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22942" id="Prostokąt 27" o:spid="_x0000_s1026" style="position:absolute;margin-left:.6pt;margin-top:37.2pt;width:152.45pt;height: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ztLXwIAAOMEAAAOAAAAZHJzL2Uyb0RvYy54bWysVE1v2zAMvQ/YfxB0Xx1nadMadYqgRYYB&#10;QRugLXpmZCkWpq9JSpzu14+SnTTrdhiG5SCQIkU+Pj/m+mavFdlxH6Q1NS3PRpRww2wjzaamz0+L&#10;T5eUhAimAWUNr+krD/Rm9vHDdecqPratVQ33BIuYUHWupm2MriqKwFquIZxZxw0GhfUaIrp+UzQe&#10;OqyuVTEejS6KzvrGect4CHh71wfpLNcXgrP4IETgkaiaIraYT5/PdTqL2TVUGw+ulWyAAf+AQoM0&#10;2PRY6g4ikK2Xv5XSknkbrIhnzOrCCiEZzzPgNOXo3TSPLTieZ0FygjvSFP5fWXa/e3Qrn6AHt7Ts&#10;W0BGis6F6hhJThhy9sLrlIvAyT6z+Hpkke8jYXhZXn2+KMtzShjGptPJNLNcQHV47HyIX7jVJBk1&#10;9fiRMnewW4aY2kN1SMm4rJLNQiqVHb9Z3ypPdoAfdLEY4S99Q3wSTtOUIR0iGU8xTBigsISCiKZ2&#10;TU2D2VACaoOKZdHn3r+8Dn/XJIG8g9D2YHKFXk9aRhS1krqmlwnhAaIyaQSeZTmM+kZusta2eV15&#10;4m2v0+DYQmKTJYS4Ao/CxGlw2eIDHkJZHNEOFiWt9T/+dJ/yUS8YpaRDoeP437fgOSXqq0ElXZWT&#10;SdqM7EzOp2N0/GlkfRoxW31rkfoS19qxbKb8qA6m8Fa/4E7OU1cMgWHYuyd6cG5jv4C41YzP5zkN&#10;t8FBXJpHx1LxxFOi92n/At4NQomosHt7WAqo3umlz00vjZ1voxUyi+mN10HYuElZMMPWp1U99XPW&#10;23/T7CcAAAD//wMAUEsDBBQABgAIAAAAIQBo0bjH3AAAAAcBAAAPAAAAZHJzL2Rvd25yZXYueG1s&#10;TI7BTsMwEETvSPyDtUjcqNNSQhTiVAiJG5ekEWpvbrxNIuJ1ZLtt4OtZTvQ4mtGbV2xmO4oz+jA4&#10;UrBcJCCQWmcG6hQ02/eHDESImoweHaGCbwywKW9vCp0bd6EKz3XsBEMo5FpBH+OUSxnaHq0OCzch&#10;cXd03urI0XfSeH1huB3lKklSafVA/NDrCd96bL/qk1Wwo4+fz3pf7Z8aW219s8vq4xyUur+bX19A&#10;RJzj/xj+9FkdSnY6uBOZIEbOKx4qeF6vQXD9mKRLEAcFWZqCLAt57V/+AgAA//8DAFBLAQItABQA&#10;BgAIAAAAIQC2gziS/gAAAOEBAAATAAAAAAAAAAAAAAAAAAAAAABbQ29udGVudF9UeXBlc10ueG1s&#10;UEsBAi0AFAAGAAgAAAAhADj9If/WAAAAlAEAAAsAAAAAAAAAAAAAAAAALwEAAF9yZWxzLy5yZWxz&#10;UEsBAi0AFAAGAAgAAAAhAGy/O0tfAgAA4wQAAA4AAAAAAAAAAAAAAAAALgIAAGRycy9lMm9Eb2Mu&#10;eG1sUEsBAi0AFAAGAAgAAAAhAGjRuMfcAAAABwEAAA8AAAAAAAAAAAAAAAAAuQQAAGRycy9kb3du&#10;cmV2LnhtbFBLBQYAAAAABAAEAPMAAADCBQAAAAA=&#10;" fillcolor="red" strokecolor="red" strokeweight="1pt">
                <v:path arrowok="t"/>
              </v:rect>
            </w:pict>
          </mc:Fallback>
        </mc:AlternateContent>
      </w:r>
      <w:r w:rsidR="00404E9A">
        <w:rPr>
          <w:rStyle w:val="FontStyle11"/>
          <w:lang w:eastAsia="de-DE"/>
        </w:rPr>
        <w:t>i Polityki Regionalnej</w:t>
      </w:r>
    </w:p>
    <w:bookmarkEnd w:id="1"/>
    <w:p w14:paraId="7D6F4AAC" w14:textId="77777777" w:rsidR="00404E9A" w:rsidRDefault="00404E9A" w:rsidP="00404E9A">
      <w:pPr>
        <w:pStyle w:val="Style1"/>
        <w:widowControl/>
        <w:spacing w:before="67"/>
        <w:rPr>
          <w:rStyle w:val="FontStyle11"/>
          <w:lang w:eastAsia="de-DE"/>
        </w:rPr>
        <w:sectPr w:rsidR="00404E9A" w:rsidSect="00C871CD">
          <w:pgSz w:w="11905" w:h="16837"/>
          <w:pgMar w:top="568" w:right="1557" w:bottom="1440" w:left="1560" w:header="708" w:footer="708" w:gutter="0"/>
          <w:cols w:space="60"/>
          <w:noEndnote/>
        </w:sectPr>
      </w:pPr>
    </w:p>
    <w:p w14:paraId="31909283" w14:textId="71812E4B" w:rsidR="00404E9A" w:rsidRPr="005D7670" w:rsidRDefault="00404E9A" w:rsidP="00404E9A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AC5B769" wp14:editId="3DF9C6E4">
                <wp:simplePos x="0" y="0"/>
                <wp:positionH relativeFrom="margin">
                  <wp:align>left</wp:align>
                </wp:positionH>
                <wp:positionV relativeFrom="paragraph">
                  <wp:posOffset>104774</wp:posOffset>
                </wp:positionV>
                <wp:extent cx="1936115" cy="0"/>
                <wp:effectExtent l="0" t="0" r="0" b="0"/>
                <wp:wrapNone/>
                <wp:docPr id="26" name="Łącznik prosty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361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B48AA3" id="Łącznik prosty 2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8.25pt" to="152.4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DyiwAEAAHUDAAAOAAAAZHJzL2Uyb0RvYy54bWysU8tu2zAQvBfoPxC8x7QSxEgFyznESC9B&#10;GyDpB2woUiLCF7isJf99l/SjTnsrqgOx5HJnZ5aj9f3sLNuphCb4jjeLJWfKy9AbP3T8x+vj1R1n&#10;mMH3YINXHd8r5Pebz5/WU2zVdRiD7VViBOKxnWLHx5xjKwTKUTnARYjKU1KH5CDTNg2iTzARurPi&#10;erlciSmkPqYgFSKdbg9Jvqn4WiuZv2uNKjPbceKW65rq+lZWsVlDOySIo5FHGvAPLBwYT03PUFvI&#10;wH4m8xeUMzIFDDovZHAiaG2kqhpITbP8Q83LCFFVLTQcjOcx4f+Dld92D/45Fepy9i/xKch3pKGI&#10;KWJ7TpYNxsO1WSdXrhN3NtdB7s+DVHNmkg6bLzerprnlTJ5yAtpTYUyYv6rgWAk6bo0vGqGF3RPm&#10;0hra05Vy7MOjsba+k/Vs6vjq5pZeUgK5RVvIFLrYdxz9wBnYgWwoc6qIGKzpS3XBwT0+2MR2QE4g&#10;A/VheiW6nFnATAnSUL/iCGLwobTQ2QKOh+KaOhjHmUzutcZ1/O6y2vrSUVX/HUX9HmGJ3kK/f06n&#10;OdPb1qZHHxbzXO4pvvxbNr8AAAD//wMAUEsDBBQABgAIAAAAIQA0D4FA2wAAAAYBAAAPAAAAZHJz&#10;L2Rvd25yZXYueG1sTI/NTsMwEITvSLyDtUjcqA2BQtM4FSrqgVsbQOLoxpsfiNdR7LTh7VnEoT3O&#10;zGrm22w1uU4ccAitJw23MwUCqfS2pVrD+9vm5glEiIas6Tyhhh8MsMovLzKTWn+kHR6KWAsuoZAa&#10;DU2MfSplKBt0Jsx8j8RZ5QdnIsuhlnYwRy53nbxTai6daYkXGtPjusHyuxidhnG7rlS7Saavz6SQ&#10;4+vj9uOlqrW+vpqelyAiTvF0DH/4jA45M+39SDaITgM/EtmdP4DgNFH3CxD7f0PmmTzHz38BAAD/&#10;/wMAUEsBAi0AFAAGAAgAAAAhALaDOJL+AAAA4QEAABMAAAAAAAAAAAAAAAAAAAAAAFtDb250ZW50&#10;X1R5cGVzXS54bWxQSwECLQAUAAYACAAAACEAOP0h/9YAAACUAQAACwAAAAAAAAAAAAAAAAAvAQAA&#10;X3JlbHMvLnJlbHNQSwECLQAUAAYACAAAACEAHHg8osABAAB1AwAADgAAAAAAAAAAAAAAAAAuAgAA&#10;ZHJzL2Uyb0RvYy54bWxQSwECLQAUAAYACAAAACEANA+BQNsAAAAGAQAADwAAAAAAAAAAAAAAAAAa&#10;BAAAZHJzL2Rvd25yZXYueG1sUEsFBgAAAAAEAAQA8wAAACI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125176E5" w14:textId="77777777" w:rsidR="00404E9A" w:rsidRDefault="00404E9A" w:rsidP="00404E9A">
      <w:pPr>
        <w:pStyle w:val="Style4"/>
        <w:widowControl/>
        <w:spacing w:line="240" w:lineRule="exact"/>
        <w:rPr>
          <w:sz w:val="20"/>
          <w:szCs w:val="20"/>
        </w:rPr>
      </w:pPr>
    </w:p>
    <w:p w14:paraId="5A4AF7B9" w14:textId="77777777" w:rsidR="00404E9A" w:rsidRDefault="00404E9A" w:rsidP="00404E9A">
      <w:pPr>
        <w:pStyle w:val="Style4"/>
        <w:widowControl/>
        <w:spacing w:before="19"/>
        <w:rPr>
          <w:rStyle w:val="FontStyle12"/>
        </w:rPr>
      </w:pPr>
      <w:r>
        <w:rPr>
          <w:rStyle w:val="FontStyle12"/>
        </w:rPr>
        <w:t>Katarzyna Pełczyńska-Nałęcz</w:t>
      </w:r>
    </w:p>
    <w:p w14:paraId="090E4775" w14:textId="77777777" w:rsidR="00404E9A" w:rsidRDefault="00404E9A" w:rsidP="00404E9A">
      <w:pPr>
        <w:pStyle w:val="Style3"/>
        <w:widowControl/>
        <w:spacing w:line="240" w:lineRule="exact"/>
        <w:ind w:right="4910"/>
        <w:rPr>
          <w:sz w:val="20"/>
          <w:szCs w:val="20"/>
        </w:rPr>
      </w:pPr>
    </w:p>
    <w:p w14:paraId="03D7FF6A" w14:textId="77777777" w:rsidR="00404E9A" w:rsidRDefault="00404E9A" w:rsidP="00404E9A">
      <w:pPr>
        <w:pStyle w:val="Style3"/>
        <w:widowControl/>
        <w:spacing w:line="240" w:lineRule="exact"/>
        <w:ind w:right="4910"/>
        <w:rPr>
          <w:sz w:val="20"/>
          <w:szCs w:val="20"/>
        </w:rPr>
      </w:pPr>
    </w:p>
    <w:p w14:paraId="106E49EC" w14:textId="77777777" w:rsidR="00404E9A" w:rsidRDefault="00404E9A" w:rsidP="00404E9A">
      <w:pPr>
        <w:pStyle w:val="Style3"/>
        <w:widowControl/>
        <w:spacing w:before="58"/>
        <w:ind w:right="4910"/>
        <w:rPr>
          <w:rStyle w:val="FontStyle13"/>
        </w:rPr>
      </w:pPr>
      <w:r>
        <w:rPr>
          <w:rStyle w:val="FontStyle13"/>
        </w:rPr>
        <w:t xml:space="preserve">Warszawa, data: 8 lipca 2024 r. </w:t>
      </w:r>
      <w:proofErr w:type="spellStart"/>
      <w:r>
        <w:rPr>
          <w:rStyle w:val="FontStyle13"/>
        </w:rPr>
        <w:t>MFiPR</w:t>
      </w:r>
      <w:proofErr w:type="spellEnd"/>
      <w:r>
        <w:rPr>
          <w:rStyle w:val="FontStyle13"/>
        </w:rPr>
        <w:t>/405-PM/24</w:t>
      </w:r>
    </w:p>
    <w:p w14:paraId="72168FFD" w14:textId="77777777" w:rsidR="00404E9A" w:rsidRDefault="00404E9A" w:rsidP="00404E9A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14:paraId="669ED205" w14:textId="77777777" w:rsidR="00404E9A" w:rsidRDefault="00404E9A" w:rsidP="00404E9A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14:paraId="75EC066B" w14:textId="77777777" w:rsidR="00404E9A" w:rsidRDefault="00404E9A" w:rsidP="00404E9A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14:paraId="7ABF39B1" w14:textId="77777777" w:rsidR="00404E9A" w:rsidRDefault="00404E9A" w:rsidP="00404E9A">
      <w:pPr>
        <w:pStyle w:val="Style4"/>
        <w:widowControl/>
        <w:spacing w:before="29"/>
        <w:jc w:val="center"/>
        <w:rPr>
          <w:rStyle w:val="FontStyle12"/>
        </w:rPr>
      </w:pPr>
      <w:r>
        <w:rPr>
          <w:rStyle w:val="FontStyle12"/>
        </w:rPr>
        <w:t>PEŁNOMOCNICTWO</w:t>
      </w:r>
    </w:p>
    <w:p w14:paraId="15154133" w14:textId="77777777" w:rsidR="00404E9A" w:rsidRDefault="00404E9A" w:rsidP="00404E9A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14:paraId="6B730BC7" w14:textId="77777777" w:rsidR="00404E9A" w:rsidRPr="000A7DB6" w:rsidRDefault="00404E9A" w:rsidP="00404E9A">
      <w:pPr>
        <w:pStyle w:val="Style3"/>
        <w:widowControl/>
        <w:spacing w:before="62" w:line="240" w:lineRule="auto"/>
        <w:jc w:val="left"/>
        <w:rPr>
          <w:rStyle w:val="FontStyle13"/>
          <w:rFonts w:ascii="Arial" w:hAnsi="Arial" w:cs="Arial"/>
          <w:sz w:val="20"/>
          <w:szCs w:val="20"/>
        </w:rPr>
      </w:pPr>
      <w:r w:rsidRPr="000A7DB6">
        <w:rPr>
          <w:rStyle w:val="FontStyle13"/>
          <w:rFonts w:ascii="Arial" w:hAnsi="Arial" w:cs="Arial"/>
          <w:sz w:val="20"/>
          <w:szCs w:val="20"/>
        </w:rPr>
        <w:t>Udzielam pełnomocnictwa:</w:t>
      </w:r>
    </w:p>
    <w:p w14:paraId="3797D1B9" w14:textId="77777777" w:rsidR="00404E9A" w:rsidRPr="000A7DB6" w:rsidRDefault="00404E9A" w:rsidP="00404E9A">
      <w:pPr>
        <w:pStyle w:val="Style6"/>
        <w:widowControl/>
        <w:spacing w:before="130"/>
        <w:rPr>
          <w:rStyle w:val="FontStyle13"/>
          <w:rFonts w:ascii="Arial" w:hAnsi="Arial" w:cs="Arial"/>
          <w:sz w:val="20"/>
          <w:szCs w:val="20"/>
        </w:rPr>
      </w:pPr>
      <w:r w:rsidRPr="000A7DB6">
        <w:rPr>
          <w:rStyle w:val="FontStyle13"/>
          <w:rFonts w:ascii="Arial" w:hAnsi="Arial" w:cs="Arial"/>
          <w:sz w:val="20"/>
          <w:szCs w:val="20"/>
        </w:rPr>
        <w:t xml:space="preserve">Panu </w:t>
      </w:r>
      <w:r w:rsidRPr="000A7DB6">
        <w:rPr>
          <w:rStyle w:val="FontStyle12"/>
          <w:rFonts w:ascii="Arial" w:hAnsi="Arial" w:cs="Arial"/>
          <w:sz w:val="20"/>
          <w:szCs w:val="20"/>
        </w:rPr>
        <w:t xml:space="preserve">Jackowi Karnowskiemu </w:t>
      </w:r>
      <w:r w:rsidRPr="000A7DB6">
        <w:rPr>
          <w:rStyle w:val="FontStyle13"/>
          <w:rFonts w:ascii="Arial" w:hAnsi="Arial" w:cs="Arial"/>
          <w:sz w:val="20"/>
          <w:szCs w:val="20"/>
        </w:rPr>
        <w:t>- Sekretarzowi Stanu w Ministerstwie Funduszy i Polityki Regionalnej do:</w:t>
      </w:r>
    </w:p>
    <w:p w14:paraId="56556692" w14:textId="77777777" w:rsidR="00404E9A" w:rsidRPr="000A7DB6" w:rsidRDefault="00404E9A" w:rsidP="00404E9A">
      <w:pPr>
        <w:pStyle w:val="Style7"/>
        <w:widowControl/>
        <w:numPr>
          <w:ilvl w:val="0"/>
          <w:numId w:val="20"/>
        </w:numPr>
        <w:tabs>
          <w:tab w:val="left" w:pos="350"/>
        </w:tabs>
        <w:spacing w:before="115" w:line="336" w:lineRule="exact"/>
        <w:ind w:left="350"/>
        <w:rPr>
          <w:rStyle w:val="FontStyle13"/>
          <w:rFonts w:ascii="Arial" w:hAnsi="Arial" w:cs="Arial"/>
          <w:sz w:val="20"/>
          <w:szCs w:val="20"/>
        </w:rPr>
      </w:pPr>
      <w:r w:rsidRPr="000A7DB6">
        <w:rPr>
          <w:rStyle w:val="FontStyle13"/>
          <w:rFonts w:ascii="Arial" w:hAnsi="Arial" w:cs="Arial"/>
          <w:sz w:val="20"/>
          <w:szCs w:val="20"/>
        </w:rPr>
        <w:t>uzgadniania, w moim imieniu, z zarządami województw - we współpracy z ministrami właściwymi ze względu na zakres objęty kontraktami terytorialnymi - przedsięwzięć priorytetowych, projektów umożliwiających realizację danego przedsięwzięcia priorytetowego, a także do podpisywania aneksów do kontraktów terytorialnych oraz wprowadzania innych zmian;</w:t>
      </w:r>
    </w:p>
    <w:p w14:paraId="254CCA01" w14:textId="77777777" w:rsidR="00404E9A" w:rsidRPr="000A7DB6" w:rsidRDefault="00404E9A" w:rsidP="00404E9A">
      <w:pPr>
        <w:pStyle w:val="Style7"/>
        <w:widowControl/>
        <w:numPr>
          <w:ilvl w:val="0"/>
          <w:numId w:val="20"/>
        </w:numPr>
        <w:tabs>
          <w:tab w:val="left" w:pos="350"/>
        </w:tabs>
        <w:spacing w:before="120" w:line="336" w:lineRule="exact"/>
        <w:ind w:left="350"/>
        <w:rPr>
          <w:rStyle w:val="FontStyle13"/>
          <w:rFonts w:ascii="Arial" w:hAnsi="Arial" w:cs="Arial"/>
          <w:sz w:val="20"/>
          <w:szCs w:val="20"/>
        </w:rPr>
      </w:pPr>
      <w:r w:rsidRPr="000A7DB6">
        <w:rPr>
          <w:rStyle w:val="FontStyle13"/>
          <w:rFonts w:ascii="Arial" w:hAnsi="Arial" w:cs="Arial"/>
          <w:sz w:val="20"/>
          <w:szCs w:val="20"/>
        </w:rPr>
        <w:t>uzgadniania, w moim imieniu, z zarządami województw - zmian kontraktów programowych, a także do podpisywania aneksów do kontraktów programowych oraz wprowadzania innych zmian;</w:t>
      </w:r>
    </w:p>
    <w:p w14:paraId="0DEE4F79" w14:textId="77777777" w:rsidR="00404E9A" w:rsidRPr="000A7DB6" w:rsidRDefault="00404E9A" w:rsidP="00404E9A">
      <w:pPr>
        <w:pStyle w:val="Style7"/>
        <w:widowControl/>
        <w:numPr>
          <w:ilvl w:val="0"/>
          <w:numId w:val="20"/>
        </w:numPr>
        <w:tabs>
          <w:tab w:val="left" w:pos="350"/>
        </w:tabs>
        <w:spacing w:before="120" w:line="336" w:lineRule="exact"/>
        <w:ind w:left="350"/>
        <w:rPr>
          <w:rStyle w:val="FontStyle13"/>
          <w:rFonts w:ascii="Arial" w:hAnsi="Arial" w:cs="Arial"/>
          <w:sz w:val="20"/>
          <w:szCs w:val="20"/>
        </w:rPr>
      </w:pPr>
      <w:r w:rsidRPr="000A7DB6">
        <w:rPr>
          <w:rStyle w:val="FontStyle13"/>
          <w:rFonts w:ascii="Arial" w:hAnsi="Arial" w:cs="Arial"/>
          <w:sz w:val="20"/>
          <w:szCs w:val="20"/>
        </w:rPr>
        <w:t>wydawania opinii, w moim imieniu, w odniesieniu do przedsięwzięć z zakresu infrastruktury badawczej planowanych przez organizacje badawcze do realizacji w ramach programów regionalnych.</w:t>
      </w:r>
    </w:p>
    <w:p w14:paraId="0A6B96E6" w14:textId="77777777" w:rsidR="00404E9A" w:rsidRPr="000A7DB6" w:rsidRDefault="00404E9A" w:rsidP="00404E9A">
      <w:pPr>
        <w:pStyle w:val="Style6"/>
        <w:widowControl/>
        <w:spacing w:before="120" w:line="336" w:lineRule="exact"/>
        <w:rPr>
          <w:rStyle w:val="FontStyle13"/>
          <w:rFonts w:ascii="Arial" w:hAnsi="Arial" w:cs="Arial"/>
          <w:sz w:val="20"/>
          <w:szCs w:val="20"/>
        </w:rPr>
      </w:pPr>
      <w:r w:rsidRPr="000A7DB6">
        <w:rPr>
          <w:rStyle w:val="FontStyle13"/>
          <w:rFonts w:ascii="Arial" w:hAnsi="Arial" w:cs="Arial"/>
          <w:sz w:val="20"/>
          <w:szCs w:val="20"/>
        </w:rPr>
        <w:t>Niniejsze pełnomocnictwo uprawnia do udzielania dalszych pełnomocnictw pracownikom Ministerstwa Funduszy i Polityki Regionalnej realizującym zadania w zakresie w nim określonym.</w:t>
      </w:r>
    </w:p>
    <w:p w14:paraId="5C88A309" w14:textId="77777777" w:rsidR="00404E9A" w:rsidRPr="000A7DB6" w:rsidRDefault="00404E9A" w:rsidP="00404E9A">
      <w:pPr>
        <w:pStyle w:val="Style6"/>
        <w:widowControl/>
        <w:spacing w:before="115"/>
        <w:rPr>
          <w:rStyle w:val="FontStyle13"/>
          <w:rFonts w:ascii="Arial" w:hAnsi="Arial" w:cs="Arial"/>
          <w:sz w:val="20"/>
          <w:szCs w:val="20"/>
        </w:rPr>
      </w:pPr>
      <w:r w:rsidRPr="000A7DB6">
        <w:rPr>
          <w:rStyle w:val="FontStyle13"/>
          <w:rFonts w:ascii="Arial" w:hAnsi="Arial" w:cs="Arial"/>
          <w:sz w:val="20"/>
          <w:szCs w:val="20"/>
        </w:rPr>
        <w:t xml:space="preserve">Pełnomocnictwo niniejsze wygasa z chwilą odwołania Pana </w:t>
      </w:r>
      <w:r w:rsidRPr="000A7DB6">
        <w:rPr>
          <w:rStyle w:val="FontStyle12"/>
          <w:rFonts w:ascii="Arial" w:hAnsi="Arial" w:cs="Arial"/>
          <w:sz w:val="20"/>
          <w:szCs w:val="20"/>
        </w:rPr>
        <w:t xml:space="preserve">Jacka Karnowskiego </w:t>
      </w:r>
      <w:r w:rsidRPr="000A7DB6">
        <w:rPr>
          <w:rStyle w:val="FontStyle13"/>
          <w:rFonts w:ascii="Arial" w:hAnsi="Arial" w:cs="Arial"/>
          <w:sz w:val="20"/>
          <w:szCs w:val="20"/>
        </w:rPr>
        <w:t>ze stanowiska Sekretarza Stanu w Ministerstwie Funduszy i Polityki Regionalnej.</w:t>
      </w:r>
    </w:p>
    <w:p w14:paraId="00E373EE" w14:textId="77777777" w:rsidR="00404E9A" w:rsidRPr="000A7DB6" w:rsidRDefault="00404E9A" w:rsidP="00404E9A">
      <w:pPr>
        <w:pStyle w:val="Style5"/>
        <w:widowControl/>
        <w:spacing w:line="240" w:lineRule="exact"/>
        <w:ind w:left="4272"/>
        <w:jc w:val="both"/>
        <w:rPr>
          <w:rFonts w:ascii="Arial" w:hAnsi="Arial" w:cs="Arial"/>
          <w:sz w:val="20"/>
          <w:szCs w:val="20"/>
        </w:rPr>
      </w:pPr>
    </w:p>
    <w:p w14:paraId="30E314E7" w14:textId="77777777" w:rsidR="00404E9A" w:rsidRPr="000A7DB6" w:rsidRDefault="00404E9A" w:rsidP="00404E9A">
      <w:pPr>
        <w:pStyle w:val="Style5"/>
        <w:widowControl/>
        <w:spacing w:line="240" w:lineRule="exact"/>
        <w:ind w:left="4272"/>
        <w:jc w:val="both"/>
        <w:rPr>
          <w:rFonts w:ascii="Arial" w:hAnsi="Arial" w:cs="Arial"/>
          <w:sz w:val="20"/>
          <w:szCs w:val="20"/>
        </w:rPr>
      </w:pPr>
    </w:p>
    <w:p w14:paraId="12A5B88A" w14:textId="77777777" w:rsidR="00404E9A" w:rsidRPr="000A7DB6" w:rsidRDefault="00404E9A" w:rsidP="00404E9A">
      <w:pPr>
        <w:pStyle w:val="Style5"/>
        <w:widowControl/>
        <w:spacing w:before="182"/>
        <w:ind w:left="4272"/>
        <w:jc w:val="both"/>
        <w:rPr>
          <w:rStyle w:val="FontStyle13"/>
          <w:rFonts w:ascii="Arial" w:hAnsi="Arial" w:cs="Arial"/>
          <w:sz w:val="20"/>
          <w:szCs w:val="20"/>
        </w:rPr>
      </w:pPr>
      <w:r w:rsidRPr="000A7DB6">
        <w:rPr>
          <w:rStyle w:val="FontStyle13"/>
          <w:rFonts w:ascii="Arial" w:hAnsi="Arial" w:cs="Arial"/>
          <w:sz w:val="20"/>
          <w:szCs w:val="20"/>
        </w:rPr>
        <w:t>Katarzyna Pełczyńska-Nałęcz</w:t>
      </w:r>
    </w:p>
    <w:p w14:paraId="7AA54435" w14:textId="77777777" w:rsidR="00404E9A" w:rsidRPr="000A7DB6" w:rsidRDefault="00404E9A" w:rsidP="00404E9A">
      <w:pPr>
        <w:pStyle w:val="Style5"/>
        <w:widowControl/>
        <w:spacing w:line="240" w:lineRule="exact"/>
        <w:ind w:left="4253"/>
        <w:jc w:val="both"/>
        <w:rPr>
          <w:rFonts w:ascii="Arial" w:hAnsi="Arial" w:cs="Arial"/>
          <w:sz w:val="20"/>
          <w:szCs w:val="20"/>
        </w:rPr>
      </w:pPr>
    </w:p>
    <w:p w14:paraId="18667BED" w14:textId="52404D1E" w:rsidR="00404E9A" w:rsidRDefault="00404E9A" w:rsidP="00404E9A">
      <w:pPr>
        <w:pStyle w:val="Style5"/>
        <w:widowControl/>
        <w:spacing w:before="62"/>
        <w:ind w:left="4253"/>
        <w:jc w:val="both"/>
        <w:rPr>
          <w:rStyle w:val="FontStyle13"/>
        </w:rPr>
        <w:sectPr w:rsidR="00404E9A" w:rsidSect="00404E9A">
          <w:type w:val="continuous"/>
          <w:pgSz w:w="11905" w:h="16837"/>
          <w:pgMar w:top="694" w:right="1767" w:bottom="1440" w:left="2208" w:header="708" w:footer="708" w:gutter="0"/>
          <w:cols w:space="60"/>
          <w:noEndnote/>
        </w:sectPr>
      </w:pPr>
      <w:r w:rsidRPr="000A7DB6">
        <w:rPr>
          <w:rStyle w:val="FontStyle13"/>
          <w:rFonts w:ascii="Arial" w:hAnsi="Arial" w:cs="Arial"/>
          <w:sz w:val="20"/>
          <w:szCs w:val="20"/>
        </w:rPr>
        <w:t>/podpisano elektronicznie/</w:t>
      </w:r>
    </w:p>
    <w:p w14:paraId="214C87B0" w14:textId="529FA9C2" w:rsidR="00404E9A" w:rsidRPr="000A7DB6" w:rsidRDefault="00404E9A" w:rsidP="00404E9A">
      <w:p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14:paraId="7482B576" w14:textId="3B440DE7" w:rsidR="000A7DB6" w:rsidRPr="000A7DB6" w:rsidRDefault="001816E3" w:rsidP="002418FD">
      <w:pPr>
        <w:rPr>
          <w:rFonts w:ascii="Arial" w:hAnsi="Arial" w:cs="Arial"/>
          <w:bCs/>
          <w:iCs/>
          <w:sz w:val="20"/>
          <w:szCs w:val="20"/>
        </w:rPr>
      </w:pPr>
      <w:r w:rsidRPr="000A7DB6">
        <w:rPr>
          <w:rFonts w:ascii="Arial" w:hAnsi="Arial" w:cs="Arial"/>
          <w:bCs/>
          <w:iCs/>
          <w:sz w:val="20"/>
          <w:szCs w:val="20"/>
        </w:rPr>
        <w:t>Załącznik nr 2</w:t>
      </w:r>
      <w:r w:rsidR="002C309B">
        <w:rPr>
          <w:rFonts w:ascii="Arial" w:hAnsi="Arial" w:cs="Arial"/>
          <w:bCs/>
          <w:iCs/>
          <w:sz w:val="20"/>
          <w:szCs w:val="20"/>
        </w:rPr>
        <w:t>:</w:t>
      </w:r>
    </w:p>
    <w:p w14:paraId="25EF7701" w14:textId="557869C6" w:rsidR="00404E9A" w:rsidRPr="000A7DB6" w:rsidRDefault="001816E3" w:rsidP="002418FD">
      <w:pPr>
        <w:rPr>
          <w:rFonts w:ascii="Arial" w:hAnsi="Arial" w:cs="Arial"/>
          <w:bCs/>
          <w:iCs/>
          <w:sz w:val="20"/>
          <w:szCs w:val="20"/>
        </w:rPr>
      </w:pPr>
      <w:bookmarkStart w:id="2" w:name="_Hlk226714229"/>
      <w:r w:rsidRPr="000A7DB6">
        <w:rPr>
          <w:rFonts w:ascii="Arial" w:hAnsi="Arial" w:cs="Arial"/>
          <w:bCs/>
          <w:iCs/>
          <w:sz w:val="20"/>
          <w:szCs w:val="20"/>
        </w:rPr>
        <w:t>U</w:t>
      </w:r>
      <w:r w:rsidR="0050147F" w:rsidRPr="000A7DB6">
        <w:rPr>
          <w:rFonts w:ascii="Arial" w:hAnsi="Arial" w:cs="Arial"/>
          <w:bCs/>
          <w:iCs/>
          <w:sz w:val="20"/>
          <w:szCs w:val="20"/>
        </w:rPr>
        <w:t>poważnienie zawarte w uchwale Z</w:t>
      </w:r>
      <w:r w:rsidRPr="000A7DB6">
        <w:rPr>
          <w:rFonts w:ascii="Arial" w:hAnsi="Arial" w:cs="Arial"/>
          <w:bCs/>
          <w:iCs/>
          <w:sz w:val="20"/>
          <w:szCs w:val="20"/>
        </w:rPr>
        <w:t xml:space="preserve">arządu </w:t>
      </w:r>
      <w:r w:rsidR="0050147F" w:rsidRPr="000A7DB6">
        <w:rPr>
          <w:rFonts w:ascii="Arial" w:hAnsi="Arial" w:cs="Arial"/>
          <w:bCs/>
          <w:iCs/>
          <w:sz w:val="20"/>
          <w:szCs w:val="20"/>
        </w:rPr>
        <w:t>W</w:t>
      </w:r>
      <w:r w:rsidRPr="000A7DB6">
        <w:rPr>
          <w:rFonts w:ascii="Arial" w:hAnsi="Arial" w:cs="Arial"/>
          <w:bCs/>
          <w:iCs/>
          <w:sz w:val="20"/>
          <w:szCs w:val="20"/>
        </w:rPr>
        <w:t xml:space="preserve">ojewództwa </w:t>
      </w:r>
      <w:r w:rsidR="0050147F" w:rsidRPr="000A7DB6">
        <w:rPr>
          <w:rFonts w:ascii="Arial" w:hAnsi="Arial" w:cs="Arial"/>
          <w:bCs/>
          <w:iCs/>
          <w:sz w:val="20"/>
          <w:szCs w:val="20"/>
        </w:rPr>
        <w:t>Ł</w:t>
      </w:r>
      <w:r w:rsidRPr="000A7DB6">
        <w:rPr>
          <w:rFonts w:ascii="Arial" w:hAnsi="Arial" w:cs="Arial"/>
          <w:bCs/>
          <w:iCs/>
          <w:sz w:val="20"/>
          <w:szCs w:val="20"/>
        </w:rPr>
        <w:t>ódzkiego w sprawie zatwierdzenia Aneksu nr 3 do Kontraktu Programowego dla Województwa Łódzkiego.</w:t>
      </w:r>
      <w:bookmarkEnd w:id="2"/>
    </w:p>
    <w:p w14:paraId="45AB91C0" w14:textId="77777777" w:rsidR="0050147F" w:rsidRPr="000A7DB6" w:rsidRDefault="0050147F" w:rsidP="002418FD">
      <w:pPr>
        <w:rPr>
          <w:rFonts w:ascii="Arial" w:hAnsi="Arial" w:cs="Arial"/>
          <w:b/>
          <w:iCs/>
          <w:color w:val="FF0000"/>
          <w:sz w:val="20"/>
          <w:szCs w:val="20"/>
        </w:rPr>
      </w:pPr>
    </w:p>
    <w:p w14:paraId="749B1602" w14:textId="3CD61C14" w:rsidR="002418FD" w:rsidRPr="000A7DB6" w:rsidRDefault="002418FD" w:rsidP="002418FD">
      <w:pPr>
        <w:rPr>
          <w:rFonts w:ascii="Arial" w:hAnsi="Arial" w:cs="Arial"/>
          <w:bCs/>
          <w:iCs/>
          <w:sz w:val="20"/>
          <w:szCs w:val="20"/>
        </w:rPr>
      </w:pPr>
      <w:r w:rsidRPr="000A7DB6">
        <w:rPr>
          <w:rFonts w:ascii="Arial" w:hAnsi="Arial" w:cs="Arial"/>
          <w:bCs/>
          <w:iCs/>
          <w:sz w:val="20"/>
          <w:szCs w:val="20"/>
        </w:rPr>
        <w:t>Załącznik nr 3</w:t>
      </w:r>
      <w:r w:rsidR="002C309B">
        <w:rPr>
          <w:rFonts w:ascii="Arial" w:hAnsi="Arial" w:cs="Arial"/>
          <w:bCs/>
          <w:iCs/>
          <w:sz w:val="20"/>
          <w:szCs w:val="20"/>
        </w:rPr>
        <w:t>:</w:t>
      </w:r>
    </w:p>
    <w:p w14:paraId="7CA84E26" w14:textId="77777777" w:rsidR="002418FD" w:rsidRPr="002C309B" w:rsidRDefault="002418FD" w:rsidP="002418FD">
      <w:pPr>
        <w:rPr>
          <w:rFonts w:ascii="Arial" w:eastAsia="Calibri" w:hAnsi="Arial" w:cs="Arial"/>
          <w:iCs/>
          <w:sz w:val="20"/>
          <w:szCs w:val="20"/>
        </w:rPr>
      </w:pPr>
      <w:r w:rsidRPr="002C309B">
        <w:rPr>
          <w:rFonts w:ascii="Arial" w:hAnsi="Arial" w:cs="Arial"/>
          <w:bCs/>
          <w:iCs/>
          <w:sz w:val="20"/>
          <w:szCs w:val="20"/>
        </w:rPr>
        <w:t>Podział kwoty Funduszu Pracy na kolejne lata wdrażania projektów</w:t>
      </w:r>
    </w:p>
    <w:tbl>
      <w:tblPr>
        <w:tblW w:w="0" w:type="auto"/>
        <w:tblInd w:w="-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417"/>
        <w:gridCol w:w="1418"/>
        <w:gridCol w:w="1134"/>
      </w:tblGrid>
      <w:tr w:rsidR="002418FD" w:rsidRPr="000A7DB6" w14:paraId="148BCE9F" w14:textId="77777777" w:rsidTr="000A7DB6">
        <w:tc>
          <w:tcPr>
            <w:tcW w:w="924" w:type="dxa"/>
            <w:vMerge w:val="restart"/>
            <w:shd w:val="clear" w:color="auto" w:fill="auto"/>
            <w:vAlign w:val="center"/>
          </w:tcPr>
          <w:p w14:paraId="5FCAF8B8" w14:textId="77777777" w:rsidR="002418FD" w:rsidRPr="000A7DB6" w:rsidRDefault="002418FD" w:rsidP="009735CD">
            <w:pPr>
              <w:spacing w:before="120" w:after="120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  <w:r w:rsidRPr="000A7DB6">
              <w:rPr>
                <w:rFonts w:ascii="Arial" w:eastAsia="Symbol" w:hAnsi="Arial" w:cs="Arial"/>
                <w:iCs/>
                <w:sz w:val="18"/>
                <w:szCs w:val="18"/>
              </w:rPr>
              <w:t>Rok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08B4A0DC" w14:textId="77777777" w:rsidR="002418FD" w:rsidRPr="000A7DB6" w:rsidRDefault="002418FD" w:rsidP="009735CD">
            <w:pPr>
              <w:spacing w:before="120" w:after="120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  <w:r w:rsidRPr="000A7DB6">
              <w:rPr>
                <w:rFonts w:ascii="Arial" w:eastAsia="Symbol" w:hAnsi="Arial" w:cs="Arial"/>
                <w:iCs/>
                <w:sz w:val="18"/>
                <w:szCs w:val="18"/>
              </w:rPr>
              <w:t>Środki Funduszu Pracy (EUR)</w:t>
            </w:r>
          </w:p>
        </w:tc>
      </w:tr>
      <w:tr w:rsidR="002418FD" w:rsidRPr="000A7DB6" w14:paraId="5AAA475B" w14:textId="77777777" w:rsidTr="000A7DB6">
        <w:tc>
          <w:tcPr>
            <w:tcW w:w="924" w:type="dxa"/>
            <w:vMerge/>
            <w:shd w:val="clear" w:color="auto" w:fill="auto"/>
            <w:vAlign w:val="center"/>
          </w:tcPr>
          <w:p w14:paraId="5282742A" w14:textId="77777777" w:rsidR="002418FD" w:rsidRPr="000A7DB6" w:rsidRDefault="002418FD" w:rsidP="009735CD">
            <w:pPr>
              <w:spacing w:before="120" w:after="120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AF5741" w14:textId="77777777" w:rsidR="002418FD" w:rsidRPr="000A7DB6" w:rsidRDefault="002418FD" w:rsidP="009735CD">
            <w:pPr>
              <w:spacing w:before="120" w:after="120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  <w:r w:rsidRPr="000A7DB6">
              <w:rPr>
                <w:rFonts w:ascii="Arial" w:eastAsia="Symbol" w:hAnsi="Arial" w:cs="Arial"/>
                <w:iCs/>
                <w:sz w:val="18"/>
                <w:szCs w:val="18"/>
              </w:rPr>
              <w:t>łączny limit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B35D4F" w14:textId="77777777" w:rsidR="002418FD" w:rsidRPr="000A7DB6" w:rsidRDefault="002418FD" w:rsidP="009735CD">
            <w:pPr>
              <w:spacing w:before="120" w:after="120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  <w:r w:rsidRPr="000A7DB6">
              <w:rPr>
                <w:rFonts w:ascii="Arial" w:eastAsia="Symbol" w:hAnsi="Arial" w:cs="Arial"/>
                <w:iCs/>
                <w:sz w:val="18"/>
                <w:szCs w:val="18"/>
              </w:rPr>
              <w:t>w tym wkład UE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F93E9" w14:textId="77777777" w:rsidR="002418FD" w:rsidRPr="000A7DB6" w:rsidRDefault="002418FD" w:rsidP="009735CD">
            <w:pPr>
              <w:spacing w:before="120" w:after="120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  <w:r w:rsidRPr="000A7DB6">
              <w:rPr>
                <w:rFonts w:ascii="Arial" w:eastAsia="Symbol" w:hAnsi="Arial" w:cs="Arial"/>
                <w:iCs/>
                <w:sz w:val="18"/>
                <w:szCs w:val="18"/>
              </w:rPr>
              <w:t>w tym wkład krajowy</w:t>
            </w:r>
          </w:p>
        </w:tc>
      </w:tr>
      <w:tr w:rsidR="002418FD" w:rsidRPr="000A7DB6" w14:paraId="0A57575F" w14:textId="77777777" w:rsidTr="000A7DB6">
        <w:tc>
          <w:tcPr>
            <w:tcW w:w="924" w:type="dxa"/>
            <w:shd w:val="clear" w:color="auto" w:fill="auto"/>
            <w:vAlign w:val="center"/>
          </w:tcPr>
          <w:p w14:paraId="518055AF" w14:textId="77777777" w:rsidR="002418FD" w:rsidRPr="000A7DB6" w:rsidRDefault="002418FD" w:rsidP="009735CD">
            <w:pPr>
              <w:spacing w:before="120" w:after="120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  <w:r w:rsidRPr="000A7DB6">
              <w:rPr>
                <w:rFonts w:ascii="Arial" w:eastAsia="Symbol" w:hAnsi="Arial" w:cs="Arial"/>
                <w:iCs/>
                <w:sz w:val="18"/>
                <w:szCs w:val="18"/>
              </w:rPr>
              <w:t>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63FC6E" w14:textId="77777777" w:rsidR="002418FD" w:rsidRPr="000A7DB6" w:rsidRDefault="002418FD" w:rsidP="009735CD">
            <w:pPr>
              <w:spacing w:before="120" w:after="120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  <w:r w:rsidRPr="000A7DB6">
              <w:rPr>
                <w:rFonts w:ascii="Arial" w:eastAsia="Symbol" w:hAnsi="Arial" w:cs="Arial"/>
                <w:iCs/>
                <w:sz w:val="18"/>
                <w:szCs w:val="18"/>
              </w:rPr>
              <w:t>27 018 373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D7EA57" w14:textId="77777777" w:rsidR="002418FD" w:rsidRPr="000A7DB6" w:rsidRDefault="002418FD" w:rsidP="009735CD">
            <w:pPr>
              <w:spacing w:before="120" w:after="120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  <w:r w:rsidRPr="000A7DB6">
              <w:rPr>
                <w:rFonts w:ascii="Arial" w:eastAsia="Symbol" w:hAnsi="Arial" w:cs="Arial"/>
                <w:iCs/>
                <w:sz w:val="18"/>
                <w:szCs w:val="18"/>
              </w:rPr>
              <w:t>22 965 617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45F868" w14:textId="77777777" w:rsidR="002418FD" w:rsidRPr="000A7DB6" w:rsidRDefault="002418FD" w:rsidP="009735CD">
            <w:pPr>
              <w:spacing w:before="120" w:after="120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  <w:r w:rsidRPr="000A7DB6">
              <w:rPr>
                <w:rFonts w:ascii="Arial" w:eastAsia="Symbol" w:hAnsi="Arial" w:cs="Arial"/>
                <w:iCs/>
                <w:sz w:val="18"/>
                <w:szCs w:val="18"/>
              </w:rPr>
              <w:t>4 052 756</w:t>
            </w:r>
          </w:p>
        </w:tc>
      </w:tr>
      <w:tr w:rsidR="002418FD" w:rsidRPr="000A7DB6" w14:paraId="23CEF775" w14:textId="77777777" w:rsidTr="000A7DB6">
        <w:tc>
          <w:tcPr>
            <w:tcW w:w="924" w:type="dxa"/>
            <w:shd w:val="clear" w:color="auto" w:fill="auto"/>
            <w:vAlign w:val="center"/>
          </w:tcPr>
          <w:p w14:paraId="53BF83B8" w14:textId="77777777" w:rsidR="002418FD" w:rsidRPr="000A7DB6" w:rsidRDefault="002418FD" w:rsidP="009735CD">
            <w:pPr>
              <w:spacing w:before="120" w:after="120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  <w:r w:rsidRPr="000A7DB6">
              <w:rPr>
                <w:rFonts w:ascii="Arial" w:eastAsia="Symbol" w:hAnsi="Arial" w:cs="Arial"/>
                <w:iCs/>
                <w:sz w:val="18"/>
                <w:szCs w:val="18"/>
              </w:rPr>
              <w:t>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2D0A20" w14:textId="77777777" w:rsidR="002418FD" w:rsidRPr="000A7DB6" w:rsidRDefault="002418FD" w:rsidP="009735CD">
            <w:pPr>
              <w:spacing w:before="120" w:after="120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  <w:r w:rsidRPr="000A7DB6">
              <w:rPr>
                <w:rFonts w:ascii="Arial" w:eastAsia="Symbol" w:hAnsi="Arial" w:cs="Arial"/>
                <w:iCs/>
                <w:sz w:val="18"/>
                <w:szCs w:val="18"/>
              </w:rPr>
              <w:t>26 814 368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EA571F" w14:textId="77777777" w:rsidR="002418FD" w:rsidRPr="000A7DB6" w:rsidRDefault="002418FD" w:rsidP="009735CD">
            <w:pPr>
              <w:spacing w:before="120" w:after="120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  <w:r w:rsidRPr="000A7DB6">
              <w:rPr>
                <w:rFonts w:ascii="Arial" w:eastAsia="Symbol" w:hAnsi="Arial" w:cs="Arial"/>
                <w:iCs/>
                <w:sz w:val="18"/>
                <w:szCs w:val="18"/>
              </w:rPr>
              <w:t>22 792 213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D36DF" w14:textId="77777777" w:rsidR="002418FD" w:rsidRPr="000A7DB6" w:rsidRDefault="002418FD" w:rsidP="009735CD">
            <w:pPr>
              <w:spacing w:before="120" w:after="120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  <w:r w:rsidRPr="000A7DB6">
              <w:rPr>
                <w:rFonts w:ascii="Arial" w:eastAsia="Symbol" w:hAnsi="Arial" w:cs="Arial"/>
                <w:iCs/>
                <w:sz w:val="18"/>
                <w:szCs w:val="18"/>
              </w:rPr>
              <w:t>4 022 155</w:t>
            </w:r>
          </w:p>
        </w:tc>
      </w:tr>
      <w:tr w:rsidR="002418FD" w:rsidRPr="000A7DB6" w14:paraId="4281F019" w14:textId="77777777" w:rsidTr="000A7DB6">
        <w:tc>
          <w:tcPr>
            <w:tcW w:w="924" w:type="dxa"/>
            <w:shd w:val="clear" w:color="auto" w:fill="auto"/>
            <w:vAlign w:val="center"/>
          </w:tcPr>
          <w:p w14:paraId="55F8134D" w14:textId="77777777" w:rsidR="002418FD" w:rsidRPr="000A7DB6" w:rsidRDefault="002418FD" w:rsidP="009735CD">
            <w:pPr>
              <w:spacing w:before="120" w:after="120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  <w:r w:rsidRPr="000A7DB6">
              <w:rPr>
                <w:rFonts w:ascii="Arial" w:eastAsia="Symbol" w:hAnsi="Arial" w:cs="Arial"/>
                <w:iCs/>
                <w:sz w:val="18"/>
                <w:szCs w:val="18"/>
              </w:rPr>
              <w:t>2025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095BF9" w14:textId="77777777" w:rsidR="002418FD" w:rsidRPr="000A7DB6" w:rsidRDefault="002418FD" w:rsidP="009735CD">
            <w:pPr>
              <w:spacing w:before="120" w:after="120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  <w:r w:rsidRPr="000A7DB6">
              <w:rPr>
                <w:rFonts w:ascii="Arial" w:eastAsia="Symbol" w:hAnsi="Arial" w:cs="Arial"/>
                <w:iCs/>
                <w:sz w:val="18"/>
                <w:szCs w:val="18"/>
              </w:rPr>
              <w:t>20 037 412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1A219E" w14:textId="77777777" w:rsidR="002418FD" w:rsidRPr="000A7DB6" w:rsidRDefault="002418FD" w:rsidP="009735CD">
            <w:pPr>
              <w:spacing w:before="120" w:after="120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  <w:r w:rsidRPr="000A7DB6">
              <w:rPr>
                <w:rFonts w:ascii="Arial" w:eastAsia="Symbol" w:hAnsi="Arial" w:cs="Arial"/>
                <w:iCs/>
                <w:sz w:val="18"/>
                <w:szCs w:val="18"/>
              </w:rPr>
              <w:t>17 031 800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89325" w14:textId="77777777" w:rsidR="002418FD" w:rsidRPr="000A7DB6" w:rsidRDefault="002418FD" w:rsidP="009735CD">
            <w:pPr>
              <w:spacing w:before="120" w:after="120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  <w:r w:rsidRPr="000A7DB6">
              <w:rPr>
                <w:rFonts w:ascii="Arial" w:eastAsia="Symbol" w:hAnsi="Arial" w:cs="Arial"/>
                <w:iCs/>
                <w:sz w:val="18"/>
                <w:szCs w:val="18"/>
              </w:rPr>
              <w:t>3 005 612</w:t>
            </w:r>
          </w:p>
        </w:tc>
      </w:tr>
      <w:tr w:rsidR="002418FD" w:rsidRPr="000A7DB6" w14:paraId="180CB850" w14:textId="77777777" w:rsidTr="000A7DB6">
        <w:tc>
          <w:tcPr>
            <w:tcW w:w="924" w:type="dxa"/>
            <w:shd w:val="clear" w:color="auto" w:fill="auto"/>
            <w:vAlign w:val="center"/>
          </w:tcPr>
          <w:p w14:paraId="0DE4BA17" w14:textId="77777777" w:rsidR="002418FD" w:rsidRPr="000A7DB6" w:rsidRDefault="002418FD" w:rsidP="009735CD">
            <w:pPr>
              <w:spacing w:before="120" w:after="120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  <w:r w:rsidRPr="000A7DB6">
              <w:rPr>
                <w:rFonts w:ascii="Arial" w:eastAsia="Symbol" w:hAnsi="Arial" w:cs="Arial"/>
                <w:iCs/>
                <w:sz w:val="18"/>
                <w:szCs w:val="18"/>
              </w:rPr>
              <w:t>2026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C3B104" w14:textId="77777777" w:rsidR="002418FD" w:rsidRPr="000A7DB6" w:rsidRDefault="002418FD" w:rsidP="009735CD">
            <w:pPr>
              <w:spacing w:before="120" w:after="120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  <w:r w:rsidRPr="000A7DB6">
              <w:rPr>
                <w:rFonts w:ascii="Arial" w:eastAsia="Symbol" w:hAnsi="Arial" w:cs="Arial"/>
                <w:iCs/>
                <w:sz w:val="18"/>
                <w:szCs w:val="18"/>
              </w:rPr>
              <w:t>26 027 698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6AA3D1" w14:textId="77777777" w:rsidR="002418FD" w:rsidRPr="000A7DB6" w:rsidRDefault="002418FD" w:rsidP="009735CD">
            <w:pPr>
              <w:spacing w:before="120" w:after="120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  <w:r w:rsidRPr="000A7DB6">
              <w:rPr>
                <w:rFonts w:ascii="Arial" w:eastAsia="Symbol" w:hAnsi="Arial" w:cs="Arial"/>
                <w:iCs/>
                <w:sz w:val="18"/>
                <w:szCs w:val="18"/>
              </w:rPr>
              <w:t>22 123 543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B800F" w14:textId="77777777" w:rsidR="002418FD" w:rsidRPr="000A7DB6" w:rsidRDefault="002418FD" w:rsidP="009735CD">
            <w:pPr>
              <w:spacing w:before="120" w:after="120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  <w:r w:rsidRPr="000A7DB6">
              <w:rPr>
                <w:rFonts w:ascii="Arial" w:eastAsia="Symbol" w:hAnsi="Arial" w:cs="Arial"/>
                <w:iCs/>
                <w:sz w:val="18"/>
                <w:szCs w:val="18"/>
              </w:rPr>
              <w:t>3 904 155</w:t>
            </w:r>
          </w:p>
        </w:tc>
      </w:tr>
      <w:tr w:rsidR="002418FD" w:rsidRPr="000A7DB6" w14:paraId="77E54125" w14:textId="77777777" w:rsidTr="000A7DB6">
        <w:tc>
          <w:tcPr>
            <w:tcW w:w="924" w:type="dxa"/>
            <w:shd w:val="clear" w:color="auto" w:fill="auto"/>
            <w:vAlign w:val="center"/>
          </w:tcPr>
          <w:p w14:paraId="3B078817" w14:textId="77777777" w:rsidR="002418FD" w:rsidRPr="000A7DB6" w:rsidRDefault="002418FD" w:rsidP="009735CD">
            <w:pPr>
              <w:spacing w:before="120" w:after="120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  <w:r w:rsidRPr="000A7DB6">
              <w:rPr>
                <w:rFonts w:ascii="Arial" w:eastAsia="Symbol" w:hAnsi="Arial" w:cs="Arial"/>
                <w:iCs/>
                <w:sz w:val="18"/>
                <w:szCs w:val="18"/>
              </w:rPr>
              <w:t>2027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FCA895" w14:textId="77777777" w:rsidR="002418FD" w:rsidRPr="000A7DB6" w:rsidRDefault="002418FD" w:rsidP="009735CD">
            <w:pPr>
              <w:spacing w:before="120" w:after="120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  <w:r w:rsidRPr="000A7DB6">
              <w:rPr>
                <w:rFonts w:ascii="Arial" w:eastAsia="Symbol" w:hAnsi="Arial" w:cs="Arial"/>
                <w:iCs/>
                <w:sz w:val="18"/>
                <w:szCs w:val="18"/>
              </w:rPr>
              <w:t>26 839 805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DC27E2" w14:textId="77777777" w:rsidR="002418FD" w:rsidRPr="000A7DB6" w:rsidRDefault="002418FD" w:rsidP="009735CD">
            <w:pPr>
              <w:spacing w:before="120" w:after="120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  <w:r w:rsidRPr="000A7DB6">
              <w:rPr>
                <w:rFonts w:ascii="Arial" w:eastAsia="Symbol" w:hAnsi="Arial" w:cs="Arial"/>
                <w:iCs/>
                <w:sz w:val="18"/>
                <w:szCs w:val="18"/>
              </w:rPr>
              <w:t>22 813 834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F2D514" w14:textId="77777777" w:rsidR="002418FD" w:rsidRPr="000A7DB6" w:rsidRDefault="002418FD" w:rsidP="009735CD">
            <w:pPr>
              <w:spacing w:before="120" w:after="120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  <w:r w:rsidRPr="000A7DB6">
              <w:rPr>
                <w:rFonts w:ascii="Arial" w:eastAsia="Symbol" w:hAnsi="Arial" w:cs="Arial"/>
                <w:iCs/>
                <w:sz w:val="18"/>
                <w:szCs w:val="18"/>
              </w:rPr>
              <w:t>4 025 971</w:t>
            </w:r>
          </w:p>
        </w:tc>
      </w:tr>
      <w:tr w:rsidR="002418FD" w:rsidRPr="000A7DB6" w14:paraId="22252535" w14:textId="77777777" w:rsidTr="000A7DB6">
        <w:tc>
          <w:tcPr>
            <w:tcW w:w="924" w:type="dxa"/>
            <w:shd w:val="clear" w:color="auto" w:fill="auto"/>
            <w:vAlign w:val="center"/>
          </w:tcPr>
          <w:p w14:paraId="31012353" w14:textId="77777777" w:rsidR="002418FD" w:rsidRPr="000A7DB6" w:rsidRDefault="002418FD" w:rsidP="009735CD">
            <w:pPr>
              <w:spacing w:before="120" w:after="120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  <w:r w:rsidRPr="000A7DB6">
              <w:rPr>
                <w:rFonts w:ascii="Arial" w:eastAsia="Symbol" w:hAnsi="Arial" w:cs="Arial"/>
                <w:iCs/>
                <w:sz w:val="18"/>
                <w:szCs w:val="18"/>
              </w:rPr>
              <w:t>2028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B4FCCC" w14:textId="77777777" w:rsidR="002418FD" w:rsidRPr="000A7DB6" w:rsidRDefault="002418FD" w:rsidP="009735CD">
            <w:pPr>
              <w:spacing w:before="120" w:after="120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  <w:r w:rsidRPr="000A7DB6">
              <w:rPr>
                <w:rFonts w:ascii="Arial" w:eastAsia="Symbol" w:hAnsi="Arial" w:cs="Arial"/>
                <w:iCs/>
                <w:sz w:val="18"/>
                <w:szCs w:val="18"/>
              </w:rPr>
              <w:t>26 839 803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52E931" w14:textId="77777777" w:rsidR="002418FD" w:rsidRPr="000A7DB6" w:rsidRDefault="002418FD" w:rsidP="009735CD">
            <w:pPr>
              <w:spacing w:before="120" w:after="120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  <w:r w:rsidRPr="000A7DB6">
              <w:rPr>
                <w:rFonts w:ascii="Arial" w:eastAsia="Symbol" w:hAnsi="Arial" w:cs="Arial"/>
                <w:iCs/>
                <w:sz w:val="18"/>
                <w:szCs w:val="18"/>
              </w:rPr>
              <w:t>22 813 833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8B06E" w14:textId="77777777" w:rsidR="002418FD" w:rsidRPr="000A7DB6" w:rsidRDefault="002418FD" w:rsidP="009735CD">
            <w:pPr>
              <w:spacing w:before="120" w:after="120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  <w:r w:rsidRPr="000A7DB6">
              <w:rPr>
                <w:rFonts w:ascii="Arial" w:eastAsia="Symbol" w:hAnsi="Arial" w:cs="Arial"/>
                <w:iCs/>
                <w:sz w:val="18"/>
                <w:szCs w:val="18"/>
              </w:rPr>
              <w:t>4 025 970</w:t>
            </w:r>
          </w:p>
        </w:tc>
      </w:tr>
      <w:tr w:rsidR="002418FD" w:rsidRPr="000A7DB6" w14:paraId="51B26F7D" w14:textId="77777777" w:rsidTr="000A7DB6">
        <w:tc>
          <w:tcPr>
            <w:tcW w:w="924" w:type="dxa"/>
            <w:shd w:val="clear" w:color="auto" w:fill="auto"/>
            <w:vAlign w:val="center"/>
          </w:tcPr>
          <w:p w14:paraId="06113368" w14:textId="77777777" w:rsidR="002418FD" w:rsidRPr="000A7DB6" w:rsidRDefault="002418FD" w:rsidP="009735CD">
            <w:pPr>
              <w:spacing w:before="120" w:after="120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  <w:r w:rsidRPr="000A7DB6">
              <w:rPr>
                <w:rFonts w:ascii="Arial" w:eastAsia="Symbol" w:hAnsi="Arial" w:cs="Arial"/>
                <w:iCs/>
                <w:sz w:val="18"/>
                <w:szCs w:val="18"/>
              </w:rPr>
              <w:t>2029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EDC564" w14:textId="77777777" w:rsidR="002418FD" w:rsidRPr="000A7DB6" w:rsidRDefault="002418FD" w:rsidP="009735CD">
            <w:pPr>
              <w:spacing w:before="120" w:after="120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  <w:r w:rsidRPr="000A7DB6">
              <w:rPr>
                <w:rFonts w:ascii="Arial" w:eastAsia="Symbol" w:hAnsi="Arial" w:cs="Arial"/>
                <w:iCs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BA7867" w14:textId="77777777" w:rsidR="002418FD" w:rsidRPr="000A7DB6" w:rsidRDefault="002418FD" w:rsidP="009735CD">
            <w:pPr>
              <w:spacing w:before="120" w:after="120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  <w:r w:rsidRPr="000A7DB6">
              <w:rPr>
                <w:rFonts w:ascii="Arial" w:eastAsia="Symbol" w:hAnsi="Arial" w:cs="Arial"/>
                <w:iCs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9D08D" w14:textId="77777777" w:rsidR="002418FD" w:rsidRPr="000A7DB6" w:rsidRDefault="002418FD" w:rsidP="009735CD">
            <w:pPr>
              <w:spacing w:before="120" w:after="120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  <w:r w:rsidRPr="000A7DB6">
              <w:rPr>
                <w:rFonts w:ascii="Arial" w:eastAsia="Symbol" w:hAnsi="Arial" w:cs="Arial"/>
                <w:iCs/>
                <w:sz w:val="18"/>
                <w:szCs w:val="18"/>
              </w:rPr>
              <w:t>0</w:t>
            </w:r>
          </w:p>
        </w:tc>
      </w:tr>
      <w:tr w:rsidR="002418FD" w:rsidRPr="000A7DB6" w14:paraId="1FA64540" w14:textId="77777777" w:rsidTr="000A7DB6">
        <w:tc>
          <w:tcPr>
            <w:tcW w:w="924" w:type="dxa"/>
            <w:shd w:val="clear" w:color="auto" w:fill="auto"/>
            <w:vAlign w:val="center"/>
          </w:tcPr>
          <w:p w14:paraId="456BE614" w14:textId="77777777" w:rsidR="002418FD" w:rsidRPr="000A7DB6" w:rsidRDefault="002418FD" w:rsidP="009735CD">
            <w:pPr>
              <w:spacing w:before="120" w:after="120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  <w:r w:rsidRPr="000A7DB6">
              <w:rPr>
                <w:rFonts w:ascii="Arial" w:eastAsia="Symbol" w:hAnsi="Arial" w:cs="Arial"/>
                <w:iCs/>
                <w:sz w:val="18"/>
                <w:szCs w:val="18"/>
              </w:rPr>
              <w:t>RAZEM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6654AC" w14:textId="77777777" w:rsidR="002418FD" w:rsidRPr="000A7DB6" w:rsidRDefault="002418FD" w:rsidP="009735CD">
            <w:pPr>
              <w:spacing w:before="120" w:after="120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  <w:r w:rsidRPr="000A7DB6">
              <w:rPr>
                <w:rFonts w:ascii="Arial" w:eastAsia="Symbol" w:hAnsi="Arial" w:cs="Arial"/>
                <w:iCs/>
                <w:sz w:val="18"/>
                <w:szCs w:val="18"/>
              </w:rPr>
              <w:t>153 577 459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CB284C" w14:textId="77777777" w:rsidR="002418FD" w:rsidRPr="000A7DB6" w:rsidRDefault="002418FD" w:rsidP="009735CD">
            <w:pPr>
              <w:spacing w:before="120" w:after="120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  <w:r w:rsidRPr="000A7DB6">
              <w:rPr>
                <w:rFonts w:ascii="Arial" w:eastAsia="Symbol" w:hAnsi="Arial" w:cs="Arial"/>
                <w:iCs/>
                <w:sz w:val="18"/>
                <w:szCs w:val="18"/>
              </w:rPr>
              <w:t>130 540 840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D5AEF9" w14:textId="77777777" w:rsidR="002418FD" w:rsidRPr="000A7DB6" w:rsidRDefault="002418FD" w:rsidP="009735CD">
            <w:pPr>
              <w:spacing w:before="120" w:after="120"/>
              <w:jc w:val="center"/>
              <w:rPr>
                <w:rFonts w:ascii="Arial" w:eastAsia="Symbol" w:hAnsi="Arial" w:cs="Arial"/>
                <w:iCs/>
                <w:sz w:val="18"/>
                <w:szCs w:val="18"/>
              </w:rPr>
            </w:pPr>
            <w:r w:rsidRPr="000A7DB6">
              <w:rPr>
                <w:rFonts w:ascii="Arial" w:eastAsia="Symbol" w:hAnsi="Arial" w:cs="Arial"/>
                <w:iCs/>
                <w:sz w:val="18"/>
                <w:szCs w:val="18"/>
              </w:rPr>
              <w:t>23 036 619</w:t>
            </w:r>
          </w:p>
        </w:tc>
      </w:tr>
    </w:tbl>
    <w:p w14:paraId="48BB63F8" w14:textId="77777777" w:rsidR="002418FD" w:rsidRPr="002418FD" w:rsidRDefault="002418FD" w:rsidP="002418FD">
      <w:pPr>
        <w:spacing w:before="240" w:after="120"/>
        <w:jc w:val="both"/>
        <w:rPr>
          <w:rFonts w:ascii="Arial" w:hAnsi="Arial" w:cs="Arial"/>
          <w:sz w:val="18"/>
          <w:szCs w:val="18"/>
        </w:rPr>
      </w:pPr>
    </w:p>
    <w:p w14:paraId="4D8661EC" w14:textId="77777777" w:rsidR="009E5B48" w:rsidRPr="00391BBE" w:rsidRDefault="009E5B48" w:rsidP="000A7350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3767728D" w14:textId="77777777" w:rsidR="009E5B48" w:rsidRPr="00391BBE" w:rsidRDefault="009E5B48" w:rsidP="000A7350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14:paraId="72B66BA4" w14:textId="77777777" w:rsidR="002418FD" w:rsidRDefault="002418FD" w:rsidP="003F20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B3BBE1A" w14:textId="77777777" w:rsidR="002418FD" w:rsidRDefault="002418FD" w:rsidP="003F20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9E68804" w14:textId="77777777" w:rsidR="002418FD" w:rsidRDefault="002418FD" w:rsidP="003F20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A56AD61" w14:textId="77777777" w:rsidR="002418FD" w:rsidRDefault="002418FD" w:rsidP="003F20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DA21CD" w14:textId="77777777" w:rsidR="002418FD" w:rsidRDefault="002418FD" w:rsidP="003F20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16AF68E" w14:textId="77777777" w:rsidR="002418FD" w:rsidRDefault="002418FD" w:rsidP="003F20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A31784" w14:textId="77777777" w:rsidR="002418FD" w:rsidRDefault="002418FD" w:rsidP="003F20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0524E48" w14:textId="77777777" w:rsidR="002418FD" w:rsidRDefault="002418FD" w:rsidP="003F20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61B220" w14:textId="77777777" w:rsidR="002418FD" w:rsidRDefault="002418FD" w:rsidP="003F203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3F86790" w14:textId="77777777" w:rsidR="00694898" w:rsidRPr="00E06324" w:rsidRDefault="00694898" w:rsidP="00E06324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694898" w:rsidRPr="00E06324" w:rsidSect="0050147F"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E4B58" w14:textId="77777777" w:rsidR="00694898" w:rsidRDefault="00694898" w:rsidP="00F80B4F">
      <w:pPr>
        <w:spacing w:after="0" w:line="240" w:lineRule="auto"/>
      </w:pPr>
      <w:r>
        <w:separator/>
      </w:r>
    </w:p>
  </w:endnote>
  <w:endnote w:type="continuationSeparator" w:id="0">
    <w:p w14:paraId="79BD02F3" w14:textId="77777777" w:rsidR="00694898" w:rsidRDefault="00694898" w:rsidP="00F80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AD3CB" w14:textId="77777777" w:rsidR="00694898" w:rsidRDefault="00694898" w:rsidP="00F80B4F">
      <w:pPr>
        <w:spacing w:after="0" w:line="240" w:lineRule="auto"/>
      </w:pPr>
      <w:r>
        <w:separator/>
      </w:r>
    </w:p>
  </w:footnote>
  <w:footnote w:type="continuationSeparator" w:id="0">
    <w:p w14:paraId="7AFF3083" w14:textId="77777777" w:rsidR="00694898" w:rsidRDefault="00694898" w:rsidP="00F80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C1132"/>
    <w:multiLevelType w:val="hybridMultilevel"/>
    <w:tmpl w:val="DA325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C2F53"/>
    <w:multiLevelType w:val="hybridMultilevel"/>
    <w:tmpl w:val="F8DE1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917C9"/>
    <w:multiLevelType w:val="hybridMultilevel"/>
    <w:tmpl w:val="4274D34A"/>
    <w:lvl w:ilvl="0" w:tplc="75F6CC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961D52"/>
    <w:multiLevelType w:val="hybridMultilevel"/>
    <w:tmpl w:val="34BEE69A"/>
    <w:lvl w:ilvl="0" w:tplc="75F6CCC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28021AAC"/>
    <w:multiLevelType w:val="hybridMultilevel"/>
    <w:tmpl w:val="EED05B90"/>
    <w:lvl w:ilvl="0" w:tplc="75F6CC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27859"/>
    <w:multiLevelType w:val="hybridMultilevel"/>
    <w:tmpl w:val="88D8478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0F57626"/>
    <w:multiLevelType w:val="hybridMultilevel"/>
    <w:tmpl w:val="6EAE62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96002"/>
    <w:multiLevelType w:val="hybridMultilevel"/>
    <w:tmpl w:val="0332C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62A3F"/>
    <w:multiLevelType w:val="hybridMultilevel"/>
    <w:tmpl w:val="94703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A7422"/>
    <w:multiLevelType w:val="hybridMultilevel"/>
    <w:tmpl w:val="17EC2F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21032A"/>
    <w:multiLevelType w:val="hybridMultilevel"/>
    <w:tmpl w:val="7AE408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B07A8"/>
    <w:multiLevelType w:val="hybridMultilevel"/>
    <w:tmpl w:val="238654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532AA"/>
    <w:multiLevelType w:val="singleLevel"/>
    <w:tmpl w:val="78D6300C"/>
    <w:lvl w:ilvl="0">
      <w:start w:val="1"/>
      <w:numFmt w:val="decimal"/>
      <w:lvlText w:val="%1)"/>
      <w:legacy w:legacy="1" w:legacySpace="0" w:legacyIndent="350"/>
      <w:lvlJc w:val="left"/>
      <w:rPr>
        <w:rFonts w:ascii="Calibri" w:hAnsi="Calibri" w:cs="Calibri" w:hint="default"/>
      </w:rPr>
    </w:lvl>
  </w:abstractNum>
  <w:abstractNum w:abstractNumId="13" w15:restartNumberingAfterBreak="0">
    <w:nsid w:val="540D3DAC"/>
    <w:multiLevelType w:val="hybridMultilevel"/>
    <w:tmpl w:val="2A4E3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E0109"/>
    <w:multiLevelType w:val="hybridMultilevel"/>
    <w:tmpl w:val="BE10E02C"/>
    <w:lvl w:ilvl="0" w:tplc="728E4C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BBE57C4"/>
    <w:multiLevelType w:val="hybridMultilevel"/>
    <w:tmpl w:val="EC3679FC"/>
    <w:lvl w:ilvl="0" w:tplc="5B2049EA">
      <w:start w:val="1"/>
      <w:numFmt w:val="decimal"/>
      <w:lvlText w:val="%1)"/>
      <w:lvlJc w:val="left"/>
      <w:pPr>
        <w:ind w:left="360" w:hanging="360"/>
      </w:pPr>
      <w:rPr>
        <w:rFonts w:ascii="Century Gothic" w:eastAsiaTheme="minorHAnsi" w:hAnsi="Century Gothic" w:cstheme="minorBid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4662B9"/>
    <w:multiLevelType w:val="hybridMultilevel"/>
    <w:tmpl w:val="E09E8E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B132D"/>
    <w:multiLevelType w:val="hybridMultilevel"/>
    <w:tmpl w:val="B6D45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A0AE7"/>
    <w:multiLevelType w:val="hybridMultilevel"/>
    <w:tmpl w:val="289AEB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8D7B9D"/>
    <w:multiLevelType w:val="hybridMultilevel"/>
    <w:tmpl w:val="A6EC46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148553">
    <w:abstractNumId w:val="5"/>
  </w:num>
  <w:num w:numId="2" w16cid:durableId="1621497010">
    <w:abstractNumId w:val="1"/>
  </w:num>
  <w:num w:numId="3" w16cid:durableId="927158546">
    <w:abstractNumId w:val="17"/>
  </w:num>
  <w:num w:numId="4" w16cid:durableId="108162137">
    <w:abstractNumId w:val="7"/>
  </w:num>
  <w:num w:numId="5" w16cid:durableId="1765421336">
    <w:abstractNumId w:val="9"/>
  </w:num>
  <w:num w:numId="6" w16cid:durableId="496923053">
    <w:abstractNumId w:val="18"/>
  </w:num>
  <w:num w:numId="7" w16cid:durableId="130486930">
    <w:abstractNumId w:val="0"/>
  </w:num>
  <w:num w:numId="8" w16cid:durableId="617840083">
    <w:abstractNumId w:val="13"/>
  </w:num>
  <w:num w:numId="9" w16cid:durableId="636565035">
    <w:abstractNumId w:val="8"/>
  </w:num>
  <w:num w:numId="10" w16cid:durableId="1752311822">
    <w:abstractNumId w:val="14"/>
  </w:num>
  <w:num w:numId="11" w16cid:durableId="971523681">
    <w:abstractNumId w:val="2"/>
  </w:num>
  <w:num w:numId="12" w16cid:durableId="1809592019">
    <w:abstractNumId w:val="15"/>
  </w:num>
  <w:num w:numId="13" w16cid:durableId="874540942">
    <w:abstractNumId w:val="11"/>
  </w:num>
  <w:num w:numId="14" w16cid:durableId="257058651">
    <w:abstractNumId w:val="16"/>
  </w:num>
  <w:num w:numId="15" w16cid:durableId="1400787423">
    <w:abstractNumId w:val="4"/>
  </w:num>
  <w:num w:numId="16" w16cid:durableId="515192790">
    <w:abstractNumId w:val="19"/>
  </w:num>
  <w:num w:numId="17" w16cid:durableId="531918031">
    <w:abstractNumId w:val="10"/>
  </w:num>
  <w:num w:numId="18" w16cid:durableId="582573613">
    <w:abstractNumId w:val="6"/>
  </w:num>
  <w:num w:numId="19" w16cid:durableId="723991387">
    <w:abstractNumId w:val="3"/>
  </w:num>
  <w:num w:numId="20" w16cid:durableId="14724044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3DF"/>
    <w:rsid w:val="00012FAA"/>
    <w:rsid w:val="0001470F"/>
    <w:rsid w:val="000150B8"/>
    <w:rsid w:val="00020668"/>
    <w:rsid w:val="00024CB6"/>
    <w:rsid w:val="00032D5C"/>
    <w:rsid w:val="000357FA"/>
    <w:rsid w:val="00043358"/>
    <w:rsid w:val="00047740"/>
    <w:rsid w:val="0005739F"/>
    <w:rsid w:val="00071DA0"/>
    <w:rsid w:val="0007594A"/>
    <w:rsid w:val="00083100"/>
    <w:rsid w:val="000915F4"/>
    <w:rsid w:val="0009619E"/>
    <w:rsid w:val="00097418"/>
    <w:rsid w:val="000A0733"/>
    <w:rsid w:val="000A094A"/>
    <w:rsid w:val="000A7350"/>
    <w:rsid w:val="000A7A56"/>
    <w:rsid w:val="000A7DB6"/>
    <w:rsid w:val="000B23D6"/>
    <w:rsid w:val="000B28FA"/>
    <w:rsid w:val="000B48FA"/>
    <w:rsid w:val="000C2FC4"/>
    <w:rsid w:val="000C4811"/>
    <w:rsid w:val="000D5ACF"/>
    <w:rsid w:val="000E7A4A"/>
    <w:rsid w:val="000F5CC6"/>
    <w:rsid w:val="000F7A1E"/>
    <w:rsid w:val="001110B4"/>
    <w:rsid w:val="00111388"/>
    <w:rsid w:val="00111819"/>
    <w:rsid w:val="00112AB4"/>
    <w:rsid w:val="00113CC1"/>
    <w:rsid w:val="001146A0"/>
    <w:rsid w:val="001169AF"/>
    <w:rsid w:val="00121180"/>
    <w:rsid w:val="00121D8F"/>
    <w:rsid w:val="00124BF5"/>
    <w:rsid w:val="00125114"/>
    <w:rsid w:val="00127C1C"/>
    <w:rsid w:val="0013667A"/>
    <w:rsid w:val="00136AB5"/>
    <w:rsid w:val="001422E1"/>
    <w:rsid w:val="00143AA3"/>
    <w:rsid w:val="001537B4"/>
    <w:rsid w:val="00173271"/>
    <w:rsid w:val="00173628"/>
    <w:rsid w:val="001764E5"/>
    <w:rsid w:val="001816E3"/>
    <w:rsid w:val="001838D9"/>
    <w:rsid w:val="00185EB8"/>
    <w:rsid w:val="00191154"/>
    <w:rsid w:val="001A59A4"/>
    <w:rsid w:val="001A6470"/>
    <w:rsid w:val="001B0E5D"/>
    <w:rsid w:val="001B59CF"/>
    <w:rsid w:val="001B6B4E"/>
    <w:rsid w:val="001D2F99"/>
    <w:rsid w:val="001D4993"/>
    <w:rsid w:val="001E3352"/>
    <w:rsid w:val="001F5D8D"/>
    <w:rsid w:val="001F6EB7"/>
    <w:rsid w:val="002005A9"/>
    <w:rsid w:val="00202351"/>
    <w:rsid w:val="0020301B"/>
    <w:rsid w:val="00225AF8"/>
    <w:rsid w:val="00230715"/>
    <w:rsid w:val="002310CD"/>
    <w:rsid w:val="002378D1"/>
    <w:rsid w:val="002418FD"/>
    <w:rsid w:val="002424BE"/>
    <w:rsid w:val="00244E87"/>
    <w:rsid w:val="00245486"/>
    <w:rsid w:val="002519EB"/>
    <w:rsid w:val="00251C02"/>
    <w:rsid w:val="0025391C"/>
    <w:rsid w:val="002604CD"/>
    <w:rsid w:val="00265FBA"/>
    <w:rsid w:val="002761B5"/>
    <w:rsid w:val="00280674"/>
    <w:rsid w:val="00281686"/>
    <w:rsid w:val="00282A44"/>
    <w:rsid w:val="00291BA3"/>
    <w:rsid w:val="0029517A"/>
    <w:rsid w:val="002A12A3"/>
    <w:rsid w:val="002A3E10"/>
    <w:rsid w:val="002B0022"/>
    <w:rsid w:val="002C01AE"/>
    <w:rsid w:val="002C309B"/>
    <w:rsid w:val="002F1842"/>
    <w:rsid w:val="002F19F2"/>
    <w:rsid w:val="002F2606"/>
    <w:rsid w:val="002F452E"/>
    <w:rsid w:val="002F738D"/>
    <w:rsid w:val="0031059F"/>
    <w:rsid w:val="00322BC5"/>
    <w:rsid w:val="00330A1E"/>
    <w:rsid w:val="00350751"/>
    <w:rsid w:val="00350F63"/>
    <w:rsid w:val="00353CBF"/>
    <w:rsid w:val="003705ED"/>
    <w:rsid w:val="00374116"/>
    <w:rsid w:val="00376A1C"/>
    <w:rsid w:val="00381217"/>
    <w:rsid w:val="0038410F"/>
    <w:rsid w:val="00390A90"/>
    <w:rsid w:val="00391BBE"/>
    <w:rsid w:val="00392A44"/>
    <w:rsid w:val="003948D7"/>
    <w:rsid w:val="003A5C00"/>
    <w:rsid w:val="003A6019"/>
    <w:rsid w:val="003B241F"/>
    <w:rsid w:val="003C0C4F"/>
    <w:rsid w:val="003C0E3B"/>
    <w:rsid w:val="003C1E69"/>
    <w:rsid w:val="003C71AA"/>
    <w:rsid w:val="003D3383"/>
    <w:rsid w:val="003D49A8"/>
    <w:rsid w:val="003D7462"/>
    <w:rsid w:val="003E31B0"/>
    <w:rsid w:val="003E68ED"/>
    <w:rsid w:val="003F0BBB"/>
    <w:rsid w:val="003F203A"/>
    <w:rsid w:val="003F25A2"/>
    <w:rsid w:val="00401BB2"/>
    <w:rsid w:val="00404E9A"/>
    <w:rsid w:val="004140D1"/>
    <w:rsid w:val="00415842"/>
    <w:rsid w:val="00417C82"/>
    <w:rsid w:val="00425071"/>
    <w:rsid w:val="00426B40"/>
    <w:rsid w:val="004274AF"/>
    <w:rsid w:val="00442F56"/>
    <w:rsid w:val="00447CC7"/>
    <w:rsid w:val="00450AC7"/>
    <w:rsid w:val="00455ECE"/>
    <w:rsid w:val="00460A19"/>
    <w:rsid w:val="00485940"/>
    <w:rsid w:val="00497518"/>
    <w:rsid w:val="004C35EA"/>
    <w:rsid w:val="004C6F9D"/>
    <w:rsid w:val="004C74CA"/>
    <w:rsid w:val="004D3BA8"/>
    <w:rsid w:val="004D5AB7"/>
    <w:rsid w:val="004D76EF"/>
    <w:rsid w:val="004E06CF"/>
    <w:rsid w:val="004F2E27"/>
    <w:rsid w:val="00501248"/>
    <w:rsid w:val="0050147F"/>
    <w:rsid w:val="005063DF"/>
    <w:rsid w:val="0051219E"/>
    <w:rsid w:val="005227F5"/>
    <w:rsid w:val="00526B93"/>
    <w:rsid w:val="00532B62"/>
    <w:rsid w:val="00533C72"/>
    <w:rsid w:val="005465CC"/>
    <w:rsid w:val="0055696B"/>
    <w:rsid w:val="00563328"/>
    <w:rsid w:val="00570261"/>
    <w:rsid w:val="005837D6"/>
    <w:rsid w:val="0059206C"/>
    <w:rsid w:val="005945C7"/>
    <w:rsid w:val="00596052"/>
    <w:rsid w:val="005A4EF6"/>
    <w:rsid w:val="005A6952"/>
    <w:rsid w:val="005B2DAE"/>
    <w:rsid w:val="005B736D"/>
    <w:rsid w:val="005C0D2B"/>
    <w:rsid w:val="005C6AF4"/>
    <w:rsid w:val="005C6B26"/>
    <w:rsid w:val="005D08B1"/>
    <w:rsid w:val="005D30E0"/>
    <w:rsid w:val="005E71BC"/>
    <w:rsid w:val="005F7768"/>
    <w:rsid w:val="0060040A"/>
    <w:rsid w:val="006029B7"/>
    <w:rsid w:val="0060760C"/>
    <w:rsid w:val="00610B7C"/>
    <w:rsid w:val="00611499"/>
    <w:rsid w:val="00631B84"/>
    <w:rsid w:val="00632965"/>
    <w:rsid w:val="00635A56"/>
    <w:rsid w:val="006501EC"/>
    <w:rsid w:val="00651C54"/>
    <w:rsid w:val="00654723"/>
    <w:rsid w:val="00654A08"/>
    <w:rsid w:val="006612C4"/>
    <w:rsid w:val="00671DD3"/>
    <w:rsid w:val="00680680"/>
    <w:rsid w:val="00682455"/>
    <w:rsid w:val="00691581"/>
    <w:rsid w:val="00694898"/>
    <w:rsid w:val="006A0969"/>
    <w:rsid w:val="006A33BD"/>
    <w:rsid w:val="006B1EA8"/>
    <w:rsid w:val="006B2B9C"/>
    <w:rsid w:val="006C35D8"/>
    <w:rsid w:val="006C4BF2"/>
    <w:rsid w:val="006C63F8"/>
    <w:rsid w:val="006D28CC"/>
    <w:rsid w:val="006E2987"/>
    <w:rsid w:val="006E595D"/>
    <w:rsid w:val="00706FA2"/>
    <w:rsid w:val="00707CC9"/>
    <w:rsid w:val="007136A5"/>
    <w:rsid w:val="007178A9"/>
    <w:rsid w:val="007227A3"/>
    <w:rsid w:val="007250E4"/>
    <w:rsid w:val="0072764C"/>
    <w:rsid w:val="00730D34"/>
    <w:rsid w:val="00733880"/>
    <w:rsid w:val="00736281"/>
    <w:rsid w:val="0074309C"/>
    <w:rsid w:val="00743927"/>
    <w:rsid w:val="00750F82"/>
    <w:rsid w:val="00751A1B"/>
    <w:rsid w:val="00751E67"/>
    <w:rsid w:val="00753DCB"/>
    <w:rsid w:val="00756752"/>
    <w:rsid w:val="0076229A"/>
    <w:rsid w:val="00766591"/>
    <w:rsid w:val="0076774F"/>
    <w:rsid w:val="007746A5"/>
    <w:rsid w:val="00782997"/>
    <w:rsid w:val="00787A26"/>
    <w:rsid w:val="00791138"/>
    <w:rsid w:val="007A08AE"/>
    <w:rsid w:val="007A272D"/>
    <w:rsid w:val="007C18D1"/>
    <w:rsid w:val="007C19A8"/>
    <w:rsid w:val="007C5977"/>
    <w:rsid w:val="007D0E5E"/>
    <w:rsid w:val="007E059D"/>
    <w:rsid w:val="007E08C0"/>
    <w:rsid w:val="007E14E9"/>
    <w:rsid w:val="007E664F"/>
    <w:rsid w:val="00803A3B"/>
    <w:rsid w:val="008113C1"/>
    <w:rsid w:val="008246CA"/>
    <w:rsid w:val="008545B1"/>
    <w:rsid w:val="00854E2A"/>
    <w:rsid w:val="0085577F"/>
    <w:rsid w:val="00861804"/>
    <w:rsid w:val="00870DE1"/>
    <w:rsid w:val="00871B8F"/>
    <w:rsid w:val="0088174F"/>
    <w:rsid w:val="00891369"/>
    <w:rsid w:val="00892186"/>
    <w:rsid w:val="008B1E6C"/>
    <w:rsid w:val="008B3642"/>
    <w:rsid w:val="008C13BE"/>
    <w:rsid w:val="008C33F0"/>
    <w:rsid w:val="008D1BC9"/>
    <w:rsid w:val="008D2AEF"/>
    <w:rsid w:val="008E39DA"/>
    <w:rsid w:val="008F4D43"/>
    <w:rsid w:val="00901AEC"/>
    <w:rsid w:val="00906F90"/>
    <w:rsid w:val="0091129D"/>
    <w:rsid w:val="009116A7"/>
    <w:rsid w:val="009126A0"/>
    <w:rsid w:val="00917636"/>
    <w:rsid w:val="00932547"/>
    <w:rsid w:val="00935E16"/>
    <w:rsid w:val="00942AA3"/>
    <w:rsid w:val="00967F6C"/>
    <w:rsid w:val="009808B0"/>
    <w:rsid w:val="00983E4B"/>
    <w:rsid w:val="00987064"/>
    <w:rsid w:val="009B3FA6"/>
    <w:rsid w:val="009B61C0"/>
    <w:rsid w:val="009D1DF7"/>
    <w:rsid w:val="009E2FC9"/>
    <w:rsid w:val="009E5B48"/>
    <w:rsid w:val="009F13B2"/>
    <w:rsid w:val="009F1C4A"/>
    <w:rsid w:val="009F1D51"/>
    <w:rsid w:val="00A01DF3"/>
    <w:rsid w:val="00A14112"/>
    <w:rsid w:val="00A204F4"/>
    <w:rsid w:val="00A22AD4"/>
    <w:rsid w:val="00A2746D"/>
    <w:rsid w:val="00A3545F"/>
    <w:rsid w:val="00A43714"/>
    <w:rsid w:val="00A51720"/>
    <w:rsid w:val="00A523C9"/>
    <w:rsid w:val="00A5562E"/>
    <w:rsid w:val="00A636FE"/>
    <w:rsid w:val="00A65C54"/>
    <w:rsid w:val="00A670C9"/>
    <w:rsid w:val="00A733E4"/>
    <w:rsid w:val="00A76B93"/>
    <w:rsid w:val="00A81853"/>
    <w:rsid w:val="00A87582"/>
    <w:rsid w:val="00A9100E"/>
    <w:rsid w:val="00AA5AB3"/>
    <w:rsid w:val="00AA60D6"/>
    <w:rsid w:val="00AC31AB"/>
    <w:rsid w:val="00AD526F"/>
    <w:rsid w:val="00AD68E5"/>
    <w:rsid w:val="00AF3CB4"/>
    <w:rsid w:val="00AF64D2"/>
    <w:rsid w:val="00AF79AC"/>
    <w:rsid w:val="00B04FE4"/>
    <w:rsid w:val="00B10E5B"/>
    <w:rsid w:val="00B1222B"/>
    <w:rsid w:val="00B14477"/>
    <w:rsid w:val="00B17BF0"/>
    <w:rsid w:val="00B2136C"/>
    <w:rsid w:val="00B24D9C"/>
    <w:rsid w:val="00B35E87"/>
    <w:rsid w:val="00B453A1"/>
    <w:rsid w:val="00B46B4B"/>
    <w:rsid w:val="00B56606"/>
    <w:rsid w:val="00B654AC"/>
    <w:rsid w:val="00B6730D"/>
    <w:rsid w:val="00B706DF"/>
    <w:rsid w:val="00B724F0"/>
    <w:rsid w:val="00B72E64"/>
    <w:rsid w:val="00B929C6"/>
    <w:rsid w:val="00BA4A55"/>
    <w:rsid w:val="00BA7702"/>
    <w:rsid w:val="00BB294A"/>
    <w:rsid w:val="00BD557F"/>
    <w:rsid w:val="00BE21F1"/>
    <w:rsid w:val="00BE3835"/>
    <w:rsid w:val="00BE3F55"/>
    <w:rsid w:val="00C05501"/>
    <w:rsid w:val="00C06F4A"/>
    <w:rsid w:val="00C11AF3"/>
    <w:rsid w:val="00C121E8"/>
    <w:rsid w:val="00C16CB1"/>
    <w:rsid w:val="00C16DA3"/>
    <w:rsid w:val="00C1727E"/>
    <w:rsid w:val="00C520C3"/>
    <w:rsid w:val="00C65911"/>
    <w:rsid w:val="00C7180D"/>
    <w:rsid w:val="00C871CD"/>
    <w:rsid w:val="00CA03D1"/>
    <w:rsid w:val="00CA1E1C"/>
    <w:rsid w:val="00CA1E30"/>
    <w:rsid w:val="00CA4D37"/>
    <w:rsid w:val="00CB07DB"/>
    <w:rsid w:val="00CB0DE2"/>
    <w:rsid w:val="00CC2E0A"/>
    <w:rsid w:val="00CC5B38"/>
    <w:rsid w:val="00CD0E84"/>
    <w:rsid w:val="00CE5E23"/>
    <w:rsid w:val="00D02DA5"/>
    <w:rsid w:val="00D072AE"/>
    <w:rsid w:val="00D14F62"/>
    <w:rsid w:val="00D1542A"/>
    <w:rsid w:val="00D210F7"/>
    <w:rsid w:val="00D2798D"/>
    <w:rsid w:val="00D3105C"/>
    <w:rsid w:val="00D356B4"/>
    <w:rsid w:val="00D36F61"/>
    <w:rsid w:val="00D4050B"/>
    <w:rsid w:val="00D517CB"/>
    <w:rsid w:val="00D526A7"/>
    <w:rsid w:val="00D675FE"/>
    <w:rsid w:val="00D679FA"/>
    <w:rsid w:val="00D67D1E"/>
    <w:rsid w:val="00D73923"/>
    <w:rsid w:val="00D77B86"/>
    <w:rsid w:val="00D814A9"/>
    <w:rsid w:val="00D97CED"/>
    <w:rsid w:val="00DA6086"/>
    <w:rsid w:val="00DB2562"/>
    <w:rsid w:val="00DB3088"/>
    <w:rsid w:val="00DC4CF3"/>
    <w:rsid w:val="00DD48C1"/>
    <w:rsid w:val="00DD6C21"/>
    <w:rsid w:val="00DE3833"/>
    <w:rsid w:val="00DE7873"/>
    <w:rsid w:val="00DF2CFF"/>
    <w:rsid w:val="00DF3EA2"/>
    <w:rsid w:val="00DF4F13"/>
    <w:rsid w:val="00E06324"/>
    <w:rsid w:val="00E20AFE"/>
    <w:rsid w:val="00E239FC"/>
    <w:rsid w:val="00E347DC"/>
    <w:rsid w:val="00E54149"/>
    <w:rsid w:val="00E5534F"/>
    <w:rsid w:val="00E60878"/>
    <w:rsid w:val="00E70039"/>
    <w:rsid w:val="00E74707"/>
    <w:rsid w:val="00EA2429"/>
    <w:rsid w:val="00EA2A2A"/>
    <w:rsid w:val="00EA565B"/>
    <w:rsid w:val="00EA5EDE"/>
    <w:rsid w:val="00EB2622"/>
    <w:rsid w:val="00EB5843"/>
    <w:rsid w:val="00EB5BF5"/>
    <w:rsid w:val="00EC4712"/>
    <w:rsid w:val="00EC5889"/>
    <w:rsid w:val="00ED2231"/>
    <w:rsid w:val="00ED4CFF"/>
    <w:rsid w:val="00EE05E7"/>
    <w:rsid w:val="00EE6904"/>
    <w:rsid w:val="00EF45FE"/>
    <w:rsid w:val="00EF662C"/>
    <w:rsid w:val="00F13F75"/>
    <w:rsid w:val="00F179DC"/>
    <w:rsid w:val="00F433BB"/>
    <w:rsid w:val="00F52B9E"/>
    <w:rsid w:val="00F70775"/>
    <w:rsid w:val="00F730BC"/>
    <w:rsid w:val="00F80B4F"/>
    <w:rsid w:val="00F8275A"/>
    <w:rsid w:val="00F918B7"/>
    <w:rsid w:val="00F94D9C"/>
    <w:rsid w:val="00FB1E79"/>
    <w:rsid w:val="00FB2168"/>
    <w:rsid w:val="00FC21F9"/>
    <w:rsid w:val="00FC7200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1C49AD"/>
  <w15:docId w15:val="{F7AEBA2C-EC2F-4084-9C68-4E31F198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350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80B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80B4F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F80B4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A56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aliases w:val="Numerowanie,List Paragraph,Akapit z listą BS,sw tekst,Kolorowa lista — akcent 11,List Paragraph_0"/>
    <w:basedOn w:val="Normalny"/>
    <w:link w:val="AkapitzlistZnak"/>
    <w:uiPriority w:val="34"/>
    <w:qFormat/>
    <w:rsid w:val="007E059D"/>
    <w:pPr>
      <w:ind w:left="720"/>
      <w:contextualSpacing/>
    </w:pPr>
  </w:style>
  <w:style w:type="character" w:styleId="Uwydatnienie">
    <w:name w:val="Emphasis"/>
    <w:basedOn w:val="Domylnaczcionkaakapitu"/>
    <w:qFormat/>
    <w:locked/>
    <w:rsid w:val="00F433BB"/>
    <w:rPr>
      <w:i/>
      <w:iCs/>
    </w:rPr>
  </w:style>
  <w:style w:type="character" w:customStyle="1" w:styleId="AkapitzlistZnak">
    <w:name w:val="Akapit z listą Znak"/>
    <w:aliases w:val="Numerowanie Znak,List Paragraph Znak,Akapit z listą BS Znak,sw tekst Znak,Kolorowa lista — akcent 11 Znak,List Paragraph_0 Znak"/>
    <w:link w:val="Akapitzlist"/>
    <w:uiPriority w:val="34"/>
    <w:qFormat/>
    <w:locked/>
    <w:rsid w:val="009E5B48"/>
    <w:rPr>
      <w:rFonts w:eastAsia="Times New Roman"/>
    </w:rPr>
  </w:style>
  <w:style w:type="paragraph" w:customStyle="1" w:styleId="Style1">
    <w:name w:val="Style1"/>
    <w:basedOn w:val="Normalny"/>
    <w:uiPriority w:val="99"/>
    <w:rsid w:val="00404E9A"/>
    <w:pPr>
      <w:widowControl w:val="0"/>
      <w:autoSpaceDE w:val="0"/>
      <w:autoSpaceDN w:val="0"/>
      <w:adjustRightInd w:val="0"/>
      <w:spacing w:after="0" w:line="398" w:lineRule="exact"/>
    </w:pPr>
    <w:rPr>
      <w:rFonts w:eastAsiaTheme="minorEastAsia" w:cs="Calibri"/>
      <w:sz w:val="24"/>
      <w:szCs w:val="24"/>
      <w14:ligatures w14:val="standardContextual"/>
    </w:rPr>
  </w:style>
  <w:style w:type="paragraph" w:customStyle="1" w:styleId="Style3">
    <w:name w:val="Style3"/>
    <w:basedOn w:val="Normalny"/>
    <w:uiPriority w:val="99"/>
    <w:rsid w:val="00404E9A"/>
    <w:pPr>
      <w:widowControl w:val="0"/>
      <w:autoSpaceDE w:val="0"/>
      <w:autoSpaceDN w:val="0"/>
      <w:adjustRightInd w:val="0"/>
      <w:spacing w:after="0" w:line="437" w:lineRule="exact"/>
      <w:jc w:val="both"/>
    </w:pPr>
    <w:rPr>
      <w:rFonts w:eastAsiaTheme="minorEastAsia" w:cs="Calibri"/>
      <w:sz w:val="24"/>
      <w:szCs w:val="24"/>
      <w14:ligatures w14:val="standardContextual"/>
    </w:rPr>
  </w:style>
  <w:style w:type="paragraph" w:customStyle="1" w:styleId="Style4">
    <w:name w:val="Style4"/>
    <w:basedOn w:val="Normalny"/>
    <w:uiPriority w:val="99"/>
    <w:rsid w:val="00404E9A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Calibri"/>
      <w:sz w:val="24"/>
      <w:szCs w:val="24"/>
      <w14:ligatures w14:val="standardContextual"/>
    </w:rPr>
  </w:style>
  <w:style w:type="paragraph" w:customStyle="1" w:styleId="Style5">
    <w:name w:val="Style5"/>
    <w:basedOn w:val="Normalny"/>
    <w:uiPriority w:val="99"/>
    <w:rsid w:val="00404E9A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Calibri"/>
      <w:sz w:val="24"/>
      <w:szCs w:val="24"/>
      <w14:ligatures w14:val="standardContextual"/>
    </w:rPr>
  </w:style>
  <w:style w:type="paragraph" w:customStyle="1" w:styleId="Style6">
    <w:name w:val="Style6"/>
    <w:basedOn w:val="Normalny"/>
    <w:uiPriority w:val="99"/>
    <w:rsid w:val="00404E9A"/>
    <w:pPr>
      <w:widowControl w:val="0"/>
      <w:autoSpaceDE w:val="0"/>
      <w:autoSpaceDN w:val="0"/>
      <w:adjustRightInd w:val="0"/>
      <w:spacing w:after="0" w:line="341" w:lineRule="exact"/>
      <w:jc w:val="both"/>
    </w:pPr>
    <w:rPr>
      <w:rFonts w:eastAsiaTheme="minorEastAsia" w:cs="Calibri"/>
      <w:sz w:val="24"/>
      <w:szCs w:val="24"/>
      <w14:ligatures w14:val="standardContextual"/>
    </w:rPr>
  </w:style>
  <w:style w:type="paragraph" w:customStyle="1" w:styleId="Style7">
    <w:name w:val="Style7"/>
    <w:basedOn w:val="Normalny"/>
    <w:uiPriority w:val="99"/>
    <w:rsid w:val="00404E9A"/>
    <w:pPr>
      <w:widowControl w:val="0"/>
      <w:autoSpaceDE w:val="0"/>
      <w:autoSpaceDN w:val="0"/>
      <w:adjustRightInd w:val="0"/>
      <w:spacing w:after="0" w:line="337" w:lineRule="exact"/>
      <w:ind w:hanging="350"/>
      <w:jc w:val="both"/>
    </w:pPr>
    <w:rPr>
      <w:rFonts w:eastAsiaTheme="minorEastAsia" w:cs="Calibri"/>
      <w:sz w:val="24"/>
      <w:szCs w:val="24"/>
      <w14:ligatures w14:val="standardContextual"/>
    </w:rPr>
  </w:style>
  <w:style w:type="character" w:customStyle="1" w:styleId="FontStyle11">
    <w:name w:val="Font Style11"/>
    <w:basedOn w:val="Domylnaczcionkaakapitu"/>
    <w:uiPriority w:val="99"/>
    <w:rsid w:val="00404E9A"/>
    <w:rPr>
      <w:rFonts w:ascii="Calibri" w:hAnsi="Calibri" w:cs="Calibri"/>
      <w:sz w:val="36"/>
      <w:szCs w:val="36"/>
    </w:rPr>
  </w:style>
  <w:style w:type="character" w:customStyle="1" w:styleId="FontStyle12">
    <w:name w:val="Font Style12"/>
    <w:basedOn w:val="Domylnaczcionkaakapitu"/>
    <w:uiPriority w:val="99"/>
    <w:rsid w:val="00404E9A"/>
    <w:rPr>
      <w:rFonts w:ascii="Calibri" w:hAnsi="Calibri" w:cs="Calibri"/>
      <w:b/>
      <w:bCs/>
      <w:sz w:val="22"/>
      <w:szCs w:val="22"/>
    </w:rPr>
  </w:style>
  <w:style w:type="character" w:customStyle="1" w:styleId="FontStyle13">
    <w:name w:val="Font Style13"/>
    <w:basedOn w:val="Domylnaczcionkaakapitu"/>
    <w:uiPriority w:val="99"/>
    <w:rsid w:val="00404E9A"/>
    <w:rPr>
      <w:rFonts w:ascii="Calibri" w:hAnsi="Calibri" w:cs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6C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6C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6C21"/>
    <w:rPr>
      <w:rFonts w:eastAsia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6C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6C21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16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74385-DC2D-48E9-B46A-2147229A8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5</Pages>
  <Words>977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Microsoft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Aleksandra Mielczarek</dc:creator>
  <cp:keywords/>
  <dc:description/>
  <cp:lastModifiedBy>Justyna Pacholczyk</cp:lastModifiedBy>
  <cp:revision>93</cp:revision>
  <cp:lastPrinted>2026-05-06T09:36:00Z</cp:lastPrinted>
  <dcterms:created xsi:type="dcterms:W3CDTF">2021-12-30T09:46:00Z</dcterms:created>
  <dcterms:modified xsi:type="dcterms:W3CDTF">2026-05-15T09:50:00Z</dcterms:modified>
</cp:coreProperties>
</file>