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418"/>
        <w:gridCol w:w="2273"/>
        <w:gridCol w:w="1843"/>
        <w:gridCol w:w="3543"/>
        <w:gridCol w:w="1560"/>
        <w:gridCol w:w="1842"/>
        <w:gridCol w:w="1560"/>
      </w:tblGrid>
      <w:tr w:rsidR="00C71CCF" w:rsidRPr="0032713A" w14:paraId="727FE803" w14:textId="77777777" w:rsidTr="005A31D5">
        <w:trPr>
          <w:trHeight w:val="1408"/>
        </w:trPr>
        <w:tc>
          <w:tcPr>
            <w:tcW w:w="14596" w:type="dxa"/>
            <w:gridSpan w:val="8"/>
            <w:shd w:val="clear" w:color="000000" w:fill="F2F2F2"/>
            <w:vAlign w:val="center"/>
            <w:hideMark/>
          </w:tcPr>
          <w:p w14:paraId="51C35544" w14:textId="77777777" w:rsidR="006F4696" w:rsidRPr="00B02F9B" w:rsidRDefault="00C71CCF" w:rsidP="006F4696">
            <w:pPr>
              <w:spacing w:after="0" w:line="360" w:lineRule="auto"/>
              <w:ind w:right="-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F469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Informacja o umowach o dofinansowanie projektu zawartych w ramach naboru nr </w:t>
            </w:r>
            <w:r w:rsidR="006F4696" w:rsidRPr="006F469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FELD.04.04-IZ.00-001/24</w:t>
            </w:r>
            <w:r w:rsidR="00E74254" w:rsidRPr="006F469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</w:r>
            <w:r w:rsidR="006F4696" w:rsidRPr="00B02F9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Numer i nazwa Priorytetu: </w:t>
            </w:r>
            <w:r w:rsidR="006F4696" w:rsidRPr="009D58F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FELD.04 Fundusze europejskie dla lepiej połączonego Łódzkiego</w:t>
            </w:r>
          </w:p>
          <w:p w14:paraId="4DAAF6EE" w14:textId="77777777" w:rsidR="006F4696" w:rsidRPr="00B02F9B" w:rsidRDefault="006F4696" w:rsidP="006F4696">
            <w:pPr>
              <w:spacing w:after="0" w:line="360" w:lineRule="auto"/>
              <w:ind w:firstLine="28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02F9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Numer i nazwa Działania: </w:t>
            </w:r>
            <w:r w:rsidRPr="009D58F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FELD.04.04 Publiczny transport pozamiejski</w:t>
            </w:r>
          </w:p>
          <w:p w14:paraId="095063F8" w14:textId="32CFF183" w:rsidR="006F4696" w:rsidRPr="0032713A" w:rsidRDefault="006F4696" w:rsidP="006F4696">
            <w:pPr>
              <w:spacing w:after="0" w:line="360" w:lineRule="auto"/>
              <w:ind w:left="-8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02F9B">
              <w:rPr>
                <w:rFonts w:ascii="Arial" w:hAnsi="Arial" w:cs="Arial"/>
                <w:b/>
                <w:sz w:val="24"/>
                <w:szCs w:val="24"/>
              </w:rPr>
              <w:t>Programu regionalnego Fundusze Europejskie dla Łódzkiego 2021-2027</w:t>
            </w:r>
          </w:p>
          <w:p w14:paraId="329E0057" w14:textId="01F59C26" w:rsidR="00C71CCF" w:rsidRPr="0032713A" w:rsidRDefault="00C71CCF" w:rsidP="00E74254">
            <w:pPr>
              <w:spacing w:after="0" w:line="360" w:lineRule="auto"/>
              <w:ind w:left="-8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C71CCF" w:rsidRPr="0032713A" w14:paraId="618C8CA8" w14:textId="77777777" w:rsidTr="00C71CCF">
        <w:trPr>
          <w:trHeight w:val="1399"/>
        </w:trPr>
        <w:tc>
          <w:tcPr>
            <w:tcW w:w="557" w:type="dxa"/>
            <w:shd w:val="clear" w:color="000000" w:fill="F2F2F2"/>
            <w:vAlign w:val="center"/>
          </w:tcPr>
          <w:p w14:paraId="2FF4B633" w14:textId="77777777" w:rsidR="00C71CCF" w:rsidRDefault="00C71CCF" w:rsidP="00921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2713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418" w:type="dxa"/>
            <w:shd w:val="clear" w:color="000000" w:fill="F2F2F2"/>
            <w:vAlign w:val="center"/>
          </w:tcPr>
          <w:p w14:paraId="59FE86C9" w14:textId="77777777" w:rsidR="00C71CCF" w:rsidRDefault="00C71CCF" w:rsidP="00921D2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1485B912" w14:textId="77777777" w:rsidR="00C71CCF" w:rsidRDefault="00C71CCF" w:rsidP="00921D2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2713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Numer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umowy</w:t>
            </w:r>
          </w:p>
        </w:tc>
        <w:tc>
          <w:tcPr>
            <w:tcW w:w="2273" w:type="dxa"/>
            <w:shd w:val="clear" w:color="000000" w:fill="F2F2F2"/>
            <w:vAlign w:val="center"/>
          </w:tcPr>
          <w:p w14:paraId="6919982A" w14:textId="77777777" w:rsidR="00C71CCF" w:rsidRDefault="00C71CCF" w:rsidP="00921D2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2713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Nazwa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Beneficjenta</w:t>
            </w:r>
          </w:p>
        </w:tc>
        <w:tc>
          <w:tcPr>
            <w:tcW w:w="1843" w:type="dxa"/>
            <w:shd w:val="clear" w:color="000000" w:fill="F2F2F2"/>
            <w:vAlign w:val="center"/>
          </w:tcPr>
          <w:p w14:paraId="15EF7F0B" w14:textId="77777777" w:rsidR="00C71CCF" w:rsidRDefault="00C71CCF" w:rsidP="00921D2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2713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Siedziba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Beneficjenta</w:t>
            </w:r>
          </w:p>
        </w:tc>
        <w:tc>
          <w:tcPr>
            <w:tcW w:w="3543" w:type="dxa"/>
            <w:shd w:val="clear" w:color="000000" w:fill="F2F2F2"/>
            <w:vAlign w:val="center"/>
          </w:tcPr>
          <w:p w14:paraId="1FE97F2C" w14:textId="77777777" w:rsidR="00C71CCF" w:rsidRDefault="00C71CCF" w:rsidP="00921D2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2713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1560" w:type="dxa"/>
            <w:shd w:val="clear" w:color="000000" w:fill="F2F2F2"/>
            <w:vAlign w:val="center"/>
          </w:tcPr>
          <w:p w14:paraId="5BC07AF9" w14:textId="77777777" w:rsidR="00C71CCF" w:rsidRDefault="00C71CCF" w:rsidP="00921D2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2713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Wydatki ogółem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(PLN)</w:t>
            </w:r>
          </w:p>
        </w:tc>
        <w:tc>
          <w:tcPr>
            <w:tcW w:w="1842" w:type="dxa"/>
            <w:shd w:val="clear" w:color="000000" w:fill="F2F2F2"/>
            <w:vAlign w:val="center"/>
          </w:tcPr>
          <w:p w14:paraId="023A80F2" w14:textId="77777777" w:rsidR="00C71CCF" w:rsidRDefault="00C71CCF" w:rsidP="00921D2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2713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Dofinansowanie</w:t>
            </w:r>
          </w:p>
          <w:p w14:paraId="19717944" w14:textId="77777777" w:rsidR="00C71CCF" w:rsidRDefault="00C71CCF" w:rsidP="00921D2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(PLN)</w:t>
            </w:r>
            <w:r w:rsidRPr="0032713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560" w:type="dxa"/>
            <w:shd w:val="clear" w:color="000000" w:fill="F2F2F2"/>
            <w:vAlign w:val="center"/>
          </w:tcPr>
          <w:p w14:paraId="3145E5C5" w14:textId="77777777" w:rsidR="00C71CCF" w:rsidRDefault="00C71CCF" w:rsidP="00921D2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Data zawarcia umowy</w:t>
            </w:r>
          </w:p>
        </w:tc>
      </w:tr>
      <w:tr w:rsidR="00F06305" w:rsidRPr="0032713A" w14:paraId="7FD52D92" w14:textId="77777777" w:rsidTr="00DB6E48">
        <w:trPr>
          <w:trHeight w:val="611"/>
        </w:trPr>
        <w:tc>
          <w:tcPr>
            <w:tcW w:w="557" w:type="dxa"/>
            <w:shd w:val="clear" w:color="auto" w:fill="auto"/>
            <w:vAlign w:val="center"/>
          </w:tcPr>
          <w:p w14:paraId="67FCFDEB" w14:textId="77777777" w:rsidR="00F06305" w:rsidRPr="005A31D5" w:rsidRDefault="00F06305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3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A607FF" w14:textId="4C29D9A6" w:rsidR="00F06305" w:rsidRPr="00F73AA1" w:rsidRDefault="00F06305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FELD.04.04-IZ.00-0001/24</w:t>
            </w:r>
            <w:r w:rsidR="005A31D5" w:rsidRPr="00F7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-00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4F8DA37E" w14:textId="70882894" w:rsidR="00F06305" w:rsidRPr="00F73AA1" w:rsidRDefault="00F06305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Skierniewice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5FB4F" w14:textId="06452C3F" w:rsidR="00F06305" w:rsidRPr="00F73AA1" w:rsidRDefault="00965757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Władysława Stanisława Reymonta 23, 96-100 Skierniewice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146B3B4" w14:textId="6B5D90B2" w:rsidR="00F06305" w:rsidRPr="00F73AA1" w:rsidRDefault="00F06305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Integracja pozamiejskiego transportu zbiorowego z transportem indywidualnym w Gminie Skierniewice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EE76" w14:textId="0373A25E" w:rsidR="00F06305" w:rsidRPr="00F73AA1" w:rsidRDefault="00F06305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5 924 433,25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F82F" w14:textId="0628B084" w:rsidR="00F06305" w:rsidRPr="00F73AA1" w:rsidRDefault="00F06305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5 008 133,59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8E22AD" w14:textId="73CD7965" w:rsidR="00F06305" w:rsidRPr="00F73AA1" w:rsidRDefault="00F06305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09.07.2025 r.</w:t>
            </w:r>
          </w:p>
        </w:tc>
      </w:tr>
      <w:tr w:rsidR="00F06305" w:rsidRPr="0032713A" w14:paraId="4C0E44EB" w14:textId="77777777" w:rsidTr="00CF184A">
        <w:trPr>
          <w:trHeight w:val="965"/>
        </w:trPr>
        <w:tc>
          <w:tcPr>
            <w:tcW w:w="557" w:type="dxa"/>
            <w:shd w:val="clear" w:color="auto" w:fill="auto"/>
            <w:vAlign w:val="center"/>
          </w:tcPr>
          <w:p w14:paraId="30423B71" w14:textId="77777777" w:rsidR="00F06305" w:rsidRPr="005A31D5" w:rsidRDefault="00F06305" w:rsidP="00F063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31D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EF2C33" w14:textId="4FF1788D" w:rsidR="00F06305" w:rsidRPr="00F73AA1" w:rsidRDefault="00F06305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FELD.04.04-IZ.00-0002/24</w:t>
            </w:r>
            <w:r w:rsidR="005A31D5" w:rsidRPr="00F7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-00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2D7F8BAD" w14:textId="485C50D3" w:rsidR="00F06305" w:rsidRPr="00F73AA1" w:rsidRDefault="00F06305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Daszyna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1E3C19" w14:textId="4F3D0A31" w:rsidR="00F06305" w:rsidRPr="00F73AA1" w:rsidRDefault="00965757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99-107 Daszyna 34A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FF4532A" w14:textId="1D6F94BC" w:rsidR="00F06305" w:rsidRPr="00F73AA1" w:rsidRDefault="00F06305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Zakup taboru </w:t>
            </w:r>
            <w:proofErr w:type="spellStart"/>
            <w:r w:rsidRPr="00F7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bezemisyjnego</w:t>
            </w:r>
            <w:proofErr w:type="spellEnd"/>
            <w:r w:rsidRPr="00F7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wraz z infrastrukturą zasilającą i zapleczem technicznym dla publicznego transportu pozamiejskiego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27420E" w14:textId="08B43FBE" w:rsidR="00F06305" w:rsidRPr="00F73AA1" w:rsidRDefault="00F06305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7 000 876,00  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1DFE15" w14:textId="05FE08A6" w:rsidR="00F06305" w:rsidRPr="00F73AA1" w:rsidRDefault="00F06305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6 090 762,12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A95428" w14:textId="41C208A5" w:rsidR="00F06305" w:rsidRPr="00F73AA1" w:rsidRDefault="00F06305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17.07.2025 r.</w:t>
            </w:r>
          </w:p>
        </w:tc>
      </w:tr>
      <w:tr w:rsidR="00F06305" w:rsidRPr="0032713A" w14:paraId="6694B621" w14:textId="77777777" w:rsidTr="004F0DE2">
        <w:trPr>
          <w:trHeight w:val="916"/>
        </w:trPr>
        <w:tc>
          <w:tcPr>
            <w:tcW w:w="557" w:type="dxa"/>
            <w:shd w:val="clear" w:color="auto" w:fill="auto"/>
            <w:vAlign w:val="center"/>
          </w:tcPr>
          <w:p w14:paraId="5A76C2A9" w14:textId="77777777" w:rsidR="00F06305" w:rsidRPr="005A31D5" w:rsidRDefault="00F06305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3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16BEB0" w14:textId="16035477" w:rsidR="00F06305" w:rsidRPr="00F73AA1" w:rsidRDefault="00F06305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FELD.04.04-IZ.00-0003/24</w:t>
            </w:r>
            <w:r w:rsidR="005A31D5" w:rsidRPr="00F7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-00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189E31FE" w14:textId="627D72E6" w:rsidR="00F06305" w:rsidRPr="00F73AA1" w:rsidRDefault="00F06305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Tomaszów Mazowiecki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F09EC4" w14:textId="3AC73938" w:rsidR="00F06305" w:rsidRPr="00F73AA1" w:rsidRDefault="00965757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Prezydenta Ignacego Mościckiego 4, 97-200 Tomaszów Mazowiecki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5076F3D" w14:textId="48AA9B92" w:rsidR="00F06305" w:rsidRPr="00F73AA1" w:rsidRDefault="00F06305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 ścieżki rowerowej wraz z robotami towarzyszącymi na odcinku drogi gminnej nr 107101E Twarda - Karolinów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4D2D" w14:textId="40C00A48" w:rsidR="00F06305" w:rsidRPr="00F73AA1" w:rsidRDefault="00F06305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4 239 839,60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A545" w14:textId="22573FC7" w:rsidR="00F06305" w:rsidRPr="00F73AA1" w:rsidRDefault="00F06305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3 191 829,03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B64855" w14:textId="77777777" w:rsidR="00F06305" w:rsidRPr="00F73AA1" w:rsidRDefault="00F06305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6DB1203" w14:textId="488B93EA" w:rsidR="00F06305" w:rsidRPr="00F73AA1" w:rsidRDefault="00F06305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3A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14.07.2025</w:t>
            </w:r>
          </w:p>
          <w:p w14:paraId="35750D87" w14:textId="77BD13B9" w:rsidR="00F06305" w:rsidRPr="00F73AA1" w:rsidRDefault="00F06305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06305" w:rsidRPr="0032713A" w14:paraId="73E1282A" w14:textId="77777777" w:rsidTr="005A31D5">
        <w:trPr>
          <w:trHeight w:val="555"/>
        </w:trPr>
        <w:tc>
          <w:tcPr>
            <w:tcW w:w="557" w:type="dxa"/>
            <w:shd w:val="clear" w:color="auto" w:fill="auto"/>
            <w:vAlign w:val="center"/>
          </w:tcPr>
          <w:p w14:paraId="0D28E860" w14:textId="1FCEDA35" w:rsidR="00F06305" w:rsidRPr="005A31D5" w:rsidRDefault="00F06305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3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67514F" w14:textId="61351B1B" w:rsidR="00F06305" w:rsidRPr="005A31D5" w:rsidRDefault="00F06305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3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FELD.04.04-IZ.00-0004/24</w:t>
            </w:r>
            <w:r w:rsidR="005A3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-00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17A74ADF" w14:textId="58EDF923" w:rsidR="00F06305" w:rsidRPr="005A31D5" w:rsidRDefault="00F06305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3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Powiat Zduńskowolski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F01A91" w14:textId="77D8B41D" w:rsidR="00F06305" w:rsidRPr="005A31D5" w:rsidRDefault="00965757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3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Stefana Złotnickiego 25, 98- 220 Zduńska Wola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137E014" w14:textId="6C3C9EBA" w:rsidR="00F06305" w:rsidRPr="005A31D5" w:rsidRDefault="00F06305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3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Integracja pozamiejskiego transportu zbiorowego z transportem indywidualnym poprzez budowę dróg dla pieszych i rowerów z infrastrukturą towarzyszącą w Powiecie Zduńskowolskim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9C29F7" w14:textId="40E7E73A" w:rsidR="00F06305" w:rsidRPr="005A31D5" w:rsidRDefault="00F06305" w:rsidP="00F063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3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9 098 394,50  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02EC9B" w14:textId="1B9E6A4C" w:rsidR="00F06305" w:rsidRPr="005A31D5" w:rsidRDefault="00F06305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3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6 787 191,19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3BC429" w14:textId="2BAA8A62" w:rsidR="00F06305" w:rsidRPr="005A31D5" w:rsidRDefault="00F06305" w:rsidP="00F06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A3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10.07.2025</w:t>
            </w:r>
          </w:p>
        </w:tc>
      </w:tr>
    </w:tbl>
    <w:p w14:paraId="5236CA82" w14:textId="77777777" w:rsidR="005E53EC" w:rsidRDefault="005E53EC"/>
    <w:sectPr w:rsidR="005E53EC" w:rsidSect="00C71CCF">
      <w:headerReference w:type="default" r:id="rId6"/>
      <w:pgSz w:w="16838" w:h="11906" w:orient="landscape"/>
      <w:pgMar w:top="22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F60D" w14:textId="77777777" w:rsidR="00D07375" w:rsidRDefault="00D07375" w:rsidP="00C71CCF">
      <w:pPr>
        <w:spacing w:after="0" w:line="240" w:lineRule="auto"/>
      </w:pPr>
      <w:r>
        <w:separator/>
      </w:r>
    </w:p>
  </w:endnote>
  <w:endnote w:type="continuationSeparator" w:id="0">
    <w:p w14:paraId="5784DDD7" w14:textId="77777777" w:rsidR="00D07375" w:rsidRDefault="00D07375" w:rsidP="00C7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7BE1" w14:textId="77777777" w:rsidR="00D07375" w:rsidRDefault="00D07375" w:rsidP="00C71CCF">
      <w:pPr>
        <w:spacing w:after="0" w:line="240" w:lineRule="auto"/>
      </w:pPr>
      <w:r>
        <w:separator/>
      </w:r>
    </w:p>
  </w:footnote>
  <w:footnote w:type="continuationSeparator" w:id="0">
    <w:p w14:paraId="755A84DE" w14:textId="77777777" w:rsidR="00D07375" w:rsidRDefault="00D07375" w:rsidP="00C71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53A82" w14:textId="66BACFBD" w:rsidR="00C71CCF" w:rsidRDefault="00B46CE9" w:rsidP="00C71CCF">
    <w:pPr>
      <w:pStyle w:val="Nagwek"/>
      <w:jc w:val="center"/>
    </w:pPr>
    <w:r>
      <w:rPr>
        <w:noProof/>
      </w:rPr>
      <w:drawing>
        <wp:inline distT="0" distB="0" distL="0" distR="0" wp14:anchorId="08A4431A" wp14:editId="519176C8">
          <wp:extent cx="6279515" cy="640080"/>
          <wp:effectExtent l="0" t="0" r="698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951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CF"/>
    <w:rsid w:val="00111EE3"/>
    <w:rsid w:val="00180A77"/>
    <w:rsid w:val="002C6105"/>
    <w:rsid w:val="002D5074"/>
    <w:rsid w:val="003B1236"/>
    <w:rsid w:val="004A777E"/>
    <w:rsid w:val="00501059"/>
    <w:rsid w:val="005A31D5"/>
    <w:rsid w:val="005C58CF"/>
    <w:rsid w:val="005E53EC"/>
    <w:rsid w:val="006F4696"/>
    <w:rsid w:val="007D7BAA"/>
    <w:rsid w:val="00952467"/>
    <w:rsid w:val="00965757"/>
    <w:rsid w:val="00AA27AB"/>
    <w:rsid w:val="00B46CE9"/>
    <w:rsid w:val="00C33A98"/>
    <w:rsid w:val="00C71CCF"/>
    <w:rsid w:val="00D07375"/>
    <w:rsid w:val="00D534C5"/>
    <w:rsid w:val="00D60B67"/>
    <w:rsid w:val="00DA0256"/>
    <w:rsid w:val="00DA273B"/>
    <w:rsid w:val="00DF5C5E"/>
    <w:rsid w:val="00E37DD2"/>
    <w:rsid w:val="00E74254"/>
    <w:rsid w:val="00F06305"/>
    <w:rsid w:val="00F73AA1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425C77"/>
  <w15:chartTrackingRefBased/>
  <w15:docId w15:val="{8BF7CED5-D62C-4F7F-A358-EF6DDC71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CC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CCF"/>
  </w:style>
  <w:style w:type="paragraph" w:styleId="Stopka">
    <w:name w:val="footer"/>
    <w:basedOn w:val="Normalny"/>
    <w:link w:val="StopkaZnak"/>
    <w:uiPriority w:val="99"/>
    <w:unhideWhenUsed/>
    <w:rsid w:val="00C71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Kiszałkiewicz</dc:creator>
  <cp:keywords/>
  <dc:description/>
  <cp:lastModifiedBy>Izabella Przybyła</cp:lastModifiedBy>
  <cp:revision>22</cp:revision>
  <dcterms:created xsi:type="dcterms:W3CDTF">2024-09-23T10:58:00Z</dcterms:created>
  <dcterms:modified xsi:type="dcterms:W3CDTF">2025-07-18T08:18:00Z</dcterms:modified>
</cp:coreProperties>
</file>