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41863" w14:textId="2A92852F" w:rsidR="00AF341E" w:rsidRPr="00CF5897" w:rsidRDefault="00AF341E" w:rsidP="357C282A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05871EC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4C173596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16FA6F1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3643129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5BEC1EB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44481FCE" w14:textId="0D0A5526" w:rsidR="00AF341E" w:rsidRPr="006D08EA" w:rsidRDefault="00AF341E" w:rsidP="006D08EA">
      <w:pPr>
        <w:pStyle w:val="Tytu"/>
        <w:jc w:val="center"/>
        <w:rPr>
          <w:rFonts w:ascii="Arial" w:hAnsi="Arial" w:cs="Arial"/>
          <w:b/>
          <w:bCs/>
          <w:sz w:val="72"/>
          <w:szCs w:val="72"/>
        </w:rPr>
      </w:pPr>
      <w:r w:rsidRPr="006D08EA">
        <w:rPr>
          <w:rFonts w:ascii="Arial" w:hAnsi="Arial" w:cs="Arial"/>
          <w:b/>
          <w:bCs/>
          <w:sz w:val="72"/>
          <w:szCs w:val="72"/>
        </w:rPr>
        <w:t>Instrukcja użytkownika</w:t>
      </w:r>
      <w:r w:rsidR="006326F3" w:rsidRPr="006D08EA">
        <w:rPr>
          <w:rFonts w:ascii="Arial" w:hAnsi="Arial" w:cs="Arial"/>
          <w:b/>
          <w:bCs/>
          <w:sz w:val="72"/>
          <w:szCs w:val="72"/>
        </w:rPr>
        <w:t xml:space="preserve"> </w:t>
      </w:r>
      <w:r w:rsidRPr="006D08EA">
        <w:rPr>
          <w:rFonts w:ascii="Arial" w:hAnsi="Arial" w:cs="Arial"/>
          <w:b/>
          <w:bCs/>
          <w:sz w:val="72"/>
          <w:szCs w:val="72"/>
        </w:rPr>
        <w:t>SL2021</w:t>
      </w:r>
      <w:r w:rsidR="006326F3" w:rsidRPr="006D08EA">
        <w:rPr>
          <w:rFonts w:ascii="Arial" w:hAnsi="Arial" w:cs="Arial"/>
          <w:b/>
          <w:bCs/>
          <w:sz w:val="72"/>
          <w:szCs w:val="72"/>
        </w:rPr>
        <w:t xml:space="preserve"> </w:t>
      </w:r>
      <w:r w:rsidR="00D43765" w:rsidRPr="006D08EA">
        <w:rPr>
          <w:rFonts w:ascii="Arial" w:hAnsi="Arial" w:cs="Arial"/>
          <w:b/>
          <w:bCs/>
          <w:sz w:val="72"/>
          <w:szCs w:val="72"/>
        </w:rPr>
        <w:t>– obszar Wnioski o płatność</w:t>
      </w:r>
    </w:p>
    <w:p w14:paraId="79535F9D" w14:textId="77777777" w:rsidR="0040188B" w:rsidRPr="00CF5897" w:rsidRDefault="0040188B" w:rsidP="0040188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0E8810FC" w14:textId="77777777" w:rsidR="0040188B" w:rsidRPr="006D08EA" w:rsidRDefault="0040188B" w:rsidP="006D08EA">
      <w:pPr>
        <w:pStyle w:val="Podtytu"/>
        <w:jc w:val="center"/>
        <w:rPr>
          <w:rFonts w:ascii="Arial" w:hAnsi="Arial" w:cs="Arial"/>
          <w:b/>
          <w:bCs/>
          <w:sz w:val="72"/>
          <w:szCs w:val="72"/>
        </w:rPr>
      </w:pPr>
      <w:r w:rsidRPr="006D08EA">
        <w:rPr>
          <w:rFonts w:ascii="Arial" w:hAnsi="Arial" w:cs="Arial"/>
          <w:b/>
          <w:bCs/>
          <w:sz w:val="72"/>
          <w:szCs w:val="72"/>
        </w:rPr>
        <w:t>Wersja dla Beneficjentów</w:t>
      </w:r>
    </w:p>
    <w:p w14:paraId="764311D7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06106550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2209E31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8618FD9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3B8BCB7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12C9936" w14:textId="6A328391" w:rsidR="00AF341E" w:rsidRPr="00CF5897" w:rsidRDefault="00AF341E" w:rsidP="00291A0B">
      <w:pPr>
        <w:tabs>
          <w:tab w:val="left" w:pos="6379"/>
        </w:tabs>
        <w:spacing w:line="360" w:lineRule="auto"/>
        <w:ind w:left="5529" w:right="139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Wersja:</w:t>
      </w:r>
      <w:r w:rsidR="00406F5F" w:rsidRPr="00CF5897">
        <w:rPr>
          <w:rFonts w:ascii="Arial" w:hAnsi="Arial" w:cs="Arial"/>
          <w:color w:val="000000" w:themeColor="text1"/>
        </w:rPr>
        <w:t xml:space="preserve"> </w:t>
      </w:r>
      <w:r w:rsidR="00EA48C3" w:rsidRPr="00CF5897">
        <w:rPr>
          <w:rFonts w:ascii="Arial" w:hAnsi="Arial" w:cs="Arial"/>
          <w:color w:val="000000" w:themeColor="text1"/>
        </w:rPr>
        <w:t>2.</w:t>
      </w:r>
      <w:r w:rsidR="00012401" w:rsidRPr="00CF5897">
        <w:rPr>
          <w:rFonts w:ascii="Arial" w:hAnsi="Arial" w:cs="Arial"/>
          <w:color w:val="000000" w:themeColor="text1"/>
        </w:rPr>
        <w:t>4.</w:t>
      </w:r>
      <w:r w:rsidR="00447B23" w:rsidRPr="00CF5897">
        <w:rPr>
          <w:rFonts w:ascii="Arial" w:hAnsi="Arial" w:cs="Arial"/>
          <w:color w:val="000000" w:themeColor="text1"/>
        </w:rPr>
        <w:t>3</w:t>
      </w:r>
    </w:p>
    <w:p w14:paraId="30271633" w14:textId="77777777" w:rsidR="006326F3" w:rsidRPr="00CF5897" w:rsidRDefault="006326F3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5BA17D8A" w14:textId="77777777" w:rsidR="005B3A77" w:rsidRPr="00CF5897" w:rsidRDefault="005B3A77" w:rsidP="005B3A7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Toc13177739"/>
      <w:r w:rsidRPr="00CF5897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Historia zmian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636"/>
        <w:gridCol w:w="1136"/>
        <w:gridCol w:w="6288"/>
      </w:tblGrid>
      <w:tr w:rsidR="00506091" w:rsidRPr="00CF5897" w14:paraId="18F99E71" w14:textId="77777777" w:rsidTr="00506091">
        <w:trPr>
          <w:trHeight w:val="397"/>
        </w:trPr>
        <w:tc>
          <w:tcPr>
            <w:tcW w:w="903" w:type="pct"/>
            <w:vAlign w:val="center"/>
            <w:hideMark/>
          </w:tcPr>
          <w:p w14:paraId="5D59EE6C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Data</w:t>
            </w:r>
          </w:p>
        </w:tc>
        <w:tc>
          <w:tcPr>
            <w:tcW w:w="627" w:type="pct"/>
            <w:vAlign w:val="center"/>
            <w:hideMark/>
          </w:tcPr>
          <w:p w14:paraId="5E1C9686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Wersja</w:t>
            </w:r>
          </w:p>
        </w:tc>
        <w:tc>
          <w:tcPr>
            <w:tcW w:w="3471" w:type="pct"/>
            <w:vAlign w:val="center"/>
            <w:hideMark/>
          </w:tcPr>
          <w:p w14:paraId="09C78519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Opis</w:t>
            </w:r>
          </w:p>
        </w:tc>
      </w:tr>
      <w:tr w:rsidR="00506091" w:rsidRPr="00CF5897" w14:paraId="6D5EAE17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3B4004B5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29.09.2021</w:t>
            </w:r>
          </w:p>
        </w:tc>
        <w:tc>
          <w:tcPr>
            <w:tcW w:w="627" w:type="pct"/>
            <w:vAlign w:val="center"/>
          </w:tcPr>
          <w:p w14:paraId="22015B5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1.0</w:t>
            </w:r>
          </w:p>
        </w:tc>
        <w:tc>
          <w:tcPr>
            <w:tcW w:w="3471" w:type="pct"/>
            <w:vAlign w:val="center"/>
          </w:tcPr>
          <w:p w14:paraId="2918D17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Utworzenie dokumentu</w:t>
            </w:r>
          </w:p>
        </w:tc>
      </w:tr>
      <w:tr w:rsidR="00506091" w:rsidRPr="00CF5897" w14:paraId="5207FA4B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6449A9C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29.11.2021</w:t>
            </w:r>
          </w:p>
        </w:tc>
        <w:tc>
          <w:tcPr>
            <w:tcW w:w="627" w:type="pct"/>
            <w:vAlign w:val="center"/>
          </w:tcPr>
          <w:p w14:paraId="790245A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1.1</w:t>
            </w:r>
          </w:p>
        </w:tc>
        <w:tc>
          <w:tcPr>
            <w:tcW w:w="3471" w:type="pct"/>
            <w:vAlign w:val="center"/>
          </w:tcPr>
          <w:p w14:paraId="6735F645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2ED2B837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1719DF0C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09.12.2021</w:t>
            </w:r>
          </w:p>
        </w:tc>
        <w:tc>
          <w:tcPr>
            <w:tcW w:w="627" w:type="pct"/>
            <w:vAlign w:val="center"/>
          </w:tcPr>
          <w:p w14:paraId="568E93FE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1.2</w:t>
            </w:r>
          </w:p>
        </w:tc>
        <w:tc>
          <w:tcPr>
            <w:tcW w:w="3471" w:type="pct"/>
            <w:vAlign w:val="center"/>
          </w:tcPr>
          <w:p w14:paraId="36D05FCD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11F32AF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64F1E0F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10.12.2021</w:t>
            </w:r>
          </w:p>
        </w:tc>
        <w:tc>
          <w:tcPr>
            <w:tcW w:w="627" w:type="pct"/>
            <w:vAlign w:val="center"/>
          </w:tcPr>
          <w:p w14:paraId="2E50F692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1.3</w:t>
            </w:r>
          </w:p>
        </w:tc>
        <w:tc>
          <w:tcPr>
            <w:tcW w:w="3471" w:type="pct"/>
            <w:vAlign w:val="center"/>
          </w:tcPr>
          <w:p w14:paraId="730FFC67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11A5A711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34E848F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14.01.2021</w:t>
            </w:r>
          </w:p>
        </w:tc>
        <w:tc>
          <w:tcPr>
            <w:tcW w:w="627" w:type="pct"/>
            <w:vAlign w:val="center"/>
          </w:tcPr>
          <w:p w14:paraId="4E43894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1.4</w:t>
            </w:r>
          </w:p>
        </w:tc>
        <w:tc>
          <w:tcPr>
            <w:tcW w:w="3471" w:type="pct"/>
            <w:vAlign w:val="center"/>
          </w:tcPr>
          <w:p w14:paraId="0FF5BA4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47480263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1B06E7B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24.02.2022</w:t>
            </w:r>
          </w:p>
        </w:tc>
        <w:tc>
          <w:tcPr>
            <w:tcW w:w="627" w:type="pct"/>
            <w:vAlign w:val="center"/>
          </w:tcPr>
          <w:p w14:paraId="72F4BF6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1.5</w:t>
            </w:r>
          </w:p>
        </w:tc>
        <w:tc>
          <w:tcPr>
            <w:tcW w:w="3471" w:type="pct"/>
            <w:vAlign w:val="center"/>
          </w:tcPr>
          <w:p w14:paraId="325EF34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4A2E18B9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3090783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15.03.2022</w:t>
            </w:r>
          </w:p>
        </w:tc>
        <w:tc>
          <w:tcPr>
            <w:tcW w:w="627" w:type="pct"/>
            <w:vAlign w:val="center"/>
          </w:tcPr>
          <w:p w14:paraId="315FBCAE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1.6</w:t>
            </w:r>
          </w:p>
        </w:tc>
        <w:tc>
          <w:tcPr>
            <w:tcW w:w="3471" w:type="pct"/>
            <w:vAlign w:val="center"/>
          </w:tcPr>
          <w:p w14:paraId="40D620A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7C154531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65775ED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05.08.2022</w:t>
            </w:r>
          </w:p>
        </w:tc>
        <w:tc>
          <w:tcPr>
            <w:tcW w:w="627" w:type="pct"/>
            <w:vAlign w:val="center"/>
          </w:tcPr>
          <w:p w14:paraId="2F7DBAE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1.7</w:t>
            </w:r>
          </w:p>
        </w:tc>
        <w:tc>
          <w:tcPr>
            <w:tcW w:w="3471" w:type="pct"/>
            <w:vAlign w:val="center"/>
          </w:tcPr>
          <w:p w14:paraId="0577886F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D1FB2B7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570C5D17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16.08.2022</w:t>
            </w:r>
          </w:p>
        </w:tc>
        <w:tc>
          <w:tcPr>
            <w:tcW w:w="627" w:type="pct"/>
            <w:vAlign w:val="center"/>
          </w:tcPr>
          <w:p w14:paraId="105C119A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1.8</w:t>
            </w:r>
          </w:p>
        </w:tc>
        <w:tc>
          <w:tcPr>
            <w:tcW w:w="3471" w:type="pct"/>
            <w:vAlign w:val="center"/>
          </w:tcPr>
          <w:p w14:paraId="371BF70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77C54910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2417EC33" w14:textId="4D9D38DD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04.10.2022</w:t>
            </w:r>
          </w:p>
        </w:tc>
        <w:tc>
          <w:tcPr>
            <w:tcW w:w="627" w:type="pct"/>
            <w:vAlign w:val="center"/>
          </w:tcPr>
          <w:p w14:paraId="44CD329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1.9</w:t>
            </w:r>
          </w:p>
        </w:tc>
        <w:tc>
          <w:tcPr>
            <w:tcW w:w="3471" w:type="pct"/>
            <w:vAlign w:val="center"/>
          </w:tcPr>
          <w:p w14:paraId="0F1A0746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A6B7DBC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0D0E0CC6" w14:textId="2F8F4EA4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13.03.2023</w:t>
            </w:r>
          </w:p>
        </w:tc>
        <w:tc>
          <w:tcPr>
            <w:tcW w:w="627" w:type="pct"/>
            <w:vAlign w:val="center"/>
          </w:tcPr>
          <w:p w14:paraId="6F0CB8DB" w14:textId="4E38E4EE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1.10</w:t>
            </w:r>
          </w:p>
        </w:tc>
        <w:tc>
          <w:tcPr>
            <w:tcW w:w="3471" w:type="pct"/>
            <w:vAlign w:val="center"/>
          </w:tcPr>
          <w:p w14:paraId="561C9AD9" w14:textId="0168040A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6CBCF08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7616776D" w14:textId="5768B45D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11.04.2023</w:t>
            </w:r>
          </w:p>
        </w:tc>
        <w:tc>
          <w:tcPr>
            <w:tcW w:w="627" w:type="pct"/>
            <w:vAlign w:val="center"/>
          </w:tcPr>
          <w:p w14:paraId="56F07BE5" w14:textId="0B0CA986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2.0</w:t>
            </w:r>
          </w:p>
        </w:tc>
        <w:tc>
          <w:tcPr>
            <w:tcW w:w="3471" w:type="pct"/>
            <w:vAlign w:val="center"/>
          </w:tcPr>
          <w:p w14:paraId="62CDDE3A" w14:textId="1AB6F5D3" w:rsidR="00506091" w:rsidRPr="00CF5897" w:rsidRDefault="00506091" w:rsidP="00D0034A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Wyodrębnienie wersji dokumentu dla Instytucji oraz dla Beneficjenta. Przeniesienie opisów modułów wniosków o płatność oraz grantów do osobnych dokumentów.</w:t>
            </w:r>
          </w:p>
        </w:tc>
      </w:tr>
      <w:tr w:rsidR="00506091" w:rsidRPr="00CF5897" w14:paraId="29649246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547DEE56" w14:textId="559634DF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13.12.2023</w:t>
            </w:r>
          </w:p>
        </w:tc>
        <w:tc>
          <w:tcPr>
            <w:tcW w:w="627" w:type="pct"/>
            <w:vAlign w:val="center"/>
          </w:tcPr>
          <w:p w14:paraId="7E2D32DA" w14:textId="2A454CFB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2.1</w:t>
            </w:r>
          </w:p>
        </w:tc>
        <w:tc>
          <w:tcPr>
            <w:tcW w:w="3471" w:type="pct"/>
            <w:vAlign w:val="center"/>
          </w:tcPr>
          <w:p w14:paraId="2704DEB1" w14:textId="0051F5C9" w:rsidR="00506091" w:rsidRPr="00CF5897" w:rsidRDefault="0050609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1D17A499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231D5616" w14:textId="16B60340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07.05.2024</w:t>
            </w:r>
          </w:p>
        </w:tc>
        <w:tc>
          <w:tcPr>
            <w:tcW w:w="627" w:type="pct"/>
            <w:vAlign w:val="center"/>
          </w:tcPr>
          <w:p w14:paraId="377C3FDE" w14:textId="1A95F24C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2.2</w:t>
            </w:r>
          </w:p>
        </w:tc>
        <w:tc>
          <w:tcPr>
            <w:tcW w:w="3471" w:type="pct"/>
            <w:vAlign w:val="center"/>
          </w:tcPr>
          <w:p w14:paraId="34AAF221" w14:textId="23DB15FA" w:rsidR="00506091" w:rsidRPr="00CF5897" w:rsidRDefault="0050609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 xml:space="preserve">Aktualizacja dokumentu </w:t>
            </w:r>
            <w:r w:rsidR="00192019" w:rsidRPr="00CF5897">
              <w:rPr>
                <w:rFonts w:ascii="Arial" w:hAnsi="Arial" w:cs="Arial"/>
                <w:color w:val="000000" w:themeColor="text1"/>
              </w:rPr>
              <w:t>o rozdział 2.14</w:t>
            </w:r>
          </w:p>
        </w:tc>
      </w:tr>
      <w:tr w:rsidR="000D7D6F" w:rsidRPr="00CF5897" w14:paraId="45FD4A54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70176F39" w14:textId="681E63F8" w:rsidR="000D7D6F" w:rsidRPr="00CF5897" w:rsidRDefault="000D7D6F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14.05.2024</w:t>
            </w:r>
          </w:p>
        </w:tc>
        <w:tc>
          <w:tcPr>
            <w:tcW w:w="627" w:type="pct"/>
            <w:vAlign w:val="center"/>
          </w:tcPr>
          <w:p w14:paraId="4E12DC2F" w14:textId="3120B8A3" w:rsidR="000D7D6F" w:rsidRPr="00CF5897" w:rsidRDefault="000D7D6F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2.3</w:t>
            </w:r>
          </w:p>
        </w:tc>
        <w:tc>
          <w:tcPr>
            <w:tcW w:w="3471" w:type="pct"/>
            <w:vAlign w:val="center"/>
          </w:tcPr>
          <w:p w14:paraId="4495E84A" w14:textId="141866A0" w:rsidR="000D7D6F" w:rsidRPr="00CF5897" w:rsidRDefault="000D7D6F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012401" w:rsidRPr="00CF5897" w14:paraId="2F11FDEE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4FDCCE14" w14:textId="0D961D35" w:rsidR="00012401" w:rsidRPr="00CF5897" w:rsidRDefault="0001240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14.10.2024</w:t>
            </w:r>
          </w:p>
        </w:tc>
        <w:tc>
          <w:tcPr>
            <w:tcW w:w="627" w:type="pct"/>
            <w:vAlign w:val="center"/>
          </w:tcPr>
          <w:p w14:paraId="64DAA43D" w14:textId="7888EDC4" w:rsidR="00012401" w:rsidRPr="00CF5897" w:rsidRDefault="0001240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2.4.1</w:t>
            </w:r>
          </w:p>
        </w:tc>
        <w:tc>
          <w:tcPr>
            <w:tcW w:w="3471" w:type="pct"/>
            <w:vAlign w:val="center"/>
          </w:tcPr>
          <w:p w14:paraId="32DBA33C" w14:textId="0603170F" w:rsidR="00012401" w:rsidRPr="00CF5897" w:rsidRDefault="0001240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674FE9" w:rsidRPr="00CF5897" w14:paraId="7272F95B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1FC04274" w14:textId="4DF560E9" w:rsidR="00674FE9" w:rsidRPr="00CF5897" w:rsidRDefault="00674FE9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16.02.2025</w:t>
            </w:r>
          </w:p>
        </w:tc>
        <w:tc>
          <w:tcPr>
            <w:tcW w:w="627" w:type="pct"/>
            <w:vAlign w:val="center"/>
          </w:tcPr>
          <w:p w14:paraId="2DC221D3" w14:textId="15821B2D" w:rsidR="00674FE9" w:rsidRPr="00CF5897" w:rsidRDefault="00674FE9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2.4.2</w:t>
            </w:r>
          </w:p>
        </w:tc>
        <w:tc>
          <w:tcPr>
            <w:tcW w:w="3471" w:type="pct"/>
            <w:vAlign w:val="center"/>
          </w:tcPr>
          <w:p w14:paraId="0B9872A6" w14:textId="4921DB7F" w:rsidR="00674FE9" w:rsidRPr="00CF5897" w:rsidRDefault="00674FE9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447B23" w:rsidRPr="00CF5897" w14:paraId="7DB579AE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7F57FAEC" w14:textId="10B4C596" w:rsidR="00447B23" w:rsidRPr="00CF5897" w:rsidRDefault="00447B23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26.03.2025</w:t>
            </w:r>
          </w:p>
        </w:tc>
        <w:tc>
          <w:tcPr>
            <w:tcW w:w="627" w:type="pct"/>
            <w:vAlign w:val="center"/>
          </w:tcPr>
          <w:p w14:paraId="6D423DF2" w14:textId="6782F40D" w:rsidR="00447B23" w:rsidRPr="00CF5897" w:rsidRDefault="00447B23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2.4.3</w:t>
            </w:r>
          </w:p>
        </w:tc>
        <w:tc>
          <w:tcPr>
            <w:tcW w:w="3471" w:type="pct"/>
            <w:vAlign w:val="center"/>
          </w:tcPr>
          <w:p w14:paraId="214F63D4" w14:textId="50C1D543" w:rsidR="00447B23" w:rsidRPr="00CF5897" w:rsidRDefault="00447B23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</w:tbl>
    <w:p w14:paraId="792DE3F9" w14:textId="77777777" w:rsidR="00291A0B" w:rsidRPr="00CF5897" w:rsidRDefault="00291A0B" w:rsidP="00291A0B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bookmarkEnd w:id="0"/>
    <w:p w14:paraId="39BAC185" w14:textId="37445548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sdt>
      <w:sdtPr>
        <w:rPr>
          <w:rFonts w:ascii="Arial" w:eastAsiaTheme="minorEastAsia" w:hAnsi="Arial" w:cs="Arial"/>
          <w:color w:val="000000" w:themeColor="text1"/>
          <w:sz w:val="22"/>
          <w:szCs w:val="22"/>
          <w:lang w:eastAsia="en-US"/>
        </w:rPr>
        <w:id w:val="-354414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1BB1F3" w14:textId="72EA10E8" w:rsidR="002509CB" w:rsidRPr="00CF5897" w:rsidRDefault="002509CB" w:rsidP="00D04253">
          <w:pPr>
            <w:pStyle w:val="Nagwekspisutreci"/>
            <w:spacing w:line="360" w:lineRule="auto"/>
            <w:jc w:val="both"/>
            <w:rPr>
              <w:rFonts w:ascii="Arial" w:hAnsi="Arial" w:cs="Arial"/>
              <w:b/>
              <w:bCs/>
              <w:color w:val="000000" w:themeColor="text1"/>
            </w:rPr>
          </w:pPr>
          <w:r w:rsidRPr="00CF5897">
            <w:rPr>
              <w:rFonts w:ascii="Arial" w:hAnsi="Arial" w:cs="Arial"/>
              <w:b/>
              <w:bCs/>
              <w:color w:val="000000" w:themeColor="text1"/>
            </w:rPr>
            <w:t>Spis treści</w:t>
          </w:r>
        </w:p>
        <w:p w14:paraId="6C2FFB5E" w14:textId="4CDC26C7" w:rsidR="00447B23" w:rsidRPr="00CF5897" w:rsidRDefault="002509CB">
          <w:pPr>
            <w:pStyle w:val="Spistreci1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r w:rsidRPr="00CF5897">
            <w:rPr>
              <w:rFonts w:ascii="Arial" w:hAnsi="Arial" w:cs="Arial"/>
              <w:color w:val="000000" w:themeColor="text1"/>
            </w:rPr>
            <w:fldChar w:fldCharType="begin"/>
          </w:r>
          <w:r w:rsidRPr="00CF5897">
            <w:rPr>
              <w:rFonts w:ascii="Arial" w:hAnsi="Arial" w:cs="Arial"/>
              <w:color w:val="000000" w:themeColor="text1"/>
            </w:rPr>
            <w:instrText xml:space="preserve"> TOC \o "1-3" \h \z \u </w:instrText>
          </w:r>
          <w:r w:rsidRPr="00CF5897">
            <w:rPr>
              <w:rFonts w:ascii="Arial" w:hAnsi="Arial" w:cs="Arial"/>
              <w:color w:val="000000" w:themeColor="text1"/>
            </w:rPr>
            <w:fldChar w:fldCharType="separate"/>
          </w:r>
          <w:hyperlink w:anchor="_Toc193918671" w:history="1">
            <w:r w:rsidR="00447B23" w:rsidRPr="00CF5897">
              <w:rPr>
                <w:rStyle w:val="Hipercze"/>
                <w:rFonts w:ascii="Arial" w:hAnsi="Arial" w:cs="Arial"/>
                <w:b/>
                <w:bCs/>
                <w:noProof/>
              </w:rPr>
              <w:t>1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b/>
                <w:bCs/>
                <w:noProof/>
              </w:rPr>
              <w:t>Cel dokumentu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_Toc193918671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5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7CB3B8A" w14:textId="34C8794F" w:rsidR="00447B23" w:rsidRPr="00CF5897" w:rsidRDefault="006D08EA">
          <w:pPr>
            <w:pStyle w:val="Spistreci1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2" w:history="1">
            <w:r w:rsidR="00447B23" w:rsidRPr="00CF5897">
              <w:rPr>
                <w:rStyle w:val="Hipercze"/>
                <w:rFonts w:ascii="Arial" w:hAnsi="Arial" w:cs="Arial"/>
                <w:b/>
                <w:bCs/>
                <w:noProof/>
              </w:rPr>
              <w:t>2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b/>
                <w:bCs/>
                <w:noProof/>
              </w:rPr>
              <w:t>Zmiana wersji językowej aplikacji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_Toc193918672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6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AB7D050" w14:textId="09E29D73" w:rsidR="00447B23" w:rsidRPr="00CF5897" w:rsidRDefault="006D08EA">
          <w:pPr>
            <w:pStyle w:val="Spistreci1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3" w:history="1">
            <w:r w:rsidR="00447B23" w:rsidRPr="00CF5897">
              <w:rPr>
                <w:rStyle w:val="Hipercze"/>
                <w:rFonts w:ascii="Arial" w:hAnsi="Arial" w:cs="Arial"/>
                <w:b/>
                <w:bCs/>
                <w:noProof/>
              </w:rPr>
              <w:t>3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b/>
                <w:bCs/>
                <w:noProof/>
              </w:rPr>
              <w:t>Wnioski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_Toc193918673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7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8BF42DD" w14:textId="55BEFEC5" w:rsidR="00447B23" w:rsidRPr="00CF5897" w:rsidRDefault="006D08E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4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3.1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Lista wniosków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_Toc193918674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7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C74DBCB" w14:textId="1B40BC09" w:rsidR="00447B23" w:rsidRPr="00CF5897" w:rsidRDefault="006D08E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5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3.2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Tworzenie wniosku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_Toc193918675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10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A20EDD6" w14:textId="1D7A7166" w:rsidR="00447B23" w:rsidRPr="00CF5897" w:rsidRDefault="006D08E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6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3.3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Podgląd wniosku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_Toc193918676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12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C510495" w14:textId="7D5D1E82" w:rsidR="00447B23" w:rsidRPr="00CF5897" w:rsidRDefault="006D08E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7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3.3.1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Menu Zarządzanie wnioskiem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_Toc193918677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13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B2999CD" w14:textId="786853DD" w:rsidR="00447B23" w:rsidRPr="00CF5897" w:rsidRDefault="006D08E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8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3.3.2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Menu Przejdź do innego bloku danych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_Toc193918678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14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5FE26DC" w14:textId="55664231" w:rsidR="00447B23" w:rsidRPr="00CF5897" w:rsidRDefault="006D08E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79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Bloki wniosku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_Toc193918679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16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225BA82" w14:textId="4F0623D9" w:rsidR="00447B23" w:rsidRPr="00CF5897" w:rsidRDefault="006D08E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0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3.4.1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Informacje o projekcie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_Toc193918680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18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C70FF57" w14:textId="399A11B3" w:rsidR="00447B23" w:rsidRPr="00CF5897" w:rsidRDefault="006D08E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1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3.4.2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Postęp rzeczowy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_Toc193918681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21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6009EF1" w14:textId="66A5E002" w:rsidR="00447B23" w:rsidRPr="00CF5897" w:rsidRDefault="006D08E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2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3.4.3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Wskaźniki projektu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_Toc193918682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22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0DE8ACD" w14:textId="048FA0B8" w:rsidR="00447B23" w:rsidRPr="00CF5897" w:rsidRDefault="006D08E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3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3.4.4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Zestawienie dokumentów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_Toc193918683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24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47F88B4" w14:textId="15156D37" w:rsidR="00447B23" w:rsidRPr="00CF5897" w:rsidRDefault="006D08E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4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3.4.5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Uproszczone metody rozliczania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_Toc193918684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28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BAC3E00" w14:textId="720B9D8F" w:rsidR="00447B23" w:rsidRPr="00CF5897" w:rsidRDefault="006D08E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5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3.4.6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Źródła finansowania wydatków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_Toc193918685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29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9D37352" w14:textId="42A87B33" w:rsidR="00447B23" w:rsidRPr="00CF5897" w:rsidRDefault="006D08E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6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3.4.7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Rozliczanie zaliczek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_Toc193918686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31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FBEB3A" w14:textId="548B1DEE" w:rsidR="00447B23" w:rsidRPr="00CF5897" w:rsidRDefault="006D08E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7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3.4.8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Zwroty / Korekty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_Toc193918687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32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E7BF321" w14:textId="78081B75" w:rsidR="00447B23" w:rsidRPr="00CF5897" w:rsidRDefault="006D08E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8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3.4.9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Dochód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_Toc193918688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34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42AF169" w14:textId="6A125C33" w:rsidR="00447B23" w:rsidRPr="00CF5897" w:rsidRDefault="006D08E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89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3.4.10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Oświadczenia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_Toc193918689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35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E7C1A5E" w14:textId="5D6804BD" w:rsidR="00447B23" w:rsidRPr="00CF5897" w:rsidRDefault="006D08E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0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3.4.11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Podsumowanie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_Toc193918690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37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A0C5E18" w14:textId="7A8ABC4B" w:rsidR="00447B23" w:rsidRPr="00CF5897" w:rsidRDefault="006D08EA" w:rsidP="00447B23">
          <w:pPr>
            <w:pStyle w:val="Spistreci3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1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3.4.12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Blok danych Załączniki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_Toc193918691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38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7827F50" w14:textId="37669031" w:rsidR="00447B23" w:rsidRPr="00CF5897" w:rsidRDefault="006D08E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2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3.5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Weryfikacja poprawności Wniosku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_Toc193918692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41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45AC334" w14:textId="74B686E2" w:rsidR="00447B23" w:rsidRPr="00CF5897" w:rsidRDefault="006D08E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3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3.6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Usunięcie Wniosku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_Toc193918693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42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8FF8300" w14:textId="19617933" w:rsidR="00447B23" w:rsidRPr="00CF5897" w:rsidRDefault="006D08E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4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3.7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Podpisanie Wniosku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_Toc193918694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42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D515A10" w14:textId="4B735EFC" w:rsidR="00447B23" w:rsidRPr="00CF5897" w:rsidRDefault="006D08E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5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3.8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Złożenie Wniosku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_Toc193918695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43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4F8E117" w14:textId="240FD200" w:rsidR="00447B23" w:rsidRPr="00CF5897" w:rsidRDefault="006D08E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6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3.9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Zatwierdzenie częściowego wniosku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_Toc193918696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44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AE021EB" w14:textId="0DF8056C" w:rsidR="00447B23" w:rsidRPr="00CF5897" w:rsidRDefault="006D08E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7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3.10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Cofnięcie zatwierdzenia częściowego Wniosku o Płatność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_Toc193918697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44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3822A29" w14:textId="7EF4B548" w:rsidR="00447B23" w:rsidRPr="00CF5897" w:rsidRDefault="006D08E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8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3.11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Przekazanie częściowego wniosku o płatność do poprawy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_Toc193918698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44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3982F0D" w14:textId="0CDB7C14" w:rsidR="00447B23" w:rsidRPr="00CF5897" w:rsidRDefault="006D08E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699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3.12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Cofnięcie przekazania wniosku częściowego do poprawy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_Toc193918699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45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051DC7E" w14:textId="5B33B48D" w:rsidR="00447B23" w:rsidRPr="00CF5897" w:rsidRDefault="006D08E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700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3.13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Poprawa wniosku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_Toc193918700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45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F848E48" w14:textId="69A26248" w:rsidR="00447B23" w:rsidRPr="00CF5897" w:rsidRDefault="006D08EA">
          <w:pPr>
            <w:pStyle w:val="Spistreci2"/>
            <w:rPr>
              <w:rFonts w:ascii="Arial" w:eastAsiaTheme="minorEastAsia" w:hAnsi="Arial" w:cs="Arial"/>
              <w:noProof/>
              <w:kern w:val="2"/>
              <w:lang w:eastAsia="ja-JP"/>
              <w14:ligatures w14:val="standardContextual"/>
            </w:rPr>
          </w:pPr>
          <w:hyperlink w:anchor="_Toc193918701" w:history="1">
            <w:r w:rsidR="00447B23" w:rsidRPr="00CF5897">
              <w:rPr>
                <w:rStyle w:val="Hipercze"/>
                <w:rFonts w:ascii="Arial" w:hAnsi="Arial" w:cs="Arial"/>
                <w:noProof/>
              </w:rPr>
              <w:t>3.14</w:t>
            </w:r>
            <w:r w:rsidR="00447B23" w:rsidRPr="00CF5897">
              <w:rPr>
                <w:rFonts w:ascii="Arial" w:eastAsiaTheme="minorEastAsia" w:hAnsi="Arial" w:cs="Arial"/>
                <w:noProof/>
                <w:kern w:val="2"/>
                <w:lang w:eastAsia="ja-JP"/>
                <w14:ligatures w14:val="standardContextual"/>
              </w:rPr>
              <w:tab/>
            </w:r>
            <w:r w:rsidR="00447B23" w:rsidRPr="00CF5897">
              <w:rPr>
                <w:rStyle w:val="Hipercze"/>
                <w:rFonts w:ascii="Arial" w:hAnsi="Arial" w:cs="Arial"/>
                <w:noProof/>
              </w:rPr>
              <w:t>Odpięcie wniosków częściowych od wniosku zbiorczego</w:t>
            </w:r>
            <w:r w:rsidR="00447B23" w:rsidRPr="00CF5897">
              <w:rPr>
                <w:rFonts w:ascii="Arial" w:hAnsi="Arial" w:cs="Arial"/>
                <w:noProof/>
                <w:webHidden/>
              </w:rPr>
              <w:tab/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7B23" w:rsidRPr="00CF5897">
              <w:rPr>
                <w:rFonts w:ascii="Arial" w:hAnsi="Arial" w:cs="Arial"/>
                <w:noProof/>
                <w:webHidden/>
              </w:rPr>
              <w:instrText xml:space="preserve"> PAGEREF _Toc193918701 \h </w:instrText>
            </w:r>
            <w:r w:rsidR="00447B23" w:rsidRPr="00CF5897">
              <w:rPr>
                <w:rFonts w:ascii="Arial" w:hAnsi="Arial" w:cs="Arial"/>
                <w:noProof/>
                <w:webHidden/>
              </w:rPr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7B23" w:rsidRPr="00CF5897">
              <w:rPr>
                <w:rFonts w:ascii="Arial" w:hAnsi="Arial" w:cs="Arial"/>
                <w:noProof/>
                <w:webHidden/>
              </w:rPr>
              <w:t>45</w:t>
            </w:r>
            <w:r w:rsidR="00447B23" w:rsidRPr="00CF589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D8048CD" w14:textId="37B1BFBF" w:rsidR="006847CA" w:rsidRPr="00CF5897" w:rsidRDefault="002509CB" w:rsidP="00D04253">
          <w:pPr>
            <w:spacing w:line="276" w:lineRule="auto"/>
            <w:jc w:val="both"/>
            <w:rPr>
              <w:rFonts w:ascii="Arial" w:hAnsi="Arial" w:cs="Arial"/>
              <w:color w:val="000000" w:themeColor="text1"/>
            </w:rPr>
          </w:pPr>
          <w:r w:rsidRPr="00CF5897">
            <w:rPr>
              <w:rFonts w:ascii="Arial" w:hAnsi="Arial" w:cs="Arial"/>
              <w:b/>
              <w:bCs/>
              <w:color w:val="000000" w:themeColor="text1"/>
            </w:rPr>
            <w:fldChar w:fldCharType="end"/>
          </w:r>
        </w:p>
      </w:sdtContent>
    </w:sdt>
    <w:bookmarkStart w:id="1" w:name="_Hlk30415905" w:displacedByCustomXml="prev"/>
    <w:p w14:paraId="57BEB97E" w14:textId="77777777" w:rsidR="00D04253" w:rsidRPr="00CF5897" w:rsidRDefault="00D04253" w:rsidP="00291A0B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</w:pPr>
    </w:p>
    <w:p w14:paraId="73D27711" w14:textId="77777777" w:rsidR="00DE6D5C" w:rsidRPr="00CF5897" w:rsidRDefault="00DE6D5C" w:rsidP="00291A0B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</w:pPr>
    </w:p>
    <w:p w14:paraId="20C27312" w14:textId="5D2E8012" w:rsidR="00861977" w:rsidRPr="00CF5897" w:rsidRDefault="006B015B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F5897"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  <w:lastRenderedPageBreak/>
        <w:t>Spis rysunków</w:t>
      </w:r>
      <w:r w:rsidR="007775A5" w:rsidRPr="00CF5897">
        <w:rPr>
          <w:rFonts w:ascii="Arial" w:hAnsi="Arial" w:cs="Arial"/>
          <w:color w:val="000000" w:themeColor="text1"/>
          <w:sz w:val="26"/>
          <w:szCs w:val="26"/>
        </w:rPr>
        <w:t>:</w:t>
      </w:r>
    </w:p>
    <w:p w14:paraId="02763BDB" w14:textId="178E8CEA" w:rsidR="00447B23" w:rsidRPr="00CF5897" w:rsidRDefault="00AB2657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r w:rsidRPr="00CF5897">
        <w:rPr>
          <w:rFonts w:ascii="Arial" w:hAnsi="Arial" w:cs="Arial"/>
          <w:color w:val="000000" w:themeColor="text1"/>
          <w:sz w:val="21"/>
          <w:szCs w:val="21"/>
        </w:rPr>
        <w:fldChar w:fldCharType="begin"/>
      </w:r>
      <w:r w:rsidRPr="00CF5897">
        <w:rPr>
          <w:rFonts w:ascii="Arial" w:hAnsi="Arial" w:cs="Arial"/>
          <w:color w:val="000000" w:themeColor="text1"/>
          <w:sz w:val="21"/>
          <w:szCs w:val="21"/>
        </w:rPr>
        <w:instrText xml:space="preserve"> TOC \h \z \c "Rysunek" </w:instrText>
      </w:r>
      <w:r w:rsidRPr="00CF5897">
        <w:rPr>
          <w:rFonts w:ascii="Arial" w:hAnsi="Arial" w:cs="Arial"/>
          <w:color w:val="000000" w:themeColor="text1"/>
          <w:sz w:val="21"/>
          <w:szCs w:val="21"/>
        </w:rPr>
        <w:fldChar w:fldCharType="separate"/>
      </w:r>
      <w:hyperlink w:anchor="_Toc193918702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1. Widok listy wniosków o płatność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_Toc193918702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CE2E4E7" w14:textId="52C0B337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3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2. Widok górnego bloku danych projektu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_Toc193918703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77742911" w14:textId="45A82663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4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3. Widok szczegółów wybranego wniosku na liście wniosków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_Toc193918704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9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E585605" w14:textId="5ED582E6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5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4. Widok ekranu tworzenia wniosku o płatność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_Toc193918705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DE8DB40" w14:textId="400B90B7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6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5. Widok ekranu tworzenia szybkiego wniosku o zaliczkę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_Toc193918706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12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930137F" w14:textId="16BB8A2F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7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6. Widok sekcji z podstawowymi informacjami o wniosku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_Toc193918707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13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468C288" w14:textId="33B0EE6A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8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7. Widok wniosku zaliczkowego – Informacje o projekcie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_Toc193918708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18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1FBBB9D" w14:textId="25B71AF9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09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8. Widok wniosku refundacyjnego – Informacje o projekcie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_Toc193918709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19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1595891" w14:textId="7C927A5A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0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9. Widok wniosku sprawozdawczego – Informacje o projekcie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_Toc193918710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20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BA7870C" w14:textId="1A6CBBDE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1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10. Widok wniosku rozliczającego zaliczkę – Informacje o projekcie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_Toc193918711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21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4F49F12" w14:textId="58700026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2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11. Blok danych Postęp rzeczowy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_Toc193918712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22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787227F" w14:textId="5BC29D1A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3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12. Blok danych Wskaźniki projektu – wskaźniki produktu – przykład bez podziału na płeć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_Toc193918713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23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6433B60" w14:textId="5411CC7B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4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13. Blok danych Wskaźniki projektu – wskaźniki rezultatu – przykład z podziałem na płeć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_Toc193918714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24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C49B886" w14:textId="49DE62F3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5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14. Widok listy Zestawienia dokumentów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_Toc193918715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25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338E709" w14:textId="7386DD11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6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15. Widok dodawania pozycji Zestawienia dokumentów – pola obligatoryjne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_Toc193918716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25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90435F0" w14:textId="17DBB862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7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16. Widok funkcji dostępnych w sekcji Załączniki w ramach pozycji zestawienia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_Toc193918717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26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19600B8" w14:textId="633D4DF5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8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17. Podpowiedź prezentowana po najechaniu na nazwę załącznika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_Toc193918718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26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2A66618" w14:textId="41E49F59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19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18. Wyeksportowany plik w formacie .xls(x)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_Toc193918719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27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4A752A0" w14:textId="7AC1F005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0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19. Widok edycji ryczałtu w przypadku stawki jednostkowej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_Toc193918720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29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219AEE6" w14:textId="7D21F616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1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20. Widok edycji ryczałtu w przypadku kwoty ryczałtowej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_Toc193918721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29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E57982E" w14:textId="1AEA9704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2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21. Widok edycji ryczałtu w przypadku stawki ryczałtowej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_Toc193918722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29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175E265" w14:textId="34B03305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3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22 Widok bloku Źródła finansowania wydatków – tryb edycji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_Toc193918723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30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27B13AF" w14:textId="66A213FE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4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23. Widok bloku Rozliczanie zaliczek – tryb edycji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_Toc193918724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31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6AEF5FE" w14:textId="72E5D48E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5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24. Dodawanie nowego zwrotu/korekty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_Toc193918725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32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711FEDCF" w14:textId="76185141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6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24. Widok funkcji dostępnych w ramach pozycji zwrotu/korekty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_Toc193918726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33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70F3048C" w14:textId="1DF22C9E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7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26. Widok bloku Dochód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_Toc193918727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34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60273DC" w14:textId="6EA66291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8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27. Widok funkcji dostępnych dla pozycji dochodu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_Toc193918728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35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7238249" w14:textId="00204539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29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28. Widok Bloku Oświadczeń – tryb edycji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_Toc193918729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36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849E94F" w14:textId="710C4896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0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29. Widok bloku Podsumowania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_Toc193918730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38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6885DC8" w14:textId="7F499B20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1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30. Widok bloku Załączniki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_Toc193918731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38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8829294" w14:textId="45D113C9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2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31. Widok dodawania nowego załącznika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_Toc193918732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39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43E1833" w14:textId="00F0D4EC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3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32. Widok dowiązywania istniejącego załącznika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_Toc193918733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39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D332D99" w14:textId="32251F7A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4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33. Widok funkcji dostępnych dla załącznika na Liście załączników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_Toc193918734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40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F6934F3" w14:textId="55355892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5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34. Podpowiedź prezentowana po najechaniu na nazwę załącznika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_Toc193918735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40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2213D8B" w14:textId="7A93C8CB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6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35 Widok komunikatów walidacyjnych przy sprawdzaniu poprawności wniosku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_Toc193918736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41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042F396" w14:textId="128AFD8C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7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36. Widok opcji dostępnych przy podpisie wniosku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_Toc193918737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42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3877F29" w14:textId="792DA99D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8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37 Widok dla podpisu niekwalifikowalnego – kod autoryzacyjny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_Toc193918738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42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0260E2D" w14:textId="67D0F05B" w:rsidR="00447B23" w:rsidRPr="00CF5897" w:rsidRDefault="006D08EA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sz w:val="21"/>
          <w:szCs w:val="21"/>
          <w:lang w:eastAsia="ja-JP"/>
          <w14:ligatures w14:val="standardContextual"/>
        </w:rPr>
      </w:pPr>
      <w:hyperlink w:anchor="_Toc193918739" w:history="1">
        <w:r w:rsidR="00447B23" w:rsidRPr="00CF5897">
          <w:rPr>
            <w:rStyle w:val="Hipercze"/>
            <w:rFonts w:ascii="Arial" w:hAnsi="Arial" w:cs="Arial"/>
            <w:noProof/>
            <w:sz w:val="21"/>
            <w:szCs w:val="21"/>
          </w:rPr>
          <w:t>Rysunek 38. Widok funkcji w menu Zarządzanie wnioskiem w ramach modyfikowanego wniosku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_Toc193918739 \h </w:instrTex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t>46</w:t>
        </w:r>
        <w:r w:rsidR="00447B23" w:rsidRPr="00CF589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342A673" w14:textId="6F1469AC" w:rsidR="00861977" w:rsidRPr="00CF5897" w:rsidRDefault="00AB2657" w:rsidP="00DE6D5C">
      <w:pPr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F5897">
        <w:rPr>
          <w:rFonts w:ascii="Arial" w:hAnsi="Arial" w:cs="Arial"/>
          <w:color w:val="000000" w:themeColor="text1"/>
          <w:sz w:val="21"/>
          <w:szCs w:val="21"/>
        </w:rPr>
        <w:fldChar w:fldCharType="end"/>
      </w:r>
    </w:p>
    <w:p w14:paraId="12EBF911" w14:textId="01BEAE5D" w:rsidR="007E084A" w:rsidRPr="00CF5897" w:rsidRDefault="007E084A" w:rsidP="00D04253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0B33C735" w14:textId="6981CA18" w:rsidR="007E084A" w:rsidRPr="00CF5897" w:rsidRDefault="007E084A" w:rsidP="00D04253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3332F3A7" w14:textId="77777777" w:rsidR="00291A0B" w:rsidRPr="00CF5897" w:rsidRDefault="00291A0B" w:rsidP="00D04253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3AFADDCC" w14:textId="69DCC6F2" w:rsidR="00D0034A" w:rsidRPr="00CF5897" w:rsidRDefault="00D0034A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0F1863D1" w14:textId="0CEC73EE" w:rsidR="00D5696B" w:rsidRPr="00CF5897" w:rsidRDefault="00F41DB5" w:rsidP="00291A0B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2" w:name="_Toc193918671"/>
      <w:r w:rsidRPr="00CF5897">
        <w:rPr>
          <w:rFonts w:ascii="Arial" w:hAnsi="Arial" w:cs="Arial"/>
          <w:b/>
          <w:bCs/>
        </w:rPr>
        <w:lastRenderedPageBreak/>
        <w:t>Cel dokumentu</w:t>
      </w:r>
      <w:bookmarkEnd w:id="2"/>
      <w:r w:rsidRPr="00CF5897">
        <w:rPr>
          <w:rFonts w:ascii="Arial" w:hAnsi="Arial" w:cs="Arial"/>
          <w:b/>
          <w:bCs/>
        </w:rPr>
        <w:t> </w:t>
      </w:r>
    </w:p>
    <w:p w14:paraId="66283C2A" w14:textId="77777777" w:rsidR="00D5696B" w:rsidRPr="00CF5897" w:rsidRDefault="00D5696B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27E0446" w14:textId="6CA1995A" w:rsidR="003212A5" w:rsidRPr="00CF5897" w:rsidRDefault="003212A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Dokument przedstawia główne funkcjonalności dostępne dla użytkowników aplikacji SL2021 Projekty w obszarze </w:t>
      </w:r>
      <w:r w:rsidR="00F40D11" w:rsidRPr="00CF5897">
        <w:rPr>
          <w:rFonts w:ascii="Arial" w:hAnsi="Arial" w:cs="Arial"/>
          <w:color w:val="000000" w:themeColor="text1"/>
          <w:sz w:val="24"/>
          <w:szCs w:val="24"/>
        </w:rPr>
        <w:t>Wnioski o Płatność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4776DE73" w14:textId="439ECE94" w:rsidR="000D7D6F" w:rsidRPr="00CF5897" w:rsidRDefault="003212A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Dla aplikacji SL2021 zostały przygotowane różne instrukcje – w podziale na wersje dla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instytucji i beneficjentów oraz na obszary tematyczne. Opis wszystkich obszarów tematycznych oraz wspólnych możliwości takich jak np. wyszukiwanie, sortowanie, zarządzanie użytkownikami czy obsługa zadań znajdziesz w instrukcji dla obszaru tematycznego Projekty, który jest podstawą umożliwiającą funkcjonowanie wszystkich pozostałych obszarów.</w:t>
      </w:r>
    </w:p>
    <w:p w14:paraId="1CECBCCF" w14:textId="77777777" w:rsidR="000D7D6F" w:rsidRPr="00CF5897" w:rsidRDefault="000D7D6F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F5654CF" w14:textId="77777777" w:rsidR="000D7D6F" w:rsidRPr="00CF5897" w:rsidRDefault="000D7D6F" w:rsidP="000D7D6F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3" w:name="_Toc166540350"/>
      <w:bookmarkStart w:id="4" w:name="_Toc193918672"/>
      <w:r w:rsidRPr="00CF5897">
        <w:rPr>
          <w:rFonts w:ascii="Arial" w:hAnsi="Arial" w:cs="Arial"/>
          <w:b/>
          <w:bCs/>
        </w:rPr>
        <w:lastRenderedPageBreak/>
        <w:t>Zmiana wersji językowej aplikacji</w:t>
      </w:r>
      <w:bookmarkEnd w:id="3"/>
      <w:bookmarkEnd w:id="4"/>
    </w:p>
    <w:p w14:paraId="7BFBF54F" w14:textId="018C9DA9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umożliwia zmianę wersji językowej aplikacji.</w:t>
      </w:r>
    </w:p>
    <w:p w14:paraId="0BFEBFC7" w14:textId="77777777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celu zmiany wersji językowej, wybierz funkcję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Język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prawym górnym rogu ekranu.</w:t>
      </w:r>
    </w:p>
    <w:p w14:paraId="470FF44F" w14:textId="77777777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 wyboru są następujące języki: polski, angielski, niemiecki, słowacki.</w:t>
      </w:r>
    </w:p>
    <w:p w14:paraId="4A1C4B52" w14:textId="77777777" w:rsidR="000D7D6F" w:rsidRPr="00CF5897" w:rsidRDefault="000D7D6F" w:rsidP="000D7D6F">
      <w:pPr>
        <w:pStyle w:val="Akapitzlist"/>
        <w:ind w:left="390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2E0116BA" wp14:editId="1B69A5E0">
            <wp:extent cx="1033780" cy="1844675"/>
            <wp:effectExtent l="0" t="0" r="0" b="3175"/>
            <wp:docPr id="522" name="Obraz 522" descr="Zbliżenie na menu zmiany wersji językowej. Widoczne są Polski, English, Deutsch, Slova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Obraz 522" descr="Zbliżenie na menu zmiany wersji językowej. Widoczne są Polski, English, Deutsch, Slovak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73B6" w14:textId="77777777" w:rsidR="000D7D6F" w:rsidRPr="00CF5897" w:rsidRDefault="000D7D6F" w:rsidP="000D7D6F">
      <w:pPr>
        <w:pStyle w:val="Akapitzlist"/>
        <w:ind w:left="0"/>
        <w:rPr>
          <w:rFonts w:ascii="Arial" w:hAnsi="Arial" w:cs="Arial"/>
        </w:rPr>
      </w:pPr>
    </w:p>
    <w:p w14:paraId="399DEEAD" w14:textId="2FAB6F7B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Bezpośrednio po wskazaniu języka, aplikacja wyświetli zawartość w wybranej wersji językowej. Wybrana wersja językowa ma odzwierciedlenie także w plikach PDF oraz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XSLX generowanych z aplikacji.</w:t>
      </w:r>
    </w:p>
    <w:p w14:paraId="7ADA295A" w14:textId="77777777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E715EFA" w14:textId="79E2F76E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Wartości słownikowe wykorzystywane w aplikacji, które nie mają dodanego tłumaczenia w wybranym języku prezentowane są w języku polskim.</w:t>
      </w:r>
    </w:p>
    <w:p w14:paraId="7E556B44" w14:textId="77777777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Powiadomienia mailowe są wysyłane w języku domyślnym określonym w ramach konta użytkownika.</w:t>
      </w:r>
    </w:p>
    <w:p w14:paraId="553AFEA9" w14:textId="77777777" w:rsidR="003212A5" w:rsidRPr="00CF5897" w:rsidRDefault="003212A5" w:rsidP="003731B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1C551E0" w14:textId="77777777" w:rsidR="00E57195" w:rsidRPr="00CF5897" w:rsidRDefault="00E57195" w:rsidP="0091458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5DF05CC" w14:textId="2F1835EA" w:rsidR="009C42E9" w:rsidRPr="00CF5897" w:rsidRDefault="00424365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  <w:bookmarkStart w:id="5" w:name="_Toc111552541"/>
      <w:bookmarkStart w:id="6" w:name="_Toc111554696"/>
      <w:bookmarkStart w:id="7" w:name="_Toc111559412"/>
      <w:bookmarkEnd w:id="5"/>
      <w:bookmarkEnd w:id="6"/>
      <w:bookmarkEnd w:id="7"/>
    </w:p>
    <w:p w14:paraId="0D7ACE64" w14:textId="15C80987" w:rsidR="000B331C" w:rsidRPr="00CF5897" w:rsidRDefault="000B331C" w:rsidP="00291A0B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8" w:name="_Toc111552586"/>
      <w:bookmarkStart w:id="9" w:name="_Toc111554741"/>
      <w:bookmarkStart w:id="10" w:name="_Toc111559457"/>
      <w:bookmarkStart w:id="11" w:name="_Toc111552587"/>
      <w:bookmarkStart w:id="12" w:name="_Toc111554742"/>
      <w:bookmarkStart w:id="13" w:name="_Toc111559458"/>
      <w:bookmarkStart w:id="14" w:name="_Toc111552588"/>
      <w:bookmarkStart w:id="15" w:name="_Toc111554743"/>
      <w:bookmarkStart w:id="16" w:name="_Toc111559459"/>
      <w:bookmarkStart w:id="17" w:name="_Toc111552589"/>
      <w:bookmarkStart w:id="18" w:name="_Toc111554744"/>
      <w:bookmarkStart w:id="19" w:name="_Toc111559460"/>
      <w:bookmarkStart w:id="20" w:name="_Toc111552590"/>
      <w:bookmarkStart w:id="21" w:name="_Toc111554745"/>
      <w:bookmarkStart w:id="22" w:name="_Toc111559461"/>
      <w:bookmarkStart w:id="23" w:name="_Toc111552591"/>
      <w:bookmarkStart w:id="24" w:name="_Toc111554746"/>
      <w:bookmarkStart w:id="25" w:name="_Toc111559462"/>
      <w:bookmarkStart w:id="26" w:name="_Toc111552592"/>
      <w:bookmarkStart w:id="27" w:name="_Toc111554747"/>
      <w:bookmarkStart w:id="28" w:name="_Toc111559463"/>
      <w:bookmarkStart w:id="29" w:name="_Toc111552593"/>
      <w:bookmarkStart w:id="30" w:name="_Toc111554748"/>
      <w:bookmarkStart w:id="31" w:name="_Toc111559464"/>
      <w:bookmarkStart w:id="32" w:name="_Toc111552594"/>
      <w:bookmarkStart w:id="33" w:name="_Toc111554749"/>
      <w:bookmarkStart w:id="34" w:name="_Toc111559465"/>
      <w:bookmarkStart w:id="35" w:name="_Toc111552595"/>
      <w:bookmarkStart w:id="36" w:name="_Toc111554750"/>
      <w:bookmarkStart w:id="37" w:name="_Toc111559466"/>
      <w:bookmarkStart w:id="38" w:name="_Toc111552596"/>
      <w:bookmarkStart w:id="39" w:name="_Toc111554751"/>
      <w:bookmarkStart w:id="40" w:name="_Toc111559467"/>
      <w:bookmarkStart w:id="41" w:name="_Toc111552597"/>
      <w:bookmarkStart w:id="42" w:name="_Toc111554752"/>
      <w:bookmarkStart w:id="43" w:name="_Toc111559468"/>
      <w:bookmarkStart w:id="44" w:name="_Toc111552598"/>
      <w:bookmarkStart w:id="45" w:name="_Toc111554753"/>
      <w:bookmarkStart w:id="46" w:name="_Toc111559469"/>
      <w:bookmarkStart w:id="47" w:name="_Toc111552599"/>
      <w:bookmarkStart w:id="48" w:name="_Toc111554754"/>
      <w:bookmarkStart w:id="49" w:name="_Toc111559470"/>
      <w:bookmarkStart w:id="50" w:name="_Toc111552600"/>
      <w:bookmarkStart w:id="51" w:name="_Toc111554755"/>
      <w:bookmarkStart w:id="52" w:name="_Toc111559471"/>
      <w:bookmarkStart w:id="53" w:name="_Toc111552601"/>
      <w:bookmarkStart w:id="54" w:name="_Toc111554756"/>
      <w:bookmarkStart w:id="55" w:name="_Toc111559472"/>
      <w:bookmarkStart w:id="56" w:name="_Toc111552602"/>
      <w:bookmarkStart w:id="57" w:name="_Toc111554757"/>
      <w:bookmarkStart w:id="58" w:name="_Toc111559473"/>
      <w:bookmarkStart w:id="59" w:name="_Toc193918673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Pr="00CF5897">
        <w:rPr>
          <w:rFonts w:ascii="Arial" w:hAnsi="Arial" w:cs="Arial"/>
          <w:b/>
          <w:bCs/>
        </w:rPr>
        <w:lastRenderedPageBreak/>
        <w:t xml:space="preserve">Wnioski o </w:t>
      </w:r>
      <w:r w:rsidR="00F8443A" w:rsidRPr="00CF5897">
        <w:rPr>
          <w:rFonts w:ascii="Arial" w:hAnsi="Arial" w:cs="Arial"/>
          <w:b/>
          <w:bCs/>
        </w:rPr>
        <w:t>płatność</w:t>
      </w:r>
      <w:bookmarkEnd w:id="59"/>
    </w:p>
    <w:p w14:paraId="60B5C709" w14:textId="38A19A35" w:rsidR="000B331C" w:rsidRPr="00CF5897" w:rsidRDefault="000B331C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A0092FB" w14:textId="6748918B" w:rsidR="000B331C" w:rsidRPr="00CF5897" w:rsidRDefault="000C4359" w:rsidP="00CF5897">
      <w:pPr>
        <w:spacing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Wnioski o </w:t>
      </w:r>
      <w:r w:rsidR="00F8443A" w:rsidRPr="00CF5897">
        <w:rPr>
          <w:rFonts w:ascii="Arial" w:hAnsi="Arial" w:cs="Arial"/>
          <w:color w:val="000000" w:themeColor="text1"/>
          <w:sz w:val="24"/>
          <w:szCs w:val="24"/>
        </w:rPr>
        <w:t xml:space="preserve">płatność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dostępne są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z poziomu </w:t>
      </w:r>
      <w:r w:rsidR="00EF3DF3" w:rsidRPr="00CF5897">
        <w:rPr>
          <w:rFonts w:ascii="Arial" w:hAnsi="Arial" w:cs="Arial"/>
          <w:color w:val="000000" w:themeColor="text1"/>
          <w:sz w:val="24"/>
          <w:szCs w:val="24"/>
        </w:rPr>
        <w:t xml:space="preserve">listy projektów 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w menu 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Realizacja 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Projekt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u</w:t>
      </w:r>
      <w:r w:rsidR="00C342E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– Rozliczenie projektu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Wnioski o płatność złożysz</w:t>
      </w:r>
      <w:r w:rsidR="000B331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wyłącznie w projektach 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o</w:t>
      </w:r>
      <w:r w:rsidR="00CF5897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9C42E9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statusie </w:t>
      </w:r>
      <w:r w:rsidR="000B331C"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Umowa podpisana</w:t>
      </w:r>
      <w:r w:rsidR="000B331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14:paraId="37463BB5" w14:textId="77777777" w:rsidR="009C42E9" w:rsidRPr="00CF5897" w:rsidRDefault="009C42E9" w:rsidP="00291A0B">
      <w:pPr>
        <w:spacing w:line="360" w:lineRule="auto"/>
        <w:ind w:firstLine="432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CC0159A" w14:textId="29DFA6DE" w:rsidR="000B331C" w:rsidRPr="00CF5897" w:rsidRDefault="000B331C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60" w:name="_Toc193918674"/>
      <w:r w:rsidRPr="00CF5897">
        <w:rPr>
          <w:rFonts w:ascii="Arial" w:hAnsi="Arial" w:cs="Arial"/>
          <w:color w:val="000000" w:themeColor="text1"/>
        </w:rPr>
        <w:t xml:space="preserve">Lista </w:t>
      </w:r>
      <w:r w:rsidR="00F8443A" w:rsidRPr="00CF5897">
        <w:rPr>
          <w:rFonts w:ascii="Arial" w:hAnsi="Arial" w:cs="Arial"/>
          <w:color w:val="000000" w:themeColor="text1"/>
        </w:rPr>
        <w:t xml:space="preserve">wniosków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F8443A" w:rsidRPr="00CF5897">
        <w:rPr>
          <w:rFonts w:ascii="Arial" w:hAnsi="Arial" w:cs="Arial"/>
          <w:color w:val="000000" w:themeColor="text1"/>
        </w:rPr>
        <w:t>płatność</w:t>
      </w:r>
      <w:bookmarkEnd w:id="60"/>
    </w:p>
    <w:p w14:paraId="592F9EFA" w14:textId="1D7620A6" w:rsidR="000B331C" w:rsidRPr="00CF5897" w:rsidRDefault="000B331C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7A3DAA1" w14:textId="32DF68B7" w:rsidR="00F8443A" w:rsidRPr="00CF5897" w:rsidRDefault="00F8443A" w:rsidP="00CF5897">
      <w:pPr>
        <w:spacing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Jeśli jesteś beneficjentem, na liście wniosków o płatność zobaczysz:</w:t>
      </w:r>
    </w:p>
    <w:p w14:paraId="48F08571" w14:textId="30D6FF13" w:rsidR="00F8443A" w:rsidRPr="00CF5897" w:rsidRDefault="00F8443A" w:rsidP="00CF5897">
      <w:pPr>
        <w:pStyle w:val="Akapitzlis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 w:rsidRPr="00CF5897">
        <w:rPr>
          <w:rFonts w:ascii="Arial" w:hAnsi="Arial" w:cs="Arial"/>
        </w:rPr>
        <w:t>Twoje wnioski,</w:t>
      </w:r>
    </w:p>
    <w:p w14:paraId="63E4BEAC" w14:textId="3D51EC33" w:rsidR="000B331C" w:rsidRPr="00CF5897" w:rsidRDefault="00F8443A" w:rsidP="00CF5897">
      <w:pPr>
        <w:pStyle w:val="Akapitzlis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 w:rsidRPr="00CF5897">
        <w:rPr>
          <w:rFonts w:ascii="Arial" w:hAnsi="Arial" w:cs="Arial"/>
        </w:rPr>
        <w:t>wnioski częściowe realizatorów projektu, jeśli Twój projekt jest rozliczany wnioskami częściowymi.</w:t>
      </w:r>
    </w:p>
    <w:p w14:paraId="3442D1B0" w14:textId="0EC1E193" w:rsidR="00F8443A" w:rsidRPr="00CF5897" w:rsidRDefault="00F8443A" w:rsidP="00CF5897">
      <w:pPr>
        <w:rPr>
          <w:rFonts w:ascii="Arial" w:hAnsi="Arial" w:cs="Arial"/>
        </w:rPr>
      </w:pPr>
    </w:p>
    <w:p w14:paraId="3EF76B24" w14:textId="0EAF99E7" w:rsidR="00F8443A" w:rsidRPr="00CF5897" w:rsidRDefault="00F8443A" w:rsidP="00CF5897">
      <w:pPr>
        <w:spacing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Jeśli jesteś realizatorem w projekcie, a Twój projekt jest rozliczany wnioskami częściowymi na liście wniosków o płatność zobaczysz:</w:t>
      </w:r>
    </w:p>
    <w:p w14:paraId="01AFEA85" w14:textId="470D1B8A" w:rsidR="00F8443A" w:rsidRPr="00CF5897" w:rsidRDefault="00F8443A" w:rsidP="00CF5897">
      <w:pPr>
        <w:pStyle w:val="Akapitzlist"/>
        <w:numPr>
          <w:ilvl w:val="0"/>
          <w:numId w:val="2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Twoje wnioski,</w:t>
      </w:r>
    </w:p>
    <w:p w14:paraId="5CE6679B" w14:textId="5286A903" w:rsidR="00F8443A" w:rsidRPr="00CF5897" w:rsidRDefault="00F8443A" w:rsidP="00CF5897">
      <w:pPr>
        <w:pStyle w:val="Akapitzlist"/>
        <w:numPr>
          <w:ilvl w:val="0"/>
          <w:numId w:val="2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wnioski zbiorcze beneficjenta. Nie będziesz mógł na nie wejść, ale z samej listy uzyskasz najważniejsze interesujące Cię informacje, co się dzieje z</w:t>
      </w:r>
      <w:r w:rsid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wnioskiem zbiorczym, np. czy instytucja go zatwierdziła.</w:t>
      </w:r>
    </w:p>
    <w:p w14:paraId="368E8660" w14:textId="77777777" w:rsidR="000B331C" w:rsidRPr="00CF5897" w:rsidRDefault="000B331C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E2C7C7E" w14:textId="382F8450" w:rsidR="00EF3DF3" w:rsidRPr="00CF5897" w:rsidRDefault="00A27E40" w:rsidP="00711325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11F3BA6C" wp14:editId="31DE3148">
            <wp:extent cx="5236445" cy="2736000"/>
            <wp:effectExtent l="0" t="0" r="2540" b="7620"/>
            <wp:docPr id="15" name="Obraz 15" descr="Zrzut ekranu listy wniosków o płatność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Zrzut ekranu listy wniosków o płatność. 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6445" cy="27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5E0E7" w14:textId="74E87402" w:rsidR="000B331C" w:rsidRPr="00CF5897" w:rsidRDefault="00EF3DF3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1" w:name="_Toc19391870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051911" w:rsidRPr="00CF5897">
        <w:rPr>
          <w:rFonts w:ascii="Arial" w:hAnsi="Arial" w:cs="Arial"/>
          <w:noProof/>
        </w:rPr>
        <w:t>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listy wniosków o płatność</w:t>
      </w:r>
      <w:bookmarkEnd w:id="61"/>
    </w:p>
    <w:p w14:paraId="4F17EE77" w14:textId="77777777" w:rsidR="00C21212" w:rsidRPr="00CF5897" w:rsidRDefault="00C21212" w:rsidP="00291A0B">
      <w:pPr>
        <w:pStyle w:val="Legend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03C1E2" w14:textId="49168B0E" w:rsidR="000B331C" w:rsidRPr="00CF5897" w:rsidRDefault="000B331C" w:rsidP="00CF5897">
      <w:pPr>
        <w:spacing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 samej górze widoku dostępny jest stały blok danych z podstawowymi informacjami 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o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projekcie: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Numer projektu, Tytuł, Nazwa beneficjenta, Status projektu, Status wniosku </w:t>
      </w:r>
      <w:r w:rsidR="009C42E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 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zmianę.</w:t>
      </w:r>
    </w:p>
    <w:p w14:paraId="4ADA5040" w14:textId="0970D6AD" w:rsidR="00C21212" w:rsidRPr="00CF5897" w:rsidRDefault="00A27E40" w:rsidP="003731B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48E86B83" wp14:editId="639584AF">
            <wp:extent cx="5759450" cy="1797050"/>
            <wp:effectExtent l="0" t="0" r="0" b="0"/>
            <wp:docPr id="1" name="Obraz 1" descr="Zrzut ekranu górnego bloku danych projektu. Widać numer projektu, status, status wniosku o zmianę. Poniżej tytuł projektu, nazwę beneficjenta i identyfikato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ekranu górnego bloku danych projektu. Widać numer projektu, status, status wniosku o zmianę. Poniżej tytuł projektu, nazwę beneficjenta i identyfikator.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BE9D" w14:textId="1A11BD8F" w:rsidR="000B331C" w:rsidRPr="00CF5897" w:rsidRDefault="00C21212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2" w:name="_Toc19391870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górnego bloku danych projektu</w:t>
      </w:r>
      <w:bookmarkEnd w:id="62"/>
    </w:p>
    <w:p w14:paraId="5A5E4D52" w14:textId="77777777" w:rsidR="00C21212" w:rsidRPr="00CF5897" w:rsidRDefault="00C21212" w:rsidP="00291A0B">
      <w:pPr>
        <w:pStyle w:val="Legenda"/>
        <w:spacing w:line="360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</w:p>
    <w:p w14:paraId="640267AD" w14:textId="39815E75" w:rsidR="000B331C" w:rsidRPr="00CF5897" w:rsidRDefault="005322A8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Na liście wniosków możesz zobaczyć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podstawowe informacje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wnioskach w projekcie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tj.: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Okres za jaki zostaje złożony wniosek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5B397F" w:rsidRPr="00CF5897">
        <w:rPr>
          <w:rFonts w:ascii="Arial" w:hAnsi="Arial" w:cs="Arial"/>
          <w:color w:val="000000" w:themeColor="text1"/>
          <w:sz w:val="24"/>
          <w:szCs w:val="24"/>
        </w:rPr>
        <w:t xml:space="preserve">lub 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Numer </w:t>
      </w:r>
      <w:r w:rsidR="009D6050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wniosku,</w:t>
      </w:r>
      <w:r w:rsidR="005B397F" w:rsidRPr="00CF5897">
        <w:rPr>
          <w:rFonts w:ascii="Arial" w:hAnsi="Arial" w:cs="Arial"/>
          <w:color w:val="000000" w:themeColor="text1"/>
          <w:sz w:val="24"/>
          <w:szCs w:val="24"/>
        </w:rPr>
        <w:t xml:space="preserve"> jeśli został nadany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(widoczny na niebieskiej belce)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Nazwa Realizatora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(prezentowana na niebieskiej belce </w:t>
      </w:r>
      <w:r w:rsidR="00D503ED" w:rsidRPr="00CF5897">
        <w:rPr>
          <w:rFonts w:ascii="Arial" w:hAnsi="Arial" w:cs="Arial"/>
          <w:color w:val="000000" w:themeColor="text1"/>
          <w:sz w:val="24"/>
          <w:szCs w:val="24"/>
        </w:rPr>
        <w:t>wyłącznie,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jeśli jest to wniosek częściowy)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, Wniosek za okres od, Wniosek za</w:t>
      </w:r>
      <w:r w:rsid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okres do, 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Rodzaj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Data ostatniej zmiany, Data złożenia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(pole do momentu złożenia wniosku pozostaje puste)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.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ED651E6" w14:textId="77777777" w:rsidR="005322A8" w:rsidRPr="00CF5897" w:rsidRDefault="000B331C" w:rsidP="003731B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F47B918" wp14:editId="472A2B43">
            <wp:extent cx="5759450" cy="1487805"/>
            <wp:effectExtent l="0" t="0" r="0" b="0"/>
            <wp:docPr id="3" name="Picture 3" descr="Widok szczegółów wniosku o płatność. Na niebieskiej belce widać za jaki okres jest wniosek. Poniżej widać za jaki okres jest wniosek, status wniosku, rodzaj, datę ostatniej zmiany i datę złoże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idok szczegółów wniosku o płatność. Na niebieskiej belce widać za jaki okres jest wniosek. Poniżej widać za jaki okres jest wniosek, status wniosku, rodzaj, datę ostatniej zmiany i datę złożenia. 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4FE2" w14:textId="521E5A0A" w:rsidR="000B331C" w:rsidRPr="00CF5897" w:rsidRDefault="005322A8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3" w:name="_Toc19391870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szczegółów wybranego wniosku na liście wniosków</w:t>
      </w:r>
      <w:bookmarkEnd w:id="63"/>
    </w:p>
    <w:p w14:paraId="0B995038" w14:textId="77777777" w:rsidR="005322A8" w:rsidRPr="00CF5897" w:rsidRDefault="005322A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7A33200" w14:textId="40020829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poziomu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 xml:space="preserve">listy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wniosków, dla wybranego wniosku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kliknięciu trzech kropek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niebieskiej belce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masz dostępne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następujące funkcje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5AC1F5C0" w14:textId="0D0D6CDE" w:rsidR="000B331C" w:rsidRPr="00CF5897" w:rsidRDefault="000B331C" w:rsidP="00CF5897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Podgląd wniosku</w:t>
      </w:r>
      <w:r w:rsidR="005322A8" w:rsidRPr="00CF5897">
        <w:rPr>
          <w:rFonts w:ascii="Arial" w:hAnsi="Arial" w:cs="Arial"/>
          <w:i/>
          <w:iCs/>
          <w:color w:val="000000" w:themeColor="text1"/>
        </w:rPr>
        <w:t>,</w:t>
      </w:r>
    </w:p>
    <w:p w14:paraId="5DFDB917" w14:textId="57163C37" w:rsidR="000B331C" w:rsidRPr="00CF5897" w:rsidRDefault="000B331C" w:rsidP="00CF5897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Edytuj</w:t>
      </w:r>
      <w:r w:rsidR="005322A8" w:rsidRPr="00CF5897">
        <w:rPr>
          <w:rFonts w:ascii="Arial" w:hAnsi="Arial" w:cs="Arial"/>
          <w:i/>
          <w:iCs/>
          <w:color w:val="000000" w:themeColor="text1"/>
        </w:rPr>
        <w:t>.</w:t>
      </w:r>
    </w:p>
    <w:p w14:paraId="1BEF9AB9" w14:textId="77777777" w:rsidR="00D503ED" w:rsidRPr="00CF5897" w:rsidRDefault="00D503ED" w:rsidP="00CF5897">
      <w:pPr>
        <w:pStyle w:val="Akapitzlist"/>
        <w:spacing w:line="360" w:lineRule="auto"/>
        <w:rPr>
          <w:rFonts w:ascii="Arial" w:hAnsi="Arial" w:cs="Arial"/>
          <w:color w:val="000000" w:themeColor="text1"/>
        </w:rPr>
      </w:pPr>
    </w:p>
    <w:p w14:paraId="67C18595" w14:textId="73C5C3CB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Pozostałe elementy widoku to:</w:t>
      </w:r>
    </w:p>
    <w:p w14:paraId="062E87D0" w14:textId="68E77E00" w:rsidR="000B331C" w:rsidRPr="00CF5897" w:rsidRDefault="000B331C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Menu </w:t>
      </w:r>
      <w:r w:rsidRPr="00CF5897">
        <w:rPr>
          <w:rFonts w:ascii="Arial" w:hAnsi="Arial" w:cs="Arial"/>
          <w:i/>
          <w:iCs/>
          <w:color w:val="000000" w:themeColor="text1"/>
        </w:rPr>
        <w:t>Zarządzanie wnioskiem</w:t>
      </w:r>
      <w:r w:rsidR="00435475" w:rsidRPr="00CF5897">
        <w:rPr>
          <w:rFonts w:ascii="Arial" w:hAnsi="Arial" w:cs="Arial"/>
          <w:color w:val="000000" w:themeColor="text1"/>
        </w:rPr>
        <w:t>:</w:t>
      </w:r>
    </w:p>
    <w:p w14:paraId="421CF281" w14:textId="5B802BAA" w:rsidR="000B331C" w:rsidRPr="00CF5897" w:rsidRDefault="00435475" w:rsidP="00CF5897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</w:t>
      </w:r>
      <w:r w:rsidR="000B331C" w:rsidRPr="00CF5897">
        <w:rPr>
          <w:rFonts w:ascii="Arial" w:hAnsi="Arial" w:cs="Arial"/>
          <w:color w:val="000000" w:themeColor="text1"/>
        </w:rPr>
        <w:t xml:space="preserve"> przypadku projektów nierozliczanych wnioskami częściowymi </w:t>
      </w:r>
      <w:r w:rsidRPr="00CF5897">
        <w:rPr>
          <w:rFonts w:ascii="Arial" w:hAnsi="Arial" w:cs="Arial"/>
          <w:color w:val="000000" w:themeColor="text1"/>
        </w:rPr>
        <w:t xml:space="preserve">system udostępnia </w:t>
      </w:r>
      <w:r w:rsidR="000B331C" w:rsidRPr="00CF5897">
        <w:rPr>
          <w:rFonts w:ascii="Arial" w:hAnsi="Arial" w:cs="Arial"/>
          <w:color w:val="000000" w:themeColor="text1"/>
        </w:rPr>
        <w:t>dostępne funkcje:</w:t>
      </w:r>
      <w:r w:rsidR="000B331C" w:rsidRPr="00CF5897">
        <w:rPr>
          <w:rFonts w:ascii="Arial" w:hAnsi="Arial" w:cs="Arial"/>
          <w:i/>
          <w:iCs/>
          <w:color w:val="000000" w:themeColor="text1"/>
        </w:rPr>
        <w:t xml:space="preserve"> Utwórz nowy wniosek, Utwórz szybki wniosek o</w:t>
      </w:r>
      <w:r w:rsidR="00CF5897" w:rsidRPr="00CF5897">
        <w:rPr>
          <w:rFonts w:ascii="Arial" w:hAnsi="Arial" w:cs="Arial"/>
          <w:i/>
          <w:iCs/>
          <w:color w:val="000000" w:themeColor="text1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</w:rPr>
        <w:t>zaliczkę.</w:t>
      </w:r>
      <w:r w:rsidR="000B331C" w:rsidRPr="00CF5897">
        <w:rPr>
          <w:rFonts w:ascii="Arial" w:hAnsi="Arial" w:cs="Arial"/>
          <w:color w:val="000000" w:themeColor="text1"/>
        </w:rPr>
        <w:t xml:space="preserve"> </w:t>
      </w:r>
    </w:p>
    <w:p w14:paraId="42CC2656" w14:textId="7C4B3C05" w:rsidR="00435475" w:rsidRPr="00CF5897" w:rsidRDefault="000A14AF" w:rsidP="00CF5897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</w:t>
      </w:r>
      <w:r w:rsidR="00435475" w:rsidRPr="00CF5897">
        <w:rPr>
          <w:rFonts w:ascii="Arial" w:hAnsi="Arial" w:cs="Arial"/>
          <w:color w:val="000000" w:themeColor="text1"/>
        </w:rPr>
        <w:t xml:space="preserve">eśli jesteś beneficjentem w, </w:t>
      </w:r>
      <w:r w:rsidRPr="00CF5897">
        <w:rPr>
          <w:rFonts w:ascii="Arial" w:hAnsi="Arial" w:cs="Arial"/>
          <w:color w:val="000000" w:themeColor="text1"/>
        </w:rPr>
        <w:t>system udostępnia</w:t>
      </w:r>
      <w:r w:rsidR="00435475" w:rsidRPr="00CF5897">
        <w:rPr>
          <w:rFonts w:ascii="Arial" w:hAnsi="Arial" w:cs="Arial"/>
          <w:color w:val="000000" w:themeColor="text1"/>
        </w:rPr>
        <w:t xml:space="preserve"> funkcje:</w:t>
      </w:r>
      <w:r w:rsidR="00435475" w:rsidRPr="00CF5897">
        <w:rPr>
          <w:rFonts w:ascii="Arial" w:hAnsi="Arial" w:cs="Arial"/>
          <w:i/>
          <w:iCs/>
          <w:color w:val="000000" w:themeColor="text1"/>
        </w:rPr>
        <w:t xml:space="preserve"> Utwórz nowy wniosek zbiorczy, Utwórz nowy wniosek częściowy, Utwórz szybki wniosek o zaliczkę</w:t>
      </w:r>
      <w:r w:rsidRPr="00CF5897">
        <w:rPr>
          <w:rFonts w:ascii="Arial" w:hAnsi="Arial" w:cs="Arial"/>
          <w:i/>
          <w:iCs/>
          <w:color w:val="000000" w:themeColor="text1"/>
        </w:rPr>
        <w:t>,</w:t>
      </w:r>
    </w:p>
    <w:p w14:paraId="6B9024B0" w14:textId="7E37B576" w:rsidR="000B331C" w:rsidRPr="00CF5897" w:rsidRDefault="000A14AF" w:rsidP="00CF5897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jeśli jesteś realizatorem w projektach rozliczanych wnioskami częściowymi</w:t>
      </w:r>
      <w:r w:rsidRPr="00CF5897" w:rsidDel="00435475">
        <w:rPr>
          <w:rFonts w:ascii="Arial" w:hAnsi="Arial" w:cs="Arial"/>
          <w:color w:val="000000" w:themeColor="text1"/>
        </w:rPr>
        <w:t xml:space="preserve"> </w:t>
      </w:r>
      <w:r w:rsidR="000B331C" w:rsidRPr="00CF5897">
        <w:rPr>
          <w:rFonts w:ascii="Arial" w:hAnsi="Arial" w:cs="Arial"/>
          <w:color w:val="000000" w:themeColor="text1"/>
        </w:rPr>
        <w:t xml:space="preserve">przypadku </w:t>
      </w:r>
      <w:r w:rsidRPr="00CF5897">
        <w:rPr>
          <w:rFonts w:ascii="Arial" w:hAnsi="Arial" w:cs="Arial"/>
          <w:color w:val="000000" w:themeColor="text1"/>
        </w:rPr>
        <w:t xml:space="preserve">system udostępnia </w:t>
      </w:r>
      <w:r w:rsidR="000B331C" w:rsidRPr="00CF5897">
        <w:rPr>
          <w:rFonts w:ascii="Arial" w:hAnsi="Arial" w:cs="Arial"/>
          <w:color w:val="000000" w:themeColor="text1"/>
        </w:rPr>
        <w:t>funkcje:</w:t>
      </w:r>
      <w:r w:rsidR="000B331C" w:rsidRPr="00CF5897">
        <w:rPr>
          <w:rFonts w:ascii="Arial" w:hAnsi="Arial" w:cs="Arial"/>
          <w:i/>
          <w:iCs/>
          <w:color w:val="000000" w:themeColor="text1"/>
        </w:rPr>
        <w:t xml:space="preserve"> Utwórz nowy wniosek częściowy, Utwórz szybki wniosek o zaliczkę oraz Wróć do</w:t>
      </w:r>
      <w:r w:rsidR="00CF5897">
        <w:rPr>
          <w:rFonts w:ascii="Arial" w:hAnsi="Arial" w:cs="Arial"/>
          <w:i/>
          <w:iCs/>
          <w:color w:val="000000" w:themeColor="text1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</w:rPr>
        <w:t>zarządzania projektem.</w:t>
      </w:r>
    </w:p>
    <w:p w14:paraId="0A8304DD" w14:textId="694B4289" w:rsidR="000B331C" w:rsidRPr="00CF5897" w:rsidRDefault="000B331C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Menu </w:t>
      </w:r>
      <w:r w:rsidRPr="00CF5897">
        <w:rPr>
          <w:rFonts w:ascii="Arial" w:hAnsi="Arial" w:cs="Arial"/>
          <w:i/>
          <w:iCs/>
          <w:color w:val="000000" w:themeColor="text1"/>
        </w:rPr>
        <w:t>Pokaż wnioski</w:t>
      </w:r>
      <w:r w:rsidR="000A14AF" w:rsidRPr="00CF5897">
        <w:rPr>
          <w:rFonts w:ascii="Arial" w:hAnsi="Arial" w:cs="Arial"/>
          <w:color w:val="000000" w:themeColor="text1"/>
        </w:rPr>
        <w:t>:</w:t>
      </w:r>
    </w:p>
    <w:p w14:paraId="5F5E374C" w14:textId="0CC515DD" w:rsidR="000B331C" w:rsidRPr="00CF5897" w:rsidRDefault="000B331C" w:rsidP="00CF5897">
      <w:pPr>
        <w:pStyle w:val="Akapitzlist"/>
        <w:spacing w:line="360" w:lineRule="auto"/>
        <w:rPr>
          <w:rFonts w:ascii="Arial" w:hAnsi="Arial" w:cs="Arial"/>
          <w:color w:val="000000" w:themeColor="text1"/>
          <w:lang w:eastAsia="en-US"/>
        </w:rPr>
      </w:pPr>
      <w:r w:rsidRPr="00CF5897">
        <w:rPr>
          <w:rFonts w:ascii="Arial" w:hAnsi="Arial" w:cs="Arial"/>
          <w:color w:val="000000" w:themeColor="text1"/>
          <w:lang w:eastAsia="en-US"/>
        </w:rPr>
        <w:t xml:space="preserve">Menu 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to zobaczysz</w:t>
      </w:r>
      <w:r w:rsidR="000A14AF" w:rsidRPr="00CF5897">
        <w:rPr>
          <w:rFonts w:ascii="Arial" w:hAnsi="Arial" w:cs="Arial"/>
          <w:i/>
          <w:iCs/>
          <w:color w:val="000000" w:themeColor="text1"/>
          <w:lang w:eastAsia="en-US"/>
        </w:rPr>
        <w:t xml:space="preserve"> 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wyłącznie 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w projektach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rozliczanych wnioskami częściowymi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. Umożliwi Ci ono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przełączanie się między listą wniosków zbiorczych </w:t>
      </w:r>
      <w:r w:rsidR="004E20C7" w:rsidRPr="00CF5897">
        <w:rPr>
          <w:rFonts w:ascii="Arial" w:hAnsi="Arial" w:cs="Arial"/>
          <w:color w:val="000000" w:themeColor="text1"/>
          <w:lang w:eastAsia="en-US"/>
        </w:rPr>
        <w:t>i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częściowych.</w:t>
      </w:r>
    </w:p>
    <w:p w14:paraId="00B57947" w14:textId="69112104" w:rsidR="000B331C" w:rsidRPr="00CF5897" w:rsidRDefault="000B331C" w:rsidP="00CF5897">
      <w:pPr>
        <w:pStyle w:val="Akapitzlist"/>
        <w:spacing w:line="360" w:lineRule="auto"/>
        <w:rPr>
          <w:rFonts w:ascii="Arial" w:hAnsi="Arial" w:cs="Arial"/>
          <w:color w:val="000000" w:themeColor="text1"/>
          <w:lang w:eastAsia="en-US"/>
        </w:rPr>
      </w:pPr>
      <w:r w:rsidRPr="00CF5897">
        <w:rPr>
          <w:rFonts w:ascii="Arial" w:hAnsi="Arial" w:cs="Arial"/>
          <w:color w:val="000000" w:themeColor="text1"/>
        </w:rPr>
        <w:t xml:space="preserve">Składa się z dwóch pozycji: </w:t>
      </w:r>
      <w:r w:rsidRPr="00CF5897">
        <w:rPr>
          <w:rFonts w:ascii="Arial" w:hAnsi="Arial" w:cs="Arial"/>
          <w:i/>
          <w:iCs/>
          <w:color w:val="000000" w:themeColor="text1"/>
        </w:rPr>
        <w:t>Wnioski zbiorcze, Wnioski częściowe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. </w:t>
      </w:r>
    </w:p>
    <w:p w14:paraId="4CFA59AE" w14:textId="1757037C" w:rsidR="000B331C" w:rsidRPr="00CF5897" w:rsidRDefault="000B331C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Liczba wyników widoczna na głównej belce widoku informuje o liczbie wyszukanych elementów.</w:t>
      </w:r>
    </w:p>
    <w:p w14:paraId="3B4F4D97" w14:textId="4A4220A1" w:rsidR="000B331C" w:rsidRPr="00CF5897" w:rsidRDefault="000B331C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Liczba wyników na stronie określa, ile elementów będzie wyświetlanych na</w:t>
      </w:r>
      <w:r w:rsid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 xml:space="preserve">stronie </w:t>
      </w:r>
      <w:r w:rsidR="009C42E9" w:rsidRPr="00CF5897">
        <w:rPr>
          <w:rFonts w:ascii="Arial" w:hAnsi="Arial" w:cs="Arial"/>
          <w:color w:val="000000" w:themeColor="text1"/>
        </w:rPr>
        <w:t>i </w:t>
      </w:r>
      <w:r w:rsidRPr="00CF5897">
        <w:rPr>
          <w:rFonts w:ascii="Arial" w:hAnsi="Arial" w:cs="Arial"/>
          <w:color w:val="000000" w:themeColor="text1"/>
        </w:rPr>
        <w:t>może być ograniczona przez wartości 10, 20, 40, 60, 80 lub 100.</w:t>
      </w:r>
    </w:p>
    <w:p w14:paraId="52814CB3" w14:textId="7A1C141F" w:rsidR="00AF673D" w:rsidRPr="00CF5897" w:rsidRDefault="000B331C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Panel sortowania i filtrowania - domyślnie panel jest zwinięty, po</w:t>
      </w:r>
      <w:r w:rsidR="004E20C7" w:rsidRPr="00CF5897">
        <w:rPr>
          <w:rFonts w:ascii="Arial" w:hAnsi="Arial" w:cs="Arial"/>
          <w:color w:val="000000" w:themeColor="text1"/>
        </w:rPr>
        <w:t xml:space="preserve"> jego</w:t>
      </w:r>
      <w:r w:rsidRPr="00CF5897">
        <w:rPr>
          <w:rFonts w:ascii="Arial" w:hAnsi="Arial" w:cs="Arial"/>
          <w:color w:val="000000" w:themeColor="text1"/>
        </w:rPr>
        <w:t xml:space="preserve"> rozwinięciu użytkownik uzyskuje dostęp do </w:t>
      </w:r>
      <w:r w:rsidR="00AF673D" w:rsidRPr="00CF5897">
        <w:rPr>
          <w:rFonts w:ascii="Arial" w:hAnsi="Arial" w:cs="Arial"/>
          <w:color w:val="000000" w:themeColor="text1"/>
        </w:rPr>
        <w:t>kryteriów filtrowania. Działanie panelu opisujemy szerzej w instrukcji dla obszaru tematycznego Projekty.</w:t>
      </w:r>
    </w:p>
    <w:p w14:paraId="4A534065" w14:textId="734684A9" w:rsidR="00AF673D" w:rsidRPr="00CF5897" w:rsidRDefault="000B331C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Dodatkowy </w:t>
      </w:r>
      <w:proofErr w:type="spellStart"/>
      <w:r w:rsidRPr="00CF5897">
        <w:rPr>
          <w:rFonts w:ascii="Arial" w:hAnsi="Arial" w:cs="Arial"/>
          <w:color w:val="000000" w:themeColor="text1"/>
        </w:rPr>
        <w:t>checkbox</w:t>
      </w:r>
      <w:proofErr w:type="spellEnd"/>
      <w:r w:rsidRPr="00CF5897">
        <w:rPr>
          <w:rFonts w:ascii="Arial" w:hAnsi="Arial" w:cs="Arial"/>
          <w:color w:val="000000" w:themeColor="text1"/>
        </w:rPr>
        <w:t xml:space="preserve"> </w:t>
      </w:r>
      <w:r w:rsidRPr="00CF5897">
        <w:rPr>
          <w:rFonts w:ascii="Arial" w:hAnsi="Arial" w:cs="Arial"/>
          <w:i/>
          <w:iCs/>
          <w:color w:val="000000" w:themeColor="text1"/>
        </w:rPr>
        <w:t>Pokaż tylko moje wnioski</w:t>
      </w:r>
      <w:r w:rsidR="00AF673D" w:rsidRPr="00CF5897">
        <w:rPr>
          <w:rFonts w:ascii="Arial" w:hAnsi="Arial" w:cs="Arial"/>
          <w:color w:val="000000" w:themeColor="text1"/>
        </w:rPr>
        <w:t xml:space="preserve"> zobaczysz tylko wtedy, gdy</w:t>
      </w:r>
      <w:r w:rsidR="00CF5897">
        <w:rPr>
          <w:rFonts w:ascii="Arial" w:hAnsi="Arial" w:cs="Arial"/>
          <w:color w:val="000000" w:themeColor="text1"/>
        </w:rPr>
        <w:t> </w:t>
      </w:r>
      <w:r w:rsidR="00AF673D" w:rsidRPr="00CF5897">
        <w:rPr>
          <w:rFonts w:ascii="Arial" w:hAnsi="Arial" w:cs="Arial"/>
          <w:color w:val="000000" w:themeColor="text1"/>
        </w:rPr>
        <w:t>jako beneficjent przeglądasz listę wniosków częściowych.</w:t>
      </w:r>
    </w:p>
    <w:p w14:paraId="5FC75117" w14:textId="77777777" w:rsidR="00D503ED" w:rsidRPr="00CF5897" w:rsidRDefault="00D503ED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035ADB1" w14:textId="0409E239" w:rsidR="000B331C" w:rsidRPr="00CF5897" w:rsidRDefault="000B331C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64" w:name="_Toc193918675"/>
      <w:r w:rsidRPr="00CF5897">
        <w:rPr>
          <w:rFonts w:ascii="Arial" w:hAnsi="Arial" w:cs="Arial"/>
          <w:color w:val="000000" w:themeColor="text1"/>
        </w:rPr>
        <w:t xml:space="preserve">Tworzenie </w:t>
      </w:r>
      <w:r w:rsidR="00AA748B" w:rsidRPr="00CF5897">
        <w:rPr>
          <w:rFonts w:ascii="Arial" w:hAnsi="Arial" w:cs="Arial"/>
          <w:color w:val="000000" w:themeColor="text1"/>
        </w:rPr>
        <w:t xml:space="preserve">wniosku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AA748B" w:rsidRPr="00CF5897">
        <w:rPr>
          <w:rFonts w:ascii="Arial" w:hAnsi="Arial" w:cs="Arial"/>
          <w:color w:val="000000" w:themeColor="text1"/>
        </w:rPr>
        <w:t>płatność</w:t>
      </w:r>
      <w:bookmarkEnd w:id="64"/>
    </w:p>
    <w:p w14:paraId="6E95A03E" w14:textId="7D316A46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468F55CA" w14:textId="4138D1D9" w:rsidR="007B0C47" w:rsidRPr="00CF5897" w:rsidRDefault="007B0C47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jesteś beneficjentem, to możesz tworzyć wnioski o płatność oraz, w projektach rozliczanych wnioskami częściowymi, wnioski zbiorcze i wnioski częściowe.</w:t>
      </w:r>
    </w:p>
    <w:p w14:paraId="16AA08EF" w14:textId="63B6709D" w:rsidR="007B0C47" w:rsidRPr="00CF5897" w:rsidRDefault="007B0C47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jesteś realizatorem, to w projektach rozliczanych wnioskami częściowymi, możesz tworzyć wnioski częściowe.</w:t>
      </w:r>
    </w:p>
    <w:p w14:paraId="12DAC280" w14:textId="00BBC168" w:rsidR="009C42E9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wybraniu funkcji </w:t>
      </w:r>
      <w:r w:rsidR="007E28EE" w:rsidRPr="00CF5897">
        <w:rPr>
          <w:rFonts w:ascii="Arial" w:hAnsi="Arial" w:cs="Arial"/>
          <w:color w:val="000000" w:themeColor="text1"/>
          <w:sz w:val="24"/>
          <w:szCs w:val="24"/>
        </w:rPr>
        <w:t>tworzenia nowego wniosku o płatność wskaż,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jaki rodzaj wniosku chce</w:t>
      </w:r>
      <w:r w:rsidR="007E28EE"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utworzyć.</w:t>
      </w:r>
    </w:p>
    <w:p w14:paraId="6F24FAD9" w14:textId="0269A8A1" w:rsidR="000B331C" w:rsidRPr="00CF5897" w:rsidRDefault="007E28EE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Masz </w:t>
      </w:r>
      <w:r w:rsidR="00404853" w:rsidRPr="00CF5897">
        <w:rPr>
          <w:rFonts w:ascii="Arial" w:hAnsi="Arial" w:cs="Arial"/>
          <w:color w:val="000000" w:themeColor="text1"/>
          <w:sz w:val="24"/>
          <w:szCs w:val="24"/>
        </w:rPr>
        <w:t>do wyboru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następujące rodzaje wniosków o płatność: </w:t>
      </w:r>
    </w:p>
    <w:p w14:paraId="78B84ABE" w14:textId="7D06EDE3" w:rsidR="000B331C" w:rsidRPr="00CF5897" w:rsidRDefault="000B331C" w:rsidP="00CF589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zaliczkowy,</w:t>
      </w:r>
    </w:p>
    <w:p w14:paraId="51185B3A" w14:textId="77777777" w:rsidR="000B331C" w:rsidRPr="00CF5897" w:rsidRDefault="000B331C" w:rsidP="00CF589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refundacyjny,</w:t>
      </w:r>
    </w:p>
    <w:p w14:paraId="2E7091D2" w14:textId="77777777" w:rsidR="000B331C" w:rsidRPr="00CF5897" w:rsidRDefault="000B331C" w:rsidP="00CF589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rozliczający zaliczkę,</w:t>
      </w:r>
    </w:p>
    <w:p w14:paraId="2F96DF49" w14:textId="77777777" w:rsidR="000B331C" w:rsidRPr="00CF5897" w:rsidRDefault="000B331C" w:rsidP="00CF589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sprawozdawczy,</w:t>
      </w:r>
    </w:p>
    <w:p w14:paraId="4A00BDA0" w14:textId="77777777" w:rsidR="000B331C" w:rsidRPr="00CF5897" w:rsidRDefault="000B331C" w:rsidP="00CF589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końcowy.</w:t>
      </w:r>
    </w:p>
    <w:p w14:paraId="31F02AEA" w14:textId="06AABFA1" w:rsidR="007E28EE" w:rsidRPr="00CF5897" w:rsidRDefault="007E28EE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łączyć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ze sobą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różne rodzaje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wniosku.</w:t>
      </w:r>
    </w:p>
    <w:p w14:paraId="15F3D912" w14:textId="5F862B6C" w:rsidR="000B331C" w:rsidRPr="00CF5897" w:rsidRDefault="007E28EE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tworzysz wniosek refundacyjny lub rozliczający zaliczkę, system automatyczne oznaczy taki wniosek także jako sprawozdawczy.</w:t>
      </w:r>
    </w:p>
    <w:p w14:paraId="7334CEE1" w14:textId="3BE00895" w:rsidR="007E28EE" w:rsidRPr="00CF5897" w:rsidRDefault="007E28EE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Nie połączysz wniosku zaliczkowego z wnioskiem końcowym.</w:t>
      </w:r>
    </w:p>
    <w:p w14:paraId="24DE2D63" w14:textId="77777777" w:rsidR="00073106" w:rsidRPr="00CF5897" w:rsidRDefault="000B331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1D0355D" wp14:editId="5EA1DE5D">
            <wp:extent cx="5709662" cy="2711303"/>
            <wp:effectExtent l="0" t="0" r="0" b="0"/>
            <wp:docPr id="60" name="Picture 5" descr="Zrzut ekranu tworzenia wniosku o płatność. Do edycji są pola wniosek za okres od i wniosek za okres do. Trzeba również checkboxem zaznaczyć właściwy rodzaj wniosku. Poniżej są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" descr="Zrzut ekranu tworzenia wniosku o płatność. Do edycji są pola wniosek za okres od i wniosek za okres do. Trzeba również checkboxem zaznaczyć właściwy rodzaj wniosku. Poniżej są przyciski Zapisz i Anuluj.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6175" cy="27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4F51" w14:textId="7E65867E" w:rsidR="000B331C" w:rsidRPr="00CF5897" w:rsidRDefault="00073106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5" w:name="_Toc19391870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ekranu tworzenia wniosku o płatność</w:t>
      </w:r>
      <w:bookmarkEnd w:id="65"/>
    </w:p>
    <w:p w14:paraId="6212A3F1" w14:textId="350D65E4" w:rsidR="00711325" w:rsidRPr="00CF5897" w:rsidRDefault="00711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Wskazujesz także okres, za jaki składasz wniosek. Na podstawie ostatniego wniosku o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płatność system podpowiada Ci datę jaką wpisać w polu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Wniosek za okres od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0BAE5C8" w14:textId="346A7ED1" w:rsidR="007E69CF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wybraniu rodzaju wniosku oraz wskazaniu okresu, za który ma zostać utworzony wniosek o płatność,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zapisujesz go w systemie korzystając z funkcji </w:t>
      </w:r>
      <w:r w:rsidR="00711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7E69CF" w:rsidRPr="00CF5897">
        <w:rPr>
          <w:rFonts w:ascii="Arial" w:hAnsi="Arial" w:cs="Arial"/>
          <w:color w:val="000000" w:themeColor="text1"/>
          <w:sz w:val="24"/>
          <w:szCs w:val="24"/>
        </w:rPr>
        <w:t>Przy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7E69CF" w:rsidRPr="00CF5897">
        <w:rPr>
          <w:rFonts w:ascii="Arial" w:hAnsi="Arial" w:cs="Arial"/>
          <w:color w:val="000000" w:themeColor="text1"/>
          <w:sz w:val="24"/>
          <w:szCs w:val="24"/>
        </w:rPr>
        <w:t>tworzeniu wniosków zbiorczych dodatkowo musisz wskazać wnioski częściowe, w oparciu o które go tworzysz.</w:t>
      </w:r>
    </w:p>
    <w:p w14:paraId="038EC0D4" w14:textId="75CDD427" w:rsidR="000B331C" w:rsidRPr="00CF5897" w:rsidRDefault="00711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zapisaniu wniosku system przeniesie Cię na formularz wniosku, gdzie możesz przystąpić do uzupełniania danych w poszczególnych blokach.</w:t>
      </w:r>
    </w:p>
    <w:p w14:paraId="324ABC6B" w14:textId="51A23938" w:rsidR="00FF2492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wartości w polach naruszają reguły walidacyjne,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 zależności od reguły walidacyjnej albo blokuje możliwość utworzenia wniosku albo prezentuje komunikat ostrzegawczy z prośbą o potwierdzenie czy wprowadzone wartości na pewno są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prawidłowe. </w:t>
      </w:r>
    </w:p>
    <w:p w14:paraId="329909BE" w14:textId="2F2DB784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Utworzony wniosek o płatność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otrzymuje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 przygotowaniu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 i taki pozostanie, dopóki nie złożysz wniosku do instytucji.</w:t>
      </w:r>
    </w:p>
    <w:p w14:paraId="4A756199" w14:textId="485CC092" w:rsidR="007E69CF" w:rsidRPr="00CF5897" w:rsidRDefault="007E69C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umożliwia Ci także utworzenie wniosku zaliczkowego poprzez tzw. szybką ścieżkę, dzięki której sprawnie zawnioskujesz o zaliczkę do instytucji. Po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skorzystaniu z tej funkcji system wyświetla Ci uproszczony formularz wniosku,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którym uzupełniasz wyłącznie okres sprawozdawczy i kwotę wnioskowanej zaliczki. Taki wniosek możesz od razu podpisać i złożyć do instytucji.</w:t>
      </w:r>
    </w:p>
    <w:p w14:paraId="45A2E6F0" w14:textId="77777777" w:rsidR="007E69CF" w:rsidRPr="00CF5897" w:rsidRDefault="007E69CF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E02E36C" w14:textId="28A49F4B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przypadku projektów rozliczanych wnioskami częściowymi tworzenie wniosku zaliczkowego szybką ścieżką pozwala Beneficjentowi złożyć wniosek bez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konieczności wskazywania dla niego wniosków częściowych.</w:t>
      </w:r>
    </w:p>
    <w:p w14:paraId="501EF0DD" w14:textId="72FF5F38" w:rsidR="00073106" w:rsidRPr="00CF5897" w:rsidRDefault="00404853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49F4DEDB" wp14:editId="144286D0">
            <wp:extent cx="5759450" cy="3030220"/>
            <wp:effectExtent l="0" t="0" r="0" b="0"/>
            <wp:docPr id="26" name="Obraz 26" descr="Zrzut ekranu tworzenia szybkiego wniosku o zaliczkę. Do wypełnienia są pola wniosek za okres od i wniosek za okres do oraz wysokość zaliczk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Zrzut ekranu tworzenia szybkiego wniosku o zaliczkę. Do wypełnienia są pola wniosek za okres od i wniosek za okres do oraz wysokość zaliczki. 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8EC3" w14:textId="34B89BB1" w:rsidR="000B331C" w:rsidRPr="00CF5897" w:rsidRDefault="00073106" w:rsidP="00073106">
      <w:pPr>
        <w:pStyle w:val="Legenda"/>
        <w:jc w:val="both"/>
        <w:rPr>
          <w:rFonts w:ascii="Arial" w:hAnsi="Arial" w:cs="Arial"/>
        </w:rPr>
      </w:pPr>
      <w:bookmarkStart w:id="66" w:name="_Toc19391870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ekranu tworzenia szybkiego wniosku o zaliczkę</w:t>
      </w:r>
      <w:bookmarkEnd w:id="66"/>
    </w:p>
    <w:p w14:paraId="2939B476" w14:textId="77777777" w:rsidR="00073106" w:rsidRPr="00CF5897" w:rsidRDefault="00073106" w:rsidP="003731BC">
      <w:pPr>
        <w:rPr>
          <w:rFonts w:ascii="Arial" w:hAnsi="Arial" w:cs="Arial"/>
        </w:rPr>
      </w:pPr>
    </w:p>
    <w:p w14:paraId="3F9A95E8" w14:textId="77777777" w:rsidR="00404853" w:rsidRPr="00CF5897" w:rsidRDefault="00404853" w:rsidP="003731BC">
      <w:pPr>
        <w:rPr>
          <w:rFonts w:ascii="Arial" w:hAnsi="Arial" w:cs="Arial"/>
        </w:rPr>
      </w:pPr>
    </w:p>
    <w:p w14:paraId="19979F06" w14:textId="77777777" w:rsidR="00404853" w:rsidRPr="00CF5897" w:rsidRDefault="00404853" w:rsidP="003731BC">
      <w:pPr>
        <w:rPr>
          <w:rFonts w:ascii="Arial" w:hAnsi="Arial" w:cs="Arial"/>
        </w:rPr>
      </w:pPr>
    </w:p>
    <w:p w14:paraId="6BC6F417" w14:textId="250EEF12" w:rsidR="000B331C" w:rsidRPr="00CF5897" w:rsidRDefault="002030AC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67" w:name="_Toc193918676"/>
      <w:r w:rsidRPr="00CF5897">
        <w:rPr>
          <w:rFonts w:ascii="Arial" w:hAnsi="Arial" w:cs="Arial"/>
          <w:color w:val="000000" w:themeColor="text1"/>
        </w:rPr>
        <w:t>Podgląd wniosku</w:t>
      </w:r>
      <w:bookmarkEnd w:id="67"/>
    </w:p>
    <w:p w14:paraId="48F650FE" w14:textId="2C8DF6BE" w:rsidR="002030AC" w:rsidRPr="00CF5897" w:rsidRDefault="002030AC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5687232" w14:textId="77777777" w:rsidR="002030AC" w:rsidRPr="00CF5897" w:rsidRDefault="002030AC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wejściu w podgląd wniosku (niezależnie od rodzaju wniosku), domyślnie prezentowany jest 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Informacje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12F1AAEE" w14:textId="0972CC35" w:rsidR="002030AC" w:rsidRPr="00CF5897" w:rsidRDefault="002030A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górnej części widoku znajduje się sekcja podstawowych danych wniosku.</w:t>
      </w:r>
      <w:r w:rsidR="007B2F9C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Składa się z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D503ED" w:rsidRPr="00CF5897">
        <w:rPr>
          <w:rFonts w:ascii="Arial" w:hAnsi="Arial" w:cs="Arial"/>
          <w:color w:val="000000" w:themeColor="text1"/>
          <w:sz w:val="24"/>
          <w:szCs w:val="24"/>
        </w:rPr>
        <w:t>następujących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elementów:</w:t>
      </w:r>
    </w:p>
    <w:p w14:paraId="5C3719DE" w14:textId="77777777" w:rsidR="002030AC" w:rsidRPr="00CF5897" w:rsidRDefault="002030AC" w:rsidP="00CF5897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Numer wniosku (lub numer projektu, jeśli wniosek nie posiada numeru)</w:t>
      </w:r>
    </w:p>
    <w:p w14:paraId="48E83656" w14:textId="77777777" w:rsidR="002030AC" w:rsidRPr="00CF5897" w:rsidRDefault="002030AC" w:rsidP="00CF5897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Status wniosku</w:t>
      </w:r>
    </w:p>
    <w:p w14:paraId="0F794F2C" w14:textId="77777777" w:rsidR="002030AC" w:rsidRPr="00CF5897" w:rsidRDefault="002030AC" w:rsidP="00CF5897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Wniosek za okres od </w:t>
      </w:r>
    </w:p>
    <w:p w14:paraId="3BDEFADD" w14:textId="77777777" w:rsidR="002030AC" w:rsidRPr="00CF5897" w:rsidRDefault="002030AC" w:rsidP="00CF5897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Wniosek za okres do </w:t>
      </w:r>
    </w:p>
    <w:p w14:paraId="744ACCBE" w14:textId="77777777" w:rsidR="002030AC" w:rsidRPr="00CF5897" w:rsidRDefault="002030AC" w:rsidP="00CF5897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Rodzaj wniosku </w:t>
      </w:r>
    </w:p>
    <w:p w14:paraId="749D9AC4" w14:textId="77777777" w:rsidR="002030AC" w:rsidRPr="00CF5897" w:rsidRDefault="002030AC" w:rsidP="00CF5897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Data złożenia wniosku</w:t>
      </w:r>
    </w:p>
    <w:p w14:paraId="60D980D9" w14:textId="4822E73B" w:rsidR="00F72AFF" w:rsidRPr="00CF5897" w:rsidRDefault="002030A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404853"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E0D8E7B" wp14:editId="61C47073">
            <wp:extent cx="5759450" cy="1604645"/>
            <wp:effectExtent l="0" t="0" r="0" b="0"/>
            <wp:docPr id="27" name="Obraz 27" descr="Zrzut ekranu przedstawiający podstawowe informacje o wniosku o płatność: numer wniosku, status, a poniżej okres za jaki jest wniosek, rodzaj wniosku i data złoże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Zrzut ekranu przedstawiający podstawowe informacje o wniosku o płatność: numer wniosku, status, a poniżej okres za jaki jest wniosek, rodzaj wniosku i data złożenia.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5A3F" w14:textId="31980E89" w:rsidR="002030AC" w:rsidRPr="00CF5897" w:rsidRDefault="00F72AFF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8" w:name="_Toc19391870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sekcji z podstawowymi informacjami o wniosku</w:t>
      </w:r>
      <w:bookmarkEnd w:id="68"/>
    </w:p>
    <w:p w14:paraId="52FCEE80" w14:textId="5FDE8D34" w:rsidR="002030AC" w:rsidRPr="00CF5897" w:rsidRDefault="002030AC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Każdorazowo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jak wchodzisz na wniosek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sprawdza czy </w:t>
      </w:r>
      <w:r w:rsidR="007E0017" w:rsidRPr="00CF5897">
        <w:rPr>
          <w:rFonts w:ascii="Arial" w:hAnsi="Arial" w:cs="Arial"/>
          <w:color w:val="000000" w:themeColor="text1"/>
          <w:sz w:val="24"/>
          <w:szCs w:val="24"/>
        </w:rPr>
        <w:t xml:space="preserve">dane projektu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uległy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zmianie. Jeśli wystąpiły zmiany w projekcie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mające wpływ na Twój wniosek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zostaniesz o tym poinformowany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poprzez komunikat. Zyskuje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również możliwość zaktualizowania danych na wniosku zgodnie z nowymi danymi projektu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poprzez funkcję </w:t>
      </w:r>
      <w:r w:rsidR="00F72AF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Aktualizuj dane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dostępną w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menu </w:t>
      </w:r>
      <w:r w:rsidR="00F72AF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E3921FE" w14:textId="77777777" w:rsidR="00D503ED" w:rsidRPr="00CF5897" w:rsidRDefault="00D503ED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14A0B85" w14:textId="77777777" w:rsidR="00D95325" w:rsidRPr="00CF5897" w:rsidRDefault="00D95325" w:rsidP="00CF5897">
      <w:pPr>
        <w:pStyle w:val="Nagwek3"/>
        <w:spacing w:line="360" w:lineRule="auto"/>
        <w:ind w:left="709" w:hanging="709"/>
        <w:rPr>
          <w:rFonts w:ascii="Arial" w:hAnsi="Arial" w:cs="Arial"/>
        </w:rPr>
      </w:pPr>
      <w:bookmarkStart w:id="69" w:name="_Toc94283461"/>
      <w:bookmarkStart w:id="70" w:name="_Toc193918677"/>
      <w:r w:rsidRPr="00CF5897">
        <w:rPr>
          <w:rFonts w:ascii="Arial" w:hAnsi="Arial" w:cs="Arial"/>
        </w:rPr>
        <w:t>Menu Zarządzanie wnioskiem</w:t>
      </w:r>
      <w:bookmarkEnd w:id="69"/>
      <w:bookmarkEnd w:id="70"/>
    </w:p>
    <w:p w14:paraId="20A8DBC3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90397A4" w14:textId="155503EA" w:rsidR="00D95325" w:rsidRPr="00CF5897" w:rsidRDefault="00D95325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Możliwe jest wykonywanie różnego rodzaju operacji na wniosku dzięki rozwijalnemu menu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To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jakie operacje są dostępne w tym menu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zależy 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>m.in.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840A7B" w:rsidRPr="00CF5897">
        <w:rPr>
          <w:rFonts w:ascii="Arial" w:hAnsi="Arial" w:cs="Arial"/>
          <w:color w:val="000000" w:themeColor="text1"/>
          <w:sz w:val="24"/>
          <w:szCs w:val="24"/>
        </w:rPr>
        <w:t>od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czynników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40A7B" w:rsidRPr="00CF5897">
        <w:rPr>
          <w:rFonts w:ascii="Arial" w:hAnsi="Arial" w:cs="Arial"/>
          <w:color w:val="000000" w:themeColor="text1"/>
          <w:sz w:val="24"/>
          <w:szCs w:val="24"/>
        </w:rPr>
        <w:t>takich jak: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jakim statusie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 xml:space="preserve"> aktualnie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znajduje się wniosek, czy projekt rozliczany jest za pomocą wniosków częściowych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a także od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7E0017" w:rsidRPr="00CF5897">
        <w:rPr>
          <w:rFonts w:ascii="Arial" w:hAnsi="Arial" w:cs="Arial"/>
          <w:color w:val="000000" w:themeColor="text1"/>
          <w:sz w:val="24"/>
          <w:szCs w:val="24"/>
        </w:rPr>
        <w:t>Twoich uprawnień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9DD3336" w14:textId="765A1570" w:rsidR="00D95325" w:rsidRPr="00CF5897" w:rsidRDefault="00D503ED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dostępne w menu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0A0758D5" w14:textId="6E6F4A83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Zmień okres / rodzaj wniosku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funkcja przenosi do początkowego widoku tworzenia </w:t>
      </w:r>
      <w:r w:rsidR="001B3639" w:rsidRPr="00CF5897">
        <w:rPr>
          <w:rFonts w:ascii="Arial" w:hAnsi="Arial" w:cs="Arial"/>
          <w:color w:val="000000" w:themeColor="text1"/>
        </w:rPr>
        <w:t xml:space="preserve">wniosku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1B3639" w:rsidRPr="00CF5897">
        <w:rPr>
          <w:rFonts w:ascii="Arial" w:hAnsi="Arial" w:cs="Arial"/>
          <w:color w:val="000000" w:themeColor="text1"/>
        </w:rPr>
        <w:t>płatność,</w:t>
      </w:r>
    </w:p>
    <w:p w14:paraId="56E7944E" w14:textId="5651A0F8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Podpisz wniosek</w:t>
      </w:r>
      <w:r w:rsidRPr="00CF5897">
        <w:rPr>
          <w:rFonts w:ascii="Arial" w:hAnsi="Arial" w:cs="Arial"/>
          <w:color w:val="000000" w:themeColor="text1"/>
        </w:rPr>
        <w:t xml:space="preserve"> – funkcja umożliwia podpisanie wniosku podpisem kwalifikowanym bądź, jeśli podpis kwalifikowany nie jest dostępny – podpisem niekwalifikowanym</w:t>
      </w:r>
    </w:p>
    <w:p w14:paraId="0D3165A2" w14:textId="2DC1A3D8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Złóż wniosek</w:t>
      </w:r>
      <w:r w:rsidRPr="00CF5897">
        <w:rPr>
          <w:rFonts w:ascii="Arial" w:hAnsi="Arial" w:cs="Arial"/>
          <w:color w:val="000000" w:themeColor="text1"/>
        </w:rPr>
        <w:t xml:space="preserve"> – funkcja powoduje przekazanie wniosku do instytucji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3B149D8B" w14:textId="13DD9157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lastRenderedPageBreak/>
        <w:t xml:space="preserve">Popraw </w:t>
      </w:r>
      <w:r w:rsidR="00D503ED" w:rsidRPr="00CF5897">
        <w:rPr>
          <w:rFonts w:ascii="Arial" w:hAnsi="Arial" w:cs="Arial"/>
          <w:i/>
          <w:iCs/>
          <w:color w:val="000000" w:themeColor="text1"/>
        </w:rPr>
        <w:t>wniosek</w:t>
      </w:r>
      <w:r w:rsidR="00D503ED" w:rsidRPr="00CF5897">
        <w:rPr>
          <w:rFonts w:ascii="Arial" w:hAnsi="Arial" w:cs="Arial"/>
          <w:color w:val="000000" w:themeColor="text1"/>
        </w:rPr>
        <w:t xml:space="preserve"> –</w:t>
      </w:r>
      <w:r w:rsidRPr="00CF5897">
        <w:rPr>
          <w:rFonts w:ascii="Arial" w:hAnsi="Arial" w:cs="Arial"/>
          <w:color w:val="000000" w:themeColor="text1"/>
        </w:rPr>
        <w:t xml:space="preserve"> funkcja powoduje utworzenie wniosku w nowej wersji, </w:t>
      </w:r>
      <w:r w:rsidR="009C42E9" w:rsidRPr="00CF5897">
        <w:rPr>
          <w:rFonts w:ascii="Arial" w:hAnsi="Arial" w:cs="Arial"/>
          <w:color w:val="000000" w:themeColor="text1"/>
        </w:rPr>
        <w:t>z </w:t>
      </w:r>
      <w:r w:rsidRPr="00CF5897">
        <w:rPr>
          <w:rFonts w:ascii="Arial" w:hAnsi="Arial" w:cs="Arial"/>
          <w:color w:val="000000" w:themeColor="text1"/>
        </w:rPr>
        <w:t>możliwością jej edycji</w:t>
      </w:r>
      <w:r w:rsidR="001B3639" w:rsidRPr="00CF5897">
        <w:rPr>
          <w:rFonts w:ascii="Arial" w:hAnsi="Arial" w:cs="Arial"/>
          <w:color w:val="000000" w:themeColor="text1"/>
        </w:rPr>
        <w:t>. Pokaże się tylko wtedy, kiedy instytucja rozliczająca Twój wniosek zwróci Ci go w celu poprawy,</w:t>
      </w:r>
    </w:p>
    <w:p w14:paraId="309BF9F2" w14:textId="075C33DE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Zatwierdź wniosek</w:t>
      </w:r>
      <w:r w:rsidRPr="00CF5897">
        <w:rPr>
          <w:rFonts w:ascii="Arial" w:hAnsi="Arial" w:cs="Arial"/>
          <w:color w:val="000000" w:themeColor="text1"/>
        </w:rPr>
        <w:t xml:space="preserve"> - funkcja jest dostępna </w:t>
      </w:r>
      <w:r w:rsidR="001B3639" w:rsidRPr="00CF5897">
        <w:rPr>
          <w:rFonts w:ascii="Arial" w:hAnsi="Arial" w:cs="Arial"/>
          <w:color w:val="000000" w:themeColor="text1"/>
        </w:rPr>
        <w:t>tylko na wnioskach częściowych dla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="001B3639" w:rsidRPr="00CF5897">
        <w:rPr>
          <w:rFonts w:ascii="Arial" w:hAnsi="Arial" w:cs="Arial"/>
          <w:color w:val="000000" w:themeColor="text1"/>
        </w:rPr>
        <w:t>Beneficjenta,</w:t>
      </w:r>
    </w:p>
    <w:p w14:paraId="6AD08EEE" w14:textId="38659B95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Cofnij zatwierdzanie wniosku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 wnioskach częściowych dla Beneficjenta,</w:t>
      </w:r>
    </w:p>
    <w:p w14:paraId="5E082E61" w14:textId="17ECA448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Przekaż wniosek do poprawy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 wnioskach częściowych dla Beneficjenta,</w:t>
      </w:r>
    </w:p>
    <w:p w14:paraId="7AE82B0F" w14:textId="54C11C1C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Cofnij przekazywanie wniosku do poprawy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</w:t>
      </w:r>
      <w:r w:rsidR="00CF5897">
        <w:rPr>
          <w:rFonts w:ascii="Arial" w:hAnsi="Arial" w:cs="Arial"/>
          <w:color w:val="000000" w:themeColor="text1"/>
        </w:rPr>
        <w:t> </w:t>
      </w:r>
      <w:r w:rsidR="001B3639" w:rsidRPr="00CF5897">
        <w:rPr>
          <w:rFonts w:ascii="Arial" w:hAnsi="Arial" w:cs="Arial"/>
          <w:color w:val="000000" w:themeColor="text1"/>
        </w:rPr>
        <w:t>wnioskach częściowych dla Beneficjenta,</w:t>
      </w:r>
    </w:p>
    <w:p w14:paraId="37C8C6E6" w14:textId="364EC164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Sprawdź poprawność wniosku</w:t>
      </w:r>
      <w:r w:rsidRPr="00CF5897">
        <w:rPr>
          <w:rFonts w:ascii="Arial" w:hAnsi="Arial" w:cs="Arial"/>
          <w:color w:val="000000" w:themeColor="text1"/>
        </w:rPr>
        <w:t xml:space="preserve"> – pozwala sprawdzić poprawność wprowadzonych na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wniosku wartości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2C83477D" w14:textId="5958778E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Usuń wniosek</w:t>
      </w:r>
      <w:r w:rsidRPr="00CF5897">
        <w:rPr>
          <w:rFonts w:ascii="Arial" w:hAnsi="Arial" w:cs="Arial"/>
          <w:color w:val="000000" w:themeColor="text1"/>
        </w:rPr>
        <w:t xml:space="preserve"> – funkcja dostępna dla </w:t>
      </w:r>
      <w:r w:rsidR="00D503ED" w:rsidRPr="00CF5897">
        <w:rPr>
          <w:rFonts w:ascii="Arial" w:hAnsi="Arial" w:cs="Arial"/>
          <w:color w:val="000000" w:themeColor="text1"/>
        </w:rPr>
        <w:t>wniosku,</w:t>
      </w:r>
      <w:r w:rsidRPr="00CF5897">
        <w:rPr>
          <w:rFonts w:ascii="Arial" w:hAnsi="Arial" w:cs="Arial"/>
          <w:color w:val="000000" w:themeColor="text1"/>
        </w:rPr>
        <w:t xml:space="preserve"> który nie został jeszcze złożony do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instytucji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1EB53679" w14:textId="5C880AFD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Aktualizuj dane we wniosku</w:t>
      </w:r>
      <w:r w:rsidRPr="00CF5897">
        <w:rPr>
          <w:rFonts w:ascii="Arial" w:hAnsi="Arial" w:cs="Arial"/>
          <w:color w:val="000000" w:themeColor="text1"/>
        </w:rPr>
        <w:t xml:space="preserve"> – funkcja dostępna w </w:t>
      </w:r>
      <w:r w:rsidR="00D503ED" w:rsidRPr="00CF5897">
        <w:rPr>
          <w:rFonts w:ascii="Arial" w:hAnsi="Arial" w:cs="Arial"/>
          <w:color w:val="000000" w:themeColor="text1"/>
        </w:rPr>
        <w:t>przypadku,</w:t>
      </w:r>
      <w:r w:rsidRPr="00CF5897">
        <w:rPr>
          <w:rFonts w:ascii="Arial" w:hAnsi="Arial" w:cs="Arial"/>
          <w:color w:val="000000" w:themeColor="text1"/>
        </w:rPr>
        <w:t xml:space="preserve"> gdy zmianie uległy dane projektu</w:t>
      </w:r>
    </w:p>
    <w:p w14:paraId="4568CF2E" w14:textId="7072DC81" w:rsidR="00DA1C9F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Lista wersji wniosku</w:t>
      </w:r>
      <w:r w:rsidRPr="00CF5897">
        <w:rPr>
          <w:rFonts w:ascii="Arial" w:hAnsi="Arial" w:cs="Arial"/>
          <w:color w:val="000000" w:themeColor="text1"/>
        </w:rPr>
        <w:t xml:space="preserve"> – funkcja pozwala przejść do listy wersji wniosku, gdzie można daną wersję podejrzeć, jak i wyeksportować do pliku PDF</w:t>
      </w:r>
    </w:p>
    <w:p w14:paraId="2ED39497" w14:textId="77777777" w:rsidR="00DA1C9F" w:rsidRPr="00CF5897" w:rsidRDefault="00DA1C9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18D5BD67" w14:textId="77777777" w:rsidR="00404853" w:rsidRPr="00CF5897" w:rsidRDefault="00404853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2F0A803" w14:textId="77777777" w:rsidR="00404853" w:rsidRPr="00CF5897" w:rsidRDefault="00404853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B617F64" w14:textId="6A1A73C2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71" w:name="_Toc94283462"/>
      <w:bookmarkStart w:id="72" w:name="_Toc193918678"/>
      <w:r w:rsidRPr="00CF5897">
        <w:rPr>
          <w:rFonts w:ascii="Arial" w:hAnsi="Arial" w:cs="Arial"/>
        </w:rPr>
        <w:t>Menu Przejdź do innego bloku danych</w:t>
      </w:r>
      <w:bookmarkEnd w:id="71"/>
      <w:bookmarkEnd w:id="72"/>
    </w:p>
    <w:p w14:paraId="13D7D03E" w14:textId="77777777" w:rsidR="00D503ED" w:rsidRPr="00CF5897" w:rsidRDefault="00D503ED" w:rsidP="00CF5897">
      <w:pPr>
        <w:rPr>
          <w:rFonts w:ascii="Arial" w:hAnsi="Arial" w:cs="Arial"/>
        </w:rPr>
      </w:pPr>
    </w:p>
    <w:p w14:paraId="3AA992B7" w14:textId="4A17EC79" w:rsidR="00D95325" w:rsidRPr="00CF5897" w:rsidRDefault="00D95325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Możliwe jest przemieszczanie się </w:t>
      </w:r>
      <w:r w:rsidR="002F483B" w:rsidRPr="00CF5897">
        <w:rPr>
          <w:rFonts w:ascii="Arial" w:hAnsi="Arial" w:cs="Arial"/>
          <w:color w:val="000000" w:themeColor="text1"/>
          <w:sz w:val="24"/>
          <w:szCs w:val="24"/>
        </w:rPr>
        <w:t>po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między blokami wniosku poprzez menu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Przejdź do</w:t>
      </w:r>
      <w:r w:rsidR="00CF589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innego bloku danych</w:t>
      </w:r>
      <w:r w:rsidR="002F483B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zależności od </w:t>
      </w:r>
      <w:r w:rsidR="007B2F9C" w:rsidRPr="00CF5897">
        <w:rPr>
          <w:rFonts w:ascii="Arial" w:hAnsi="Arial" w:cs="Arial"/>
          <w:color w:val="000000" w:themeColor="text1"/>
          <w:sz w:val="24"/>
          <w:szCs w:val="24"/>
        </w:rPr>
        <w:t>rodzaju wniosku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w menu dostępne są różne bloki danych.</w:t>
      </w:r>
    </w:p>
    <w:p w14:paraId="04A2FA63" w14:textId="77777777" w:rsidR="009C42E9" w:rsidRPr="00CF5897" w:rsidRDefault="009C42E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91F6940" w14:textId="77777777" w:rsidR="00E66594" w:rsidRPr="00CF5897" w:rsidRDefault="00E66594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bookmarkStart w:id="73" w:name="_Toc90048911"/>
      <w:bookmarkStart w:id="74" w:name="_Toc90988129"/>
      <w:bookmarkStart w:id="75" w:name="_Toc90988198"/>
      <w:bookmarkStart w:id="76" w:name="_Toc91097168"/>
      <w:bookmarkStart w:id="77" w:name="_Toc93501743"/>
      <w:bookmarkStart w:id="78" w:name="_Toc93675789"/>
      <w:bookmarkStart w:id="79" w:name="_Toc94283463"/>
      <w:bookmarkStart w:id="80" w:name="_Toc110603245"/>
      <w:bookmarkStart w:id="81" w:name="_Toc110606506"/>
      <w:bookmarkStart w:id="82" w:name="_Toc110609086"/>
      <w:bookmarkStart w:id="83" w:name="_Toc110611545"/>
      <w:bookmarkStart w:id="84" w:name="_Toc90048912"/>
      <w:bookmarkStart w:id="85" w:name="_Toc90988130"/>
      <w:bookmarkStart w:id="86" w:name="_Toc90988199"/>
      <w:bookmarkStart w:id="87" w:name="_Toc91097169"/>
      <w:bookmarkStart w:id="88" w:name="_Toc93501744"/>
      <w:bookmarkStart w:id="89" w:name="_Toc93675790"/>
      <w:bookmarkStart w:id="90" w:name="_Toc94283464"/>
      <w:bookmarkStart w:id="91" w:name="_Toc110603246"/>
      <w:bookmarkStart w:id="92" w:name="_Toc110606507"/>
      <w:bookmarkStart w:id="93" w:name="_Toc110609087"/>
      <w:bookmarkStart w:id="94" w:name="_Toc110611546"/>
      <w:bookmarkStart w:id="95" w:name="_Toc90048913"/>
      <w:bookmarkStart w:id="96" w:name="_Toc90988131"/>
      <w:bookmarkStart w:id="97" w:name="_Toc90988200"/>
      <w:bookmarkStart w:id="98" w:name="_Toc91097170"/>
      <w:bookmarkStart w:id="99" w:name="_Toc93501745"/>
      <w:bookmarkStart w:id="100" w:name="_Toc93675791"/>
      <w:bookmarkStart w:id="101" w:name="_Toc94283465"/>
      <w:bookmarkStart w:id="102" w:name="_Toc110603247"/>
      <w:bookmarkStart w:id="103" w:name="_Toc110606508"/>
      <w:bookmarkStart w:id="104" w:name="_Toc110609088"/>
      <w:bookmarkStart w:id="105" w:name="_Toc110611547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zaliczkowy</w:t>
      </w:r>
    </w:p>
    <w:p w14:paraId="7515988F" w14:textId="77777777" w:rsidR="00E66594" w:rsidRPr="00CF5897" w:rsidRDefault="00E66594" w:rsidP="00CF5897">
      <w:pPr>
        <w:rPr>
          <w:rFonts w:ascii="Arial" w:hAnsi="Arial" w:cs="Arial"/>
        </w:rPr>
      </w:pPr>
    </w:p>
    <w:p w14:paraId="588A9DC2" w14:textId="77777777" w:rsidR="00E66594" w:rsidRPr="00CF5897" w:rsidRDefault="00E66594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zaliczkowego to:</w:t>
      </w:r>
    </w:p>
    <w:p w14:paraId="58D30666" w14:textId="77777777" w:rsidR="00E66594" w:rsidRPr="00CF5897" w:rsidRDefault="00E66594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Informacje o projekcie</w:t>
      </w:r>
    </w:p>
    <w:p w14:paraId="32A9589D" w14:textId="25B9458B" w:rsidR="00E66594" w:rsidRPr="00CF5897" w:rsidRDefault="00E66594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4FADBC6A" w14:textId="77777777" w:rsidR="00E66594" w:rsidRPr="00CF5897" w:rsidRDefault="00E66594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703558C4" w14:textId="6AD92680" w:rsidR="00A16E0F" w:rsidRPr="00CF5897" w:rsidRDefault="00A16E0F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refundacyjny:</w:t>
      </w:r>
    </w:p>
    <w:p w14:paraId="47D2773E" w14:textId="77777777" w:rsidR="00A16E0F" w:rsidRPr="00CF5897" w:rsidRDefault="00A16E0F" w:rsidP="003731BC">
      <w:pP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</w:p>
    <w:p w14:paraId="36EAE4DF" w14:textId="138DA7B1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refundacyjnego to:</w:t>
      </w:r>
    </w:p>
    <w:p w14:paraId="6C5B0358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7A9C39FB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6694B7E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2081FD9D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Zestawienie dokumentów</w:t>
      </w:r>
    </w:p>
    <w:p w14:paraId="35EB258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Uproszczona metoda rozliczania</w:t>
      </w:r>
    </w:p>
    <w:p w14:paraId="190BC6C6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73D550C6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Źródła finansowania wydatków</w:t>
      </w:r>
    </w:p>
    <w:p w14:paraId="5988BAA2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Dochód</w:t>
      </w:r>
    </w:p>
    <w:p w14:paraId="6D6CB8AF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7EF5F7A0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3D299E40" w14:textId="61C319FF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14C93344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EC09CD6" w14:textId="77777777" w:rsidR="00A16E0F" w:rsidRPr="00CF5897" w:rsidRDefault="00A16E0F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rozliczający zaliczkę</w:t>
      </w:r>
    </w:p>
    <w:p w14:paraId="1E4DB1CF" w14:textId="77777777" w:rsidR="00A16E0F" w:rsidRPr="00CF5897" w:rsidRDefault="00A16E0F" w:rsidP="00CF5897">
      <w:pPr>
        <w:rPr>
          <w:rFonts w:ascii="Arial" w:hAnsi="Arial" w:cs="Arial"/>
        </w:rPr>
      </w:pPr>
    </w:p>
    <w:p w14:paraId="25AB138A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rozliczającego zaliczkę to:</w:t>
      </w:r>
    </w:p>
    <w:p w14:paraId="2F195798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7A42407A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AB0757D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3E982F47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Zestawienie dokumentów</w:t>
      </w:r>
    </w:p>
    <w:p w14:paraId="6F5A7BB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Uproszczona metoda rozliczania</w:t>
      </w:r>
    </w:p>
    <w:p w14:paraId="7D496C9A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04D84EA7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Źródła finansowania wydatków</w:t>
      </w:r>
    </w:p>
    <w:p w14:paraId="794E1623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Rozliczenie zaliczek</w:t>
      </w:r>
    </w:p>
    <w:p w14:paraId="43B422C4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Dochód</w:t>
      </w:r>
    </w:p>
    <w:p w14:paraId="70A6A253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43AE444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Podsumowanie</w:t>
      </w:r>
    </w:p>
    <w:p w14:paraId="0F7E815C" w14:textId="03355BED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31143ABC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E0756AE" w14:textId="00A083E5" w:rsidR="00D95325" w:rsidRPr="00CF5897" w:rsidRDefault="00D95325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sprawozdawczy</w:t>
      </w:r>
    </w:p>
    <w:p w14:paraId="28F093BA" w14:textId="77777777" w:rsidR="00D503ED" w:rsidRPr="00CF5897" w:rsidRDefault="00D503ED" w:rsidP="00D503ED">
      <w:pPr>
        <w:rPr>
          <w:rFonts w:ascii="Arial" w:hAnsi="Arial" w:cs="Arial"/>
        </w:rPr>
      </w:pPr>
    </w:p>
    <w:p w14:paraId="4A950789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sprawozdawczego to:</w:t>
      </w:r>
    </w:p>
    <w:p w14:paraId="524EE0B2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370EE2E8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123BABE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62BFEA68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77907A62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7CB4034D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70193839" w14:textId="2492BD67" w:rsidR="00D503ED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268DDC8E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3CB5E83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36516E0" w14:textId="77777777" w:rsidR="00D95325" w:rsidRPr="00CF5897" w:rsidRDefault="00D95325" w:rsidP="00CF5897">
      <w:pPr>
        <w:keepNext/>
        <w:spacing w:line="360" w:lineRule="auto"/>
        <w:rPr>
          <w:rFonts w:ascii="Arial" w:hAnsi="Arial" w:cs="Arial"/>
          <w:color w:val="000000" w:themeColor="text1"/>
        </w:rPr>
      </w:pPr>
    </w:p>
    <w:p w14:paraId="182B6341" w14:textId="77777777" w:rsidR="00D95325" w:rsidRPr="00CF5897" w:rsidRDefault="00D95325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106" w:name="_Toc94283466"/>
      <w:bookmarkStart w:id="107" w:name="_Toc193918679"/>
      <w:r w:rsidRPr="00CF5897">
        <w:rPr>
          <w:rFonts w:ascii="Arial" w:hAnsi="Arial" w:cs="Arial"/>
          <w:color w:val="000000" w:themeColor="text1"/>
        </w:rPr>
        <w:t>Bloki wniosku o płatność</w:t>
      </w:r>
      <w:bookmarkEnd w:id="106"/>
      <w:bookmarkEnd w:id="107"/>
    </w:p>
    <w:p w14:paraId="3800E55B" w14:textId="77777777" w:rsidR="000375AE" w:rsidRPr="00CF5897" w:rsidRDefault="000375AE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38B69F6" w14:textId="491D4372" w:rsidR="00D95325" w:rsidRPr="00CF5897" w:rsidRDefault="00D95325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Dane na wniosku o płatność </w:t>
      </w:r>
      <w:r w:rsidR="00530705" w:rsidRPr="00CF5897">
        <w:rPr>
          <w:rFonts w:ascii="Arial" w:hAnsi="Arial" w:cs="Arial"/>
          <w:color w:val="000000" w:themeColor="text1"/>
          <w:sz w:val="24"/>
          <w:szCs w:val="24"/>
        </w:rPr>
        <w:t xml:space="preserve">są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podzielone na bloki, </w:t>
      </w:r>
      <w:r w:rsidR="000375AE" w:rsidRPr="00CF5897">
        <w:rPr>
          <w:rFonts w:ascii="Arial" w:hAnsi="Arial" w:cs="Arial"/>
          <w:color w:val="000000" w:themeColor="text1"/>
          <w:sz w:val="24"/>
          <w:szCs w:val="24"/>
        </w:rPr>
        <w:t>między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42421" w:rsidRPr="00CF5897">
        <w:rPr>
          <w:rFonts w:ascii="Arial" w:hAnsi="Arial" w:cs="Arial"/>
          <w:color w:val="000000" w:themeColor="text1"/>
          <w:sz w:val="24"/>
          <w:szCs w:val="24"/>
        </w:rPr>
        <w:t>możesz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się przemieszczać. </w:t>
      </w:r>
      <w:r w:rsidR="000375AE" w:rsidRPr="00CF5897">
        <w:rPr>
          <w:rFonts w:ascii="Arial" w:hAnsi="Arial" w:cs="Arial"/>
          <w:color w:val="000000" w:themeColor="text1"/>
          <w:sz w:val="24"/>
          <w:szCs w:val="24"/>
        </w:rPr>
        <w:t>Dostępność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bloków danych zależy od rodzaju wniosku.</w:t>
      </w:r>
    </w:p>
    <w:p w14:paraId="03AA26A5" w14:textId="62ADF0C1" w:rsidR="000375AE" w:rsidRPr="00CF5897" w:rsidRDefault="00742421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Masz możliwość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edycji poszczególnych bloków.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446B0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B12325" w:rsidRPr="00CF5897">
        <w:rPr>
          <w:rFonts w:ascii="Arial" w:hAnsi="Arial" w:cs="Arial"/>
          <w:color w:val="000000" w:themeColor="text1"/>
          <w:sz w:val="24"/>
          <w:szCs w:val="24"/>
        </w:rPr>
        <w:t xml:space="preserve">plikacja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automatycznie </w:t>
      </w:r>
      <w:r w:rsidR="000446B0" w:rsidRPr="00CF5897">
        <w:rPr>
          <w:rFonts w:ascii="Arial" w:hAnsi="Arial" w:cs="Arial"/>
          <w:color w:val="000000" w:themeColor="text1"/>
          <w:sz w:val="24"/>
          <w:szCs w:val="24"/>
        </w:rPr>
        <w:t xml:space="preserve">uzupełnia wybrane pola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na podstawie danych projektu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–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tych danych nie edytujesz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3B2B9933" w14:textId="251A9840" w:rsidR="00D95325" w:rsidRPr="00CF5897" w:rsidRDefault="005307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edytować 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niosek o płatność do momentu podpisania go.</w:t>
      </w:r>
    </w:p>
    <w:p w14:paraId="0A0C5A9E" w14:textId="568A2309" w:rsidR="009C42E9" w:rsidRPr="00CF5897" w:rsidRDefault="009C42E9" w:rsidP="00CF5897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</w:t>
      </w:r>
      <w:r w:rsidR="00D95325"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:</w:t>
      </w:r>
    </w:p>
    <w:p w14:paraId="12A1111F" w14:textId="1F490A78" w:rsidR="00D95325" w:rsidRPr="00CF5897" w:rsidRDefault="00893911" w:rsidP="00CF5897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projekcie </w:t>
      </w:r>
      <w:r w:rsidR="00404853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niebędącym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Interreg</w:t>
      </w:r>
      <w:proofErr w:type="spellEnd"/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,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rozliczanym wnioskami częściowymi</w:t>
      </w: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, </w:t>
      </w:r>
      <w:r w:rsidR="0053070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nie podpisujesz wniosków częściowych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–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możesz edytować wniosek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do momentu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jego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złożenia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.</w:t>
      </w:r>
    </w:p>
    <w:p w14:paraId="3E7ABEF6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Edytowane mogą być zarówno poszczególne bloki na wniosku, jak i dane określane początkowo przy tworzeniu wniosku:</w:t>
      </w:r>
    </w:p>
    <w:p w14:paraId="05FCA65B" w14:textId="26E28D9B" w:rsidR="00D95325" w:rsidRPr="00CF5897" w:rsidRDefault="00D95325" w:rsidP="00CF5897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Rodzaj wniosku</w:t>
      </w:r>
      <w:r w:rsidR="00530705" w:rsidRPr="00CF5897">
        <w:rPr>
          <w:rFonts w:ascii="Arial" w:hAnsi="Arial" w:cs="Arial"/>
          <w:color w:val="000000" w:themeColor="text1"/>
        </w:rPr>
        <w:t>,</w:t>
      </w:r>
    </w:p>
    <w:p w14:paraId="4886B35F" w14:textId="166F548F" w:rsidR="00D95325" w:rsidRPr="00CF5897" w:rsidRDefault="00530705" w:rsidP="00CF5897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Okres sprawozdawczy</w:t>
      </w:r>
      <w:r w:rsidR="00D95325" w:rsidRPr="00CF5897">
        <w:rPr>
          <w:rFonts w:ascii="Arial" w:hAnsi="Arial" w:cs="Arial"/>
          <w:color w:val="000000" w:themeColor="text1"/>
        </w:rPr>
        <w:t xml:space="preserve"> wniosku</w:t>
      </w:r>
      <w:r w:rsidRPr="00CF5897">
        <w:rPr>
          <w:rFonts w:ascii="Arial" w:hAnsi="Arial" w:cs="Arial"/>
          <w:color w:val="000000" w:themeColor="text1"/>
        </w:rPr>
        <w:t>,</w:t>
      </w:r>
    </w:p>
    <w:p w14:paraId="729C13D5" w14:textId="4F0B5D62" w:rsidR="00D95325" w:rsidRPr="00CF5897" w:rsidRDefault="00D95325" w:rsidP="00CF5897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Wnioski częściowe wchodzące w skład wniosku zbiorczego (dotyczy wyłącznie wniosków zbiorczych)</w:t>
      </w:r>
      <w:r w:rsidR="00530705" w:rsidRPr="00CF5897">
        <w:rPr>
          <w:rFonts w:ascii="Arial" w:hAnsi="Arial" w:cs="Arial"/>
          <w:color w:val="000000" w:themeColor="text1"/>
        </w:rPr>
        <w:t>.</w:t>
      </w:r>
    </w:p>
    <w:p w14:paraId="753D0F52" w14:textId="77777777" w:rsidR="009C42E9" w:rsidRPr="00CF5897" w:rsidRDefault="009C42E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8B1C7CA" w14:textId="7B6F3B26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Zmiana rodzaju wniosku może skutkować:</w:t>
      </w:r>
    </w:p>
    <w:p w14:paraId="074A8281" w14:textId="77542E8E" w:rsidR="00D95325" w:rsidRPr="00CF5897" w:rsidRDefault="00D95325" w:rsidP="00CF5897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wyczyszczeniem i ukryciem części pól na wniosku </w:t>
      </w:r>
      <w:r w:rsidR="00893911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893911" w:rsidRPr="00CF5897">
        <w:rPr>
          <w:rFonts w:ascii="Arial" w:hAnsi="Arial" w:cs="Arial"/>
          <w:color w:val="000000" w:themeColor="text1"/>
        </w:rPr>
        <w:t xml:space="preserve">dotyczy pól, </w:t>
      </w:r>
      <w:r w:rsidRPr="00CF5897">
        <w:rPr>
          <w:rFonts w:ascii="Arial" w:hAnsi="Arial" w:cs="Arial"/>
          <w:color w:val="000000" w:themeColor="text1"/>
        </w:rPr>
        <w:t>których nie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obejmuje now</w:t>
      </w:r>
      <w:r w:rsidR="00893911" w:rsidRPr="00CF5897">
        <w:rPr>
          <w:rFonts w:ascii="Arial" w:hAnsi="Arial" w:cs="Arial"/>
          <w:color w:val="000000" w:themeColor="text1"/>
        </w:rPr>
        <w:t xml:space="preserve">o </w:t>
      </w:r>
      <w:r w:rsidRPr="00CF5897">
        <w:rPr>
          <w:rFonts w:ascii="Arial" w:hAnsi="Arial" w:cs="Arial"/>
          <w:color w:val="000000" w:themeColor="text1"/>
        </w:rPr>
        <w:t>wybrany rodzaj wniosku</w:t>
      </w:r>
    </w:p>
    <w:p w14:paraId="507D347A" w14:textId="303D1630" w:rsidR="00D95325" w:rsidRPr="00CF5897" w:rsidRDefault="00D95325" w:rsidP="00CF5897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pojawieniem się na wniosku nowych pól do wypełnienia </w:t>
      </w:r>
    </w:p>
    <w:p w14:paraId="6E530D33" w14:textId="49872765" w:rsidR="00D95325" w:rsidRPr="00CF5897" w:rsidRDefault="00D95325" w:rsidP="00CF5897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pozostawieniem bez zmian pól wspólnych dla starego i nowego rodzaju wniosku</w:t>
      </w:r>
    </w:p>
    <w:p w14:paraId="05C93332" w14:textId="77777777" w:rsidR="009C42E9" w:rsidRPr="00CF5897" w:rsidRDefault="009C42E9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240289CA" w14:textId="36C0F9EC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podpisaniu wniosku o płatność (lub dla powyższego wyjątku: złożeniu wniosku częściowego), modyfikacja wniosku nie jest możliwa. Blokada edycji następuje już po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pierwszym podpisie.</w:t>
      </w:r>
    </w:p>
    <w:p w14:paraId="2BF2B52E" w14:textId="2317CA72" w:rsidR="00404853" w:rsidRPr="00CF5897" w:rsidRDefault="00404853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06CD577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08" w:name="_Toc94283467"/>
      <w:bookmarkStart w:id="109" w:name="_Toc193918680"/>
      <w:r w:rsidRPr="00CF5897">
        <w:rPr>
          <w:rFonts w:ascii="Arial" w:hAnsi="Arial" w:cs="Arial"/>
        </w:rPr>
        <w:lastRenderedPageBreak/>
        <w:t>Blok danych Informacje o projekcie</w:t>
      </w:r>
      <w:bookmarkEnd w:id="108"/>
      <w:bookmarkEnd w:id="109"/>
    </w:p>
    <w:p w14:paraId="5855E155" w14:textId="77777777" w:rsidR="00E22473" w:rsidRPr="00CF5897" w:rsidRDefault="00E22473" w:rsidP="00E22473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Blok danych Informacje o projekcie - wniosek zaliczkowy</w:t>
      </w:r>
    </w:p>
    <w:p w14:paraId="71B26553" w14:textId="77777777" w:rsidR="00E22473" w:rsidRPr="00CF5897" w:rsidRDefault="00E22473" w:rsidP="00E22473">
      <w:pPr>
        <w:rPr>
          <w:rFonts w:ascii="Arial" w:hAnsi="Arial" w:cs="Arial"/>
          <w:i/>
          <w:iCs/>
        </w:rPr>
      </w:pPr>
    </w:p>
    <w:p w14:paraId="4C76D939" w14:textId="2991930B" w:rsidR="008F6276" w:rsidRPr="00CF5897" w:rsidRDefault="009361A5" w:rsidP="003731B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50C2C890" wp14:editId="4E067F77">
            <wp:extent cx="5759450" cy="3654425"/>
            <wp:effectExtent l="0" t="0" r="0" b="3175"/>
            <wp:docPr id="28" name="Obraz 28" descr="Zrzut ekranu przykładowego wniosku o zaliczkę, blok danych Informacje o projekcie. Widać 3 przyciski rozwijające menu: Bloki danych, Zarządzanie wnioskiem i Realizacja projektu. Poniżej jest numer projektu, nazwa beneficjenta, tytuł projektu, wnioskowana kwota, w tym zaliczka oraz dane audytow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Zrzut ekranu przykładowego wniosku o zaliczkę, blok danych Informacje o projekcie. Widać 3 przyciski rozwijające menu: Bloki danych, Zarządzanie wnioskiem i Realizacja projektu. Poniżej jest numer projektu, nazwa beneficjenta, tytuł projektu, wnioskowana kwota, w tym zaliczka oraz dane audytowe. 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0D1F" w14:textId="5AAB987D" w:rsidR="00E22473" w:rsidRPr="00CF5897" w:rsidRDefault="008F6276" w:rsidP="003731BC">
      <w:pPr>
        <w:pStyle w:val="Legenda"/>
        <w:jc w:val="both"/>
        <w:rPr>
          <w:rFonts w:ascii="Arial" w:hAnsi="Arial" w:cs="Arial"/>
        </w:rPr>
      </w:pPr>
      <w:bookmarkStart w:id="110" w:name="_Toc19391870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zaliczkowego – Informacje o projekcie</w:t>
      </w:r>
      <w:bookmarkEnd w:id="110"/>
    </w:p>
    <w:p w14:paraId="07C91DB8" w14:textId="7D736D2B" w:rsidR="00E22473" w:rsidRPr="00CF5897" w:rsidRDefault="00E22473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zaliczkowego składa się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4985CD85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Projektu </w:t>
      </w:r>
    </w:p>
    <w:p w14:paraId="2D2A5191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Beneficjenta </w:t>
      </w:r>
    </w:p>
    <w:p w14:paraId="4B87F0E1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Tytuł Projektu</w:t>
      </w:r>
    </w:p>
    <w:p w14:paraId="3930D356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Wnioskowana kwota, w tym:</w:t>
      </w:r>
    </w:p>
    <w:p w14:paraId="4AEBCBD9" w14:textId="41E6A7A2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Zaliczka – pole edytowalne</w:t>
      </w:r>
    </w:p>
    <w:p w14:paraId="48B9CACB" w14:textId="3DC54B21" w:rsidR="001A6E48" w:rsidRPr="00CF5897" w:rsidRDefault="001A6E48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0AC7EAE9" w14:textId="77777777" w:rsidR="008F6276" w:rsidRPr="00CF5897" w:rsidRDefault="008F6276" w:rsidP="008F6276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>Blok danych Informacje o projekcie - wniosek refundacyjny</w:t>
      </w:r>
    </w:p>
    <w:p w14:paraId="328B9CC0" w14:textId="77777777" w:rsidR="008F6276" w:rsidRPr="00CF5897" w:rsidRDefault="008F6276" w:rsidP="008F6276">
      <w:pPr>
        <w:rPr>
          <w:rFonts w:ascii="Arial" w:hAnsi="Arial" w:cs="Arial"/>
          <w:i/>
          <w:iCs/>
        </w:rPr>
      </w:pPr>
    </w:p>
    <w:p w14:paraId="0B6D8F0A" w14:textId="7C1E0856" w:rsidR="008F6276" w:rsidRPr="00CF5897" w:rsidRDefault="001A6E48">
      <w:pPr>
        <w:keepNext/>
        <w:spacing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2732D7F6" wp14:editId="622466EA">
            <wp:extent cx="5759450" cy="3536315"/>
            <wp:effectExtent l="0" t="0" r="0" b="6985"/>
            <wp:docPr id="29" name="Obraz 29" descr="Zrzut ekranu bloku danych Informacje o projekcie we wniosku refundacyjnym. Po prawej stronie są 3 przyciski rozwijające menu: Bloki danych, Zarządzanie wnioskiem i Realizacja projektu. Poniżej znajduje się numer projektu, nazwa beneficjenta, tytuł projektu, wydatki ogółem, wydatki kwalifikowalne, dofinansowanie, wnioskowana kwota, w tym refundacja oraz dane audytow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Zrzut ekranu bloku danych Informacje o projekcie we wniosku refundacyjnym. Po prawej stronie są 3 przyciski rozwijające menu: Bloki danych, Zarządzanie wnioskiem i Realizacja projektu. Poniżej znajduje się numer projektu, nazwa beneficjenta, tytuł projektu, wydatki ogółem, wydatki kwalifikowalne, dofinansowanie, wnioskowana kwota, w tym refundacja oraz dane audytowe. 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3CC1" w14:textId="4BF3A04A" w:rsidR="008F6276" w:rsidRPr="00CF5897" w:rsidRDefault="008F6276" w:rsidP="003731BC">
      <w:pPr>
        <w:pStyle w:val="Legenda"/>
        <w:rPr>
          <w:rFonts w:ascii="Arial" w:hAnsi="Arial" w:cs="Arial"/>
        </w:rPr>
      </w:pPr>
      <w:bookmarkStart w:id="111" w:name="_Toc19391870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refundacyjnego – Informacje o projekcie</w:t>
      </w:r>
      <w:bookmarkEnd w:id="111"/>
    </w:p>
    <w:p w14:paraId="41227B15" w14:textId="77777777" w:rsidR="008F6276" w:rsidRPr="00CF5897" w:rsidRDefault="008F6276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refundacyjnego składa się z następujących elementów: </w:t>
      </w:r>
    </w:p>
    <w:p w14:paraId="62D8A566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Projektu </w:t>
      </w:r>
    </w:p>
    <w:p w14:paraId="2C4E32EA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Beneficjenta </w:t>
      </w:r>
    </w:p>
    <w:p w14:paraId="4F041452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Tytuł Projektu</w:t>
      </w:r>
    </w:p>
    <w:p w14:paraId="6A8C7B68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ogółem – pole edytowalne</w:t>
      </w:r>
    </w:p>
    <w:p w14:paraId="2A673B05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kwalifikowalne</w:t>
      </w:r>
    </w:p>
    <w:p w14:paraId="554FFA6B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Dofinansowanie</w:t>
      </w:r>
    </w:p>
    <w:p w14:paraId="7846BF46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Wnioskowana kwota</w:t>
      </w:r>
    </w:p>
    <w:p w14:paraId="4D24C98E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Refundacja – pole edytowalne</w:t>
      </w:r>
    </w:p>
    <w:p w14:paraId="5B6BAF8B" w14:textId="1996F061" w:rsidR="000375AE" w:rsidRPr="00CF5897" w:rsidRDefault="00D95325" w:rsidP="003731BC">
      <w:pPr>
        <w:pStyle w:val="Nagwek4"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- wniosek</w:t>
      </w: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sprawozdawczy</w:t>
      </w:r>
    </w:p>
    <w:p w14:paraId="1283719B" w14:textId="3231F75E" w:rsidR="001A6E48" w:rsidRPr="00CF5897" w:rsidRDefault="001A6E4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1EBA25F" wp14:editId="0940FEC9">
            <wp:extent cx="5759450" cy="2504440"/>
            <wp:effectExtent l="0" t="0" r="0" b="0"/>
            <wp:docPr id="34" name="Obraz 34" descr="Zrzut ekranu bloku danych Informacje o projekcie we wniosku sprawozdawczym. Po prawej stronie są 3 przyciski rozwijające menu: Bloki danych, Zarządzanie wnioskiem i Realizacja projektu. Poniżej znajduje się numer projektu, nazwa beneficjenta, tytuł projektu i dane audytow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Zrzut ekranu bloku danych Informacje o projekcie we wniosku sprawozdawczym. Po prawej stronie są 3 przyciski rozwijające menu: Bloki danych, Zarządzanie wnioskiem i Realizacja projektu. Poniżej znajduje się numer projektu, nazwa beneficjenta, tytuł projektu i dane audytowe. 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7804" w14:textId="04210D19" w:rsidR="001A6E48" w:rsidRPr="00CF5897" w:rsidRDefault="001A6E48" w:rsidP="001A6E48">
      <w:pPr>
        <w:pStyle w:val="Legenda"/>
        <w:rPr>
          <w:rFonts w:ascii="Arial" w:hAnsi="Arial" w:cs="Arial"/>
        </w:rPr>
      </w:pPr>
      <w:bookmarkStart w:id="112" w:name="_Toc193918710"/>
      <w:r w:rsidRPr="00CF5897">
        <w:rPr>
          <w:rFonts w:ascii="Arial" w:hAnsi="Arial" w:cs="Arial"/>
        </w:rPr>
        <w:t xml:space="preserve">Rysunek </w:t>
      </w:r>
      <w:r w:rsidR="002B2751" w:rsidRPr="00CF5897">
        <w:rPr>
          <w:rFonts w:ascii="Arial" w:hAnsi="Arial" w:cs="Arial"/>
        </w:rPr>
        <w:fldChar w:fldCharType="begin"/>
      </w:r>
      <w:r w:rsidR="002B2751" w:rsidRPr="00CF5897">
        <w:rPr>
          <w:rFonts w:ascii="Arial" w:hAnsi="Arial" w:cs="Arial"/>
        </w:rPr>
        <w:instrText xml:space="preserve"> SEQ Rysunek \* ARABIC </w:instrText>
      </w:r>
      <w:r w:rsidR="002B2751" w:rsidRPr="00CF5897">
        <w:rPr>
          <w:rFonts w:ascii="Arial" w:hAnsi="Arial" w:cs="Arial"/>
        </w:rPr>
        <w:fldChar w:fldCharType="separate"/>
      </w:r>
      <w:r w:rsidR="006C6227" w:rsidRPr="00CF5897">
        <w:rPr>
          <w:rFonts w:ascii="Arial" w:hAnsi="Arial" w:cs="Arial"/>
          <w:noProof/>
        </w:rPr>
        <w:t>9</w:t>
      </w:r>
      <w:r w:rsidR="002B2751"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>. Widok wniosku sprawozdawczego – Informacje o projekcie</w:t>
      </w:r>
      <w:bookmarkEnd w:id="112"/>
    </w:p>
    <w:p w14:paraId="3D83544A" w14:textId="77777777" w:rsidR="001A6E48" w:rsidRPr="00CF5897" w:rsidRDefault="001A6E4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92AFFA9" w14:textId="2F3C75E3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</w:t>
      </w:r>
      <w:r w:rsidR="008F6276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sprawozdawczego składa się </w:t>
      </w:r>
      <w:r w:rsidR="008C392A" w:rsidRPr="00CF5897">
        <w:rPr>
          <w:rFonts w:ascii="Arial" w:hAnsi="Arial" w:cs="Arial"/>
          <w:color w:val="000000" w:themeColor="text1"/>
          <w:sz w:val="24"/>
          <w:szCs w:val="24"/>
        </w:rPr>
        <w:t>z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619EDAA6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Projektu </w:t>
      </w:r>
    </w:p>
    <w:p w14:paraId="179ED4DF" w14:textId="41E22BA1" w:rsidR="00B91E09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Dane Beneficjenta </w:t>
      </w:r>
    </w:p>
    <w:p w14:paraId="4D547B0F" w14:textId="11D3F94C" w:rsidR="00B91E09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  <w:color w:val="000000" w:themeColor="text1"/>
        </w:rPr>
        <w:t xml:space="preserve">Tytuł Projektu </w:t>
      </w:r>
    </w:p>
    <w:p w14:paraId="0AFCF312" w14:textId="77777777" w:rsidR="00B91E09" w:rsidRPr="00CF5897" w:rsidRDefault="00B91E09" w:rsidP="003731BC">
      <w:pPr>
        <w:rPr>
          <w:rFonts w:ascii="Arial" w:hAnsi="Arial" w:cs="Arial"/>
        </w:rPr>
      </w:pPr>
    </w:p>
    <w:p w14:paraId="35A2AC0B" w14:textId="35C7EE2E" w:rsidR="00D95325" w:rsidRPr="00CF5897" w:rsidRDefault="00D95325" w:rsidP="00291A0B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- wniosek</w:t>
      </w: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rozliczający zaliczkę</w:t>
      </w:r>
    </w:p>
    <w:p w14:paraId="56B21AD5" w14:textId="591F3E9E" w:rsidR="00B91E09" w:rsidRPr="00CF5897" w:rsidRDefault="006C6227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1EB2248B" wp14:editId="0C3EE169">
            <wp:extent cx="5759450" cy="3220720"/>
            <wp:effectExtent l="0" t="0" r="0" b="0"/>
            <wp:docPr id="35" name="Obraz 35" descr="Zrzut ekranu bloku danych Informacje o projekcie we wniosku rozliczającym zaliczkę. Po prawej stronie są 3 przyciski rozwijające menu: Bloki danych, Zarządzanie wnioskiem i Realizacja projektu. Poniżej znajduje się numer projektu, nazwa beneficjenta, tytuł projektu, wydatki ogółem, wydatki kwalifikowalne, dofinansowanie oraz dane audytow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Zrzut ekranu bloku danych Informacje o projekcie we wniosku rozliczającym zaliczkę. Po prawej stronie są 3 przyciski rozwijające menu: Bloki danych, Zarządzanie wnioskiem i Realizacja projektu. Poniżej znajduje się numer projektu, nazwa beneficjenta, tytuł projektu, wydatki ogółem, wydatki kwalifikowalne, dofinansowanie oraz dane audytowe. 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EC67" w14:textId="6F0BDFFF" w:rsidR="00D95325" w:rsidRPr="00CF5897" w:rsidRDefault="00B91E09" w:rsidP="00D0034A">
      <w:pPr>
        <w:pStyle w:val="Legenda"/>
        <w:jc w:val="both"/>
        <w:rPr>
          <w:rFonts w:ascii="Arial" w:hAnsi="Arial" w:cs="Arial"/>
        </w:rPr>
      </w:pPr>
      <w:bookmarkStart w:id="113" w:name="_Toc19391871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10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rozliczającego zaliczkę – Informacje o projekcie</w:t>
      </w:r>
      <w:bookmarkEnd w:id="113"/>
    </w:p>
    <w:p w14:paraId="2C50CD03" w14:textId="5AFCF65A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refundacyjnego składa się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32D5B466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Projektu </w:t>
      </w:r>
    </w:p>
    <w:p w14:paraId="4B7676E5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Beneficjenta </w:t>
      </w:r>
    </w:p>
    <w:p w14:paraId="1ABC1C7A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Tytuł Projektu</w:t>
      </w:r>
    </w:p>
    <w:p w14:paraId="3D9D380E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ogółem – pole edytowalne</w:t>
      </w:r>
    </w:p>
    <w:p w14:paraId="537C52B7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kwalifikowalne</w:t>
      </w:r>
    </w:p>
    <w:p w14:paraId="637E2A51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Dofinansowanie</w:t>
      </w:r>
    </w:p>
    <w:p w14:paraId="476C00C0" w14:textId="77777777" w:rsidR="00450EAB" w:rsidRPr="00CF5897" w:rsidRDefault="00450EAB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86A5391" w14:textId="21D5D00B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114" w:name="_Toc94283468"/>
      <w:bookmarkStart w:id="115" w:name="_Toc193918681"/>
      <w:r w:rsidRPr="00CF5897">
        <w:rPr>
          <w:rFonts w:ascii="Arial" w:hAnsi="Arial" w:cs="Arial"/>
        </w:rPr>
        <w:t>Blok danych</w:t>
      </w:r>
      <w:r w:rsidR="00865F97" w:rsidRPr="00CF5897">
        <w:rPr>
          <w:rFonts w:ascii="Arial" w:hAnsi="Arial" w:cs="Arial"/>
        </w:rPr>
        <w:t xml:space="preserve"> </w:t>
      </w:r>
      <w:r w:rsidRPr="00CF5897">
        <w:rPr>
          <w:rFonts w:ascii="Arial" w:hAnsi="Arial" w:cs="Arial"/>
        </w:rPr>
        <w:t>Postęp rzeczowy</w:t>
      </w:r>
      <w:bookmarkEnd w:id="114"/>
      <w:bookmarkEnd w:id="115"/>
    </w:p>
    <w:p w14:paraId="7893BF69" w14:textId="77777777" w:rsidR="00450EAB" w:rsidRPr="00CF5897" w:rsidRDefault="00450EAB" w:rsidP="00CF5897">
      <w:pPr>
        <w:rPr>
          <w:rFonts w:ascii="Arial" w:hAnsi="Arial" w:cs="Arial"/>
        </w:rPr>
      </w:pPr>
    </w:p>
    <w:p w14:paraId="72148CAF" w14:textId="18E29B3F" w:rsidR="00D95325" w:rsidRPr="00CF5897" w:rsidRDefault="00D95325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widoczna jest lista zadań projektu wraz z opisem ich postępów w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realizacji.</w:t>
      </w:r>
    </w:p>
    <w:p w14:paraId="5E17FED1" w14:textId="68970B30" w:rsidR="00F233E4" w:rsidRPr="00CF5897" w:rsidRDefault="0088407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przejściu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modyfikacji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poszczególnych pozycji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przycisku </w:t>
      </w:r>
      <w:r w:rsidR="004E709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o</w:t>
      </w:r>
      <w:r w:rsidR="00F233E4" w:rsidRPr="00CF5897">
        <w:rPr>
          <w:rFonts w:ascii="Arial" w:hAnsi="Arial" w:cs="Arial"/>
          <w:color w:val="000000" w:themeColor="text1"/>
          <w:sz w:val="24"/>
          <w:szCs w:val="24"/>
        </w:rPr>
        <w:t>prócz podstawowych funkcji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F233E4" w:rsidRPr="00CF5897">
        <w:rPr>
          <w:rFonts w:ascii="Arial" w:hAnsi="Arial" w:cs="Arial"/>
          <w:color w:val="000000" w:themeColor="text1"/>
          <w:sz w:val="24"/>
          <w:szCs w:val="24"/>
        </w:rPr>
        <w:t xml:space="preserve"> takich jak zapisanie lub anulowanie wprowadzonych zmian, możliwe jest rozwinięcie poszczególnych pozycji na liście oraz filtrowanie listy zadań.</w:t>
      </w:r>
    </w:p>
    <w:p w14:paraId="4CC32EEA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Dodatkowo widoczne są pola nieobowiązkowe do wypełnienia:</w:t>
      </w:r>
    </w:p>
    <w:p w14:paraId="76EBAB09" w14:textId="77777777" w:rsidR="00D95325" w:rsidRPr="00CF5897" w:rsidRDefault="00D95325" w:rsidP="00CF5897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 xml:space="preserve">Problemy napotkane w trakcie weryfikacji projektu </w:t>
      </w:r>
    </w:p>
    <w:p w14:paraId="4A0D64EA" w14:textId="77777777" w:rsidR="00D95325" w:rsidRPr="00CF5897" w:rsidRDefault="00D95325" w:rsidP="00CF5897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Planowany przebieg realizacji projektu </w:t>
      </w:r>
    </w:p>
    <w:p w14:paraId="7EE54D87" w14:textId="77777777" w:rsidR="00D95325" w:rsidRPr="00CF5897" w:rsidRDefault="00D95325" w:rsidP="00291A0B">
      <w:pPr>
        <w:keepNext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036272E" w14:textId="6B7A5288" w:rsidR="00B91E09" w:rsidRPr="00CF5897" w:rsidRDefault="00B91E09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72E8722" wp14:editId="09B0210E">
            <wp:extent cx="5759450" cy="5173980"/>
            <wp:effectExtent l="0" t="0" r="0" b="7620"/>
            <wp:docPr id="12" name="Obraz 12" descr="Zrzut ekranu dotyczący postępu rzeczowego. Po prawej stronie na górze są 3 przyciski rozwijające menu: Bloki danych, Zarządzanie wnioskiem i Realizacja projektu. Poniżej jest możliwość szybkiego wyszukiwania projektu oraz ustawienia liczby pozycji na stronie a także przycisk Zwiń wszystkie. &#10;Następnie widać kafle z nazwami zadań i ich opisam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rzut ekranu dotyczący postępu rzeczowego. Po prawej stronie na górze są 3 przyciski rozwijające menu: Bloki danych, Zarządzanie wnioskiem i Realizacja projektu. Poniżej jest możliwość szybkiego wyszukiwania projektu oraz ustawienia liczby pozycji na stronie a także przycisk Zwiń wszystkie. &#10;Następnie widać kafle z nazwami zadań i ich opisami. 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4328" w14:textId="3DE7B3F7" w:rsidR="00D95325" w:rsidRPr="00CF5897" w:rsidRDefault="00B91E09" w:rsidP="00D0034A">
      <w:pPr>
        <w:pStyle w:val="Legenda"/>
        <w:jc w:val="both"/>
        <w:rPr>
          <w:rFonts w:ascii="Arial" w:hAnsi="Arial" w:cs="Arial"/>
        </w:rPr>
      </w:pPr>
      <w:bookmarkStart w:id="116" w:name="_Toc19391871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11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Postęp rzeczowy</w:t>
      </w:r>
      <w:bookmarkEnd w:id="116"/>
    </w:p>
    <w:p w14:paraId="3627DDC7" w14:textId="77777777" w:rsidR="009C39AA" w:rsidRPr="00CF5897" w:rsidRDefault="009C39AA" w:rsidP="009C39AA">
      <w:pPr>
        <w:rPr>
          <w:rFonts w:ascii="Arial" w:hAnsi="Arial" w:cs="Arial"/>
        </w:rPr>
      </w:pPr>
    </w:p>
    <w:p w14:paraId="0517A4F7" w14:textId="77777777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117" w:name="_Toc94283470"/>
      <w:bookmarkStart w:id="118" w:name="_Toc193918682"/>
      <w:r w:rsidRPr="00CF5897">
        <w:rPr>
          <w:rFonts w:ascii="Arial" w:hAnsi="Arial" w:cs="Arial"/>
        </w:rPr>
        <w:t>Blok danych Wskaźniki projektu</w:t>
      </w:r>
      <w:bookmarkEnd w:id="117"/>
      <w:bookmarkEnd w:id="118"/>
      <w:r w:rsidRPr="00CF5897">
        <w:rPr>
          <w:rFonts w:ascii="Arial" w:hAnsi="Arial" w:cs="Arial"/>
        </w:rPr>
        <w:t xml:space="preserve"> </w:t>
      </w:r>
    </w:p>
    <w:p w14:paraId="772059F7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2F284873" w14:textId="08EF116D" w:rsidR="00D95325" w:rsidRPr="00CF5897" w:rsidRDefault="00D95325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widoczna jest lista wskaźników projektu w podziale na wskaźniki produktu </w:t>
      </w:r>
      <w:r w:rsidR="00223061" w:rsidRPr="00CF5897">
        <w:rPr>
          <w:rFonts w:ascii="Arial" w:hAnsi="Arial" w:cs="Arial"/>
          <w:color w:val="000000" w:themeColor="text1"/>
          <w:sz w:val="24"/>
          <w:szCs w:val="24"/>
        </w:rPr>
        <w:t>i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rezultatu.</w:t>
      </w:r>
    </w:p>
    <w:p w14:paraId="37703706" w14:textId="77777777" w:rsidR="00D95325" w:rsidRPr="00CF5897" w:rsidRDefault="00D95325" w:rsidP="00CF5897">
      <w:pPr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 xml:space="preserve">Widoczne sekcje to: </w:t>
      </w:r>
    </w:p>
    <w:p w14:paraId="66FBB373" w14:textId="4264C0B1" w:rsidR="00D95325" w:rsidRPr="00CF5897" w:rsidRDefault="00D95325" w:rsidP="00CF5897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lastRenderedPageBreak/>
        <w:t xml:space="preserve">Nazwa wskaźnika produktu z podziałem na: </w:t>
      </w:r>
      <w:r w:rsidRPr="00CF5897">
        <w:rPr>
          <w:rFonts w:ascii="Arial" w:hAnsi="Arial" w:cs="Arial"/>
          <w:i/>
          <w:iCs/>
        </w:rPr>
        <w:t>Wartość docelową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osiągniętą </w:t>
      </w:r>
      <w:r w:rsidR="00223061" w:rsidRPr="00CF5897">
        <w:rPr>
          <w:rFonts w:ascii="Arial" w:hAnsi="Arial" w:cs="Arial"/>
          <w:i/>
          <w:iCs/>
        </w:rPr>
        <w:t>w </w:t>
      </w:r>
      <w:r w:rsidRPr="00CF5897">
        <w:rPr>
          <w:rFonts w:ascii="Arial" w:hAnsi="Arial" w:cs="Arial"/>
          <w:i/>
          <w:iCs/>
        </w:rPr>
        <w:t>okresie sprawozdawczym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Wartość </w:t>
      </w:r>
      <w:r w:rsidRPr="00CF5897">
        <w:rPr>
          <w:rFonts w:ascii="Arial" w:hAnsi="Arial" w:cs="Arial"/>
          <w:i/>
          <w:iCs/>
        </w:rPr>
        <w:t>osiągniętą od początku realizacji projektu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Stopień </w:t>
      </w:r>
      <w:r w:rsidRPr="00CF5897">
        <w:rPr>
          <w:rFonts w:ascii="Arial" w:hAnsi="Arial" w:cs="Arial"/>
          <w:i/>
          <w:iCs/>
        </w:rPr>
        <w:t>realizacji</w:t>
      </w:r>
      <w:r w:rsidRPr="00CF5897">
        <w:rPr>
          <w:rFonts w:ascii="Arial" w:hAnsi="Arial" w:cs="Arial"/>
        </w:rPr>
        <w:t>.</w:t>
      </w:r>
    </w:p>
    <w:p w14:paraId="07C9CE8F" w14:textId="04CC6155" w:rsidR="00223061" w:rsidRPr="00CF5897" w:rsidRDefault="00D95325" w:rsidP="00CF5897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Nazwa wskaźnika rezultatu z podziałem na: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>bazową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>docelową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 xml:space="preserve">osiągniętą </w:t>
      </w:r>
      <w:r w:rsidRPr="00CF5897">
        <w:rPr>
          <w:rFonts w:ascii="Arial" w:hAnsi="Arial" w:cs="Arial"/>
          <w:i/>
          <w:iCs/>
        </w:rPr>
        <w:t>w okresie sprawozdawczym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Wartość </w:t>
      </w:r>
      <w:r w:rsidRPr="00CF5897">
        <w:rPr>
          <w:rFonts w:ascii="Arial" w:hAnsi="Arial" w:cs="Arial"/>
          <w:i/>
          <w:iCs/>
        </w:rPr>
        <w:t>osiągniętą od początku realizacji projektu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Stopień </w:t>
      </w:r>
      <w:r w:rsidRPr="00CF5897">
        <w:rPr>
          <w:rFonts w:ascii="Arial" w:hAnsi="Arial" w:cs="Arial"/>
          <w:i/>
          <w:iCs/>
        </w:rPr>
        <w:t>realizacji</w:t>
      </w:r>
      <w:r w:rsidRPr="00CF5897">
        <w:rPr>
          <w:rFonts w:ascii="Arial" w:hAnsi="Arial" w:cs="Arial"/>
        </w:rPr>
        <w:t>.</w:t>
      </w:r>
    </w:p>
    <w:p w14:paraId="2A804DD8" w14:textId="37C71DB9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Zarówno wskaźniki produktu jak i rezultatu mogą być wskaźnikami w podziale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płeć. </w:t>
      </w:r>
      <w:r w:rsidR="00865F97" w:rsidRPr="00CF5897">
        <w:rPr>
          <w:rFonts w:ascii="Arial" w:hAnsi="Arial" w:cs="Arial"/>
          <w:color w:val="000000" w:themeColor="text1"/>
          <w:sz w:val="24"/>
          <w:szCs w:val="24"/>
        </w:rPr>
        <w:t xml:space="preserve">W tym </w:t>
      </w:r>
      <w:r w:rsidR="004D1002" w:rsidRPr="00CF5897">
        <w:rPr>
          <w:rFonts w:ascii="Arial" w:hAnsi="Arial" w:cs="Arial"/>
          <w:color w:val="000000" w:themeColor="text1"/>
          <w:sz w:val="24"/>
          <w:szCs w:val="24"/>
        </w:rPr>
        <w:t>przypadku</w:t>
      </w:r>
      <w:r w:rsidR="00865F97"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każdy w wyżej wymienionych parametrów jest dodatkowo rozdzielony na: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ogólną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dla kobiet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dla mężczyzn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7372639" w14:textId="53752C8B" w:rsidR="00D95325" w:rsidRPr="00CF5897" w:rsidRDefault="00E2439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przejść do edycji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poszczególnych pozycji na liście wskaźników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przycisku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F34E402" w14:textId="3AC6004A" w:rsidR="004C0B5B" w:rsidRPr="00CF5897" w:rsidRDefault="00E2439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O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prócz podstawowych funkcji, takich jak zapisanie lub anulowanie wprowadzonych zmian,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także rozwinąć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poszczególne 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>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e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 na liście oraz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filtrować listę 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>wskaźników.</w:t>
      </w:r>
    </w:p>
    <w:p w14:paraId="135C4F96" w14:textId="77777777" w:rsidR="00596469" w:rsidRPr="00CF5897" w:rsidRDefault="00D95325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A2E07F8" wp14:editId="66A0D8F4">
            <wp:extent cx="6074114" cy="3161254"/>
            <wp:effectExtent l="0" t="0" r="3175" b="1270"/>
            <wp:docPr id="2031464077" name="Picture 13" descr="Zrzut ekranu dotyczący wskaźników produktu. Po prawej stronie na górze są 2 przyciski rozwijające menu: Bloki danych i Zarządzanie wnioskiem. Poniżej jest możliwość szybkiego wyszukiwania projektu oraz ustawienia liczby pozycji na stronie a także przycisk Zwiń wszystkie. &#10;Następnie widać rozwinięte kafle z nazwami wskaź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77" name="Picture 13" descr="Zrzut ekranu dotyczący wskaźników produktu. Po prawej stronie na górze są 2 przyciski rozwijające menu: Bloki danych i Zarządzanie wnioskiem. Poniżej jest możliwość szybkiego wyszukiwania projektu oraz ustawienia liczby pozycji na stronie a także przycisk Zwiń wszystkie. &#10;Następnie widać rozwinięte kafle z nazwami wskaźników."/>
                    <pic:cNvPicPr/>
                  </pic:nvPicPr>
                  <pic:blipFill rotWithShape="1">
                    <a:blip r:embed="rId23"/>
                    <a:srcRect t="4983"/>
                    <a:stretch/>
                  </pic:blipFill>
                  <pic:spPr bwMode="auto">
                    <a:xfrm>
                      <a:off x="0" y="0"/>
                      <a:ext cx="6129348" cy="31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2F21A" w14:textId="498FF33F" w:rsidR="00D95325" w:rsidRPr="00CF5897" w:rsidRDefault="00596469" w:rsidP="00D0034A">
      <w:pPr>
        <w:pStyle w:val="Legenda"/>
        <w:jc w:val="both"/>
        <w:rPr>
          <w:rFonts w:ascii="Arial" w:hAnsi="Arial" w:cs="Arial"/>
        </w:rPr>
      </w:pPr>
      <w:bookmarkStart w:id="119" w:name="_Toc19391871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12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Wskaźniki projektu – wskaźniki produktu – przykład bez podziału na płeć</w:t>
      </w:r>
      <w:bookmarkEnd w:id="119"/>
    </w:p>
    <w:p w14:paraId="2193F6A1" w14:textId="77777777" w:rsidR="00596469" w:rsidRPr="00CF5897" w:rsidRDefault="00D95325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35EF141E" wp14:editId="285B9FC7">
            <wp:extent cx="5428553" cy="2788501"/>
            <wp:effectExtent l="0" t="0" r="1270" b="0"/>
            <wp:docPr id="2031464078" name="Picture 14" descr="Zrzut ekranu dotyczący wskaźników rezultatu. Na górze jest możliwość szybkiego wyszukiwania projektu oraz ustawienia liczby pozycji na stronie a także przycisk Zwiń wszystkie. &#10;Następnie widać rozwinięte kafle z nazwami wskaź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78" name="Picture 14" descr="Zrzut ekranu dotyczący wskaźników rezultatu. Na górze jest możliwość szybkiego wyszukiwania projektu oraz ustawienia liczby pozycji na stronie a także przycisk Zwiń wszystkie. &#10;Następnie widać rozwinięte kafle z nazwami wskaźników."/>
                    <pic:cNvPicPr/>
                  </pic:nvPicPr>
                  <pic:blipFill rotWithShape="1">
                    <a:blip r:embed="rId24"/>
                    <a:srcRect t="6408"/>
                    <a:stretch/>
                  </pic:blipFill>
                  <pic:spPr bwMode="auto">
                    <a:xfrm>
                      <a:off x="0" y="0"/>
                      <a:ext cx="5449060" cy="279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B19E4" w14:textId="2E7B67CB" w:rsidR="00D95325" w:rsidRPr="00CF5897" w:rsidRDefault="00596469" w:rsidP="00D0034A">
      <w:pPr>
        <w:pStyle w:val="Legenda"/>
        <w:jc w:val="both"/>
        <w:rPr>
          <w:rFonts w:ascii="Arial" w:hAnsi="Arial" w:cs="Arial"/>
        </w:rPr>
      </w:pPr>
      <w:bookmarkStart w:id="120" w:name="_Toc19391871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F403A" w:rsidRPr="00CF5897">
        <w:rPr>
          <w:rFonts w:ascii="Arial" w:hAnsi="Arial" w:cs="Arial"/>
          <w:noProof/>
        </w:rPr>
        <w:t>13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Wskaźniki projektu – wskaźniki rezultatu – przykład z podziałem na płeć</w:t>
      </w:r>
      <w:bookmarkEnd w:id="120"/>
    </w:p>
    <w:p w14:paraId="4ACE168F" w14:textId="77777777" w:rsidR="00223061" w:rsidRPr="00CF5897" w:rsidRDefault="00223061" w:rsidP="00BE2CEE">
      <w:pPr>
        <w:rPr>
          <w:rFonts w:ascii="Arial" w:hAnsi="Arial" w:cs="Arial"/>
        </w:rPr>
      </w:pPr>
    </w:p>
    <w:p w14:paraId="7B209632" w14:textId="77777777" w:rsidR="00596469" w:rsidRPr="00CF5897" w:rsidRDefault="00596469" w:rsidP="00CF5897">
      <w:pPr>
        <w:pStyle w:val="Nagwek3"/>
        <w:spacing w:line="360" w:lineRule="auto"/>
        <w:rPr>
          <w:rFonts w:ascii="Arial" w:hAnsi="Arial" w:cs="Arial"/>
        </w:rPr>
      </w:pPr>
      <w:bookmarkStart w:id="121" w:name="_Toc111552613"/>
      <w:bookmarkStart w:id="122" w:name="_Toc111554768"/>
      <w:bookmarkStart w:id="123" w:name="_Toc111559484"/>
      <w:bookmarkStart w:id="124" w:name="_Toc193918683"/>
      <w:bookmarkStart w:id="125" w:name="_Toc94283471"/>
      <w:bookmarkEnd w:id="121"/>
      <w:bookmarkEnd w:id="122"/>
      <w:bookmarkEnd w:id="123"/>
      <w:r w:rsidRPr="00CF5897">
        <w:rPr>
          <w:rFonts w:ascii="Arial" w:hAnsi="Arial" w:cs="Arial"/>
        </w:rPr>
        <w:t>Blok danych Zestawienie dokumentów</w:t>
      </w:r>
      <w:bookmarkEnd w:id="124"/>
    </w:p>
    <w:p w14:paraId="2C2EF087" w14:textId="77777777" w:rsidR="00596469" w:rsidRPr="00CF5897" w:rsidRDefault="00596469" w:rsidP="00CF5897">
      <w:pPr>
        <w:rPr>
          <w:rFonts w:ascii="Arial" w:hAnsi="Arial" w:cs="Arial"/>
        </w:rPr>
      </w:pPr>
    </w:p>
    <w:p w14:paraId="5824499E" w14:textId="061680A0" w:rsidR="003E36DE" w:rsidRPr="00CF5897" w:rsidRDefault="003E36DE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Zestawienie dokumentów system prezentuje listę wszystkich pozycji dodanych przez Ciebie jako beneficjenta projektu. Z poziomu tego bloku masz możliwość:</w:t>
      </w:r>
    </w:p>
    <w:p w14:paraId="0329141C" w14:textId="69A48B2B" w:rsidR="003E36DE" w:rsidRPr="00CF5897" w:rsidRDefault="003E36DE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Podejrzenia wybranej pozycji z listy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59F52440" w14:textId="242E79F0" w:rsidR="003E36DE" w:rsidRPr="00CF5897" w:rsidRDefault="003E36DE" w:rsidP="00CF5897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Dodawania nowych pozycji do zestawienia dokumentów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2C7CA04B" w14:textId="42BE9387" w:rsidR="003E36DE" w:rsidRPr="00CF5897" w:rsidRDefault="003E36DE" w:rsidP="00CF5897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Usuwania wybranych pozycji z zestawienia dokumentów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441E1D16" w14:textId="7182D1FC" w:rsidR="003E36DE" w:rsidRPr="00CF5897" w:rsidRDefault="003E36DE" w:rsidP="00CF5897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Importu pozycji zestawienia dokumentów z pliku </w:t>
      </w:r>
      <w:proofErr w:type="spellStart"/>
      <w:r w:rsidRPr="00CF5897">
        <w:rPr>
          <w:rFonts w:ascii="Arial" w:hAnsi="Arial" w:cs="Arial"/>
          <w:color w:val="000000" w:themeColor="text1"/>
        </w:rPr>
        <w:t>xlsx</w:t>
      </w:r>
      <w:proofErr w:type="spellEnd"/>
      <w:r w:rsidR="00674FE9" w:rsidRPr="00CF5897">
        <w:rPr>
          <w:rFonts w:ascii="Arial" w:hAnsi="Arial" w:cs="Arial"/>
          <w:color w:val="000000" w:themeColor="text1"/>
        </w:rPr>
        <w:t>.</w:t>
      </w:r>
    </w:p>
    <w:p w14:paraId="524EA58A" w14:textId="687BD40C" w:rsidR="003E36DE" w:rsidRPr="00CF5897" w:rsidRDefault="003E36DE" w:rsidP="00CF5897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Eksportu zestawienia dokumentów do pliku </w:t>
      </w:r>
      <w:proofErr w:type="spellStart"/>
      <w:r w:rsidRPr="00CF5897">
        <w:rPr>
          <w:rFonts w:ascii="Arial" w:hAnsi="Arial" w:cs="Arial"/>
          <w:color w:val="000000" w:themeColor="text1"/>
        </w:rPr>
        <w:t>xlsx</w:t>
      </w:r>
      <w:proofErr w:type="spellEnd"/>
      <w:r w:rsidR="00674FE9" w:rsidRPr="00CF5897">
        <w:rPr>
          <w:rFonts w:ascii="Arial" w:hAnsi="Arial" w:cs="Arial"/>
          <w:color w:val="000000" w:themeColor="text1"/>
        </w:rPr>
        <w:t>.</w:t>
      </w:r>
    </w:p>
    <w:p w14:paraId="2E318317" w14:textId="77777777" w:rsidR="003E36DE" w:rsidRPr="00CF5897" w:rsidRDefault="003E36DE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9388D28" w14:textId="77777777" w:rsidR="00674FE9" w:rsidRPr="00CF5897" w:rsidRDefault="00674FE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Pozostałe elementy widoku to:</w:t>
      </w:r>
    </w:p>
    <w:p w14:paraId="198C0EE6" w14:textId="77777777" w:rsidR="00674FE9" w:rsidRPr="00CF5897" w:rsidRDefault="00674FE9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Pole </w:t>
      </w:r>
      <w:r w:rsidRPr="00CF5897">
        <w:rPr>
          <w:rFonts w:ascii="Arial" w:hAnsi="Arial" w:cs="Arial"/>
          <w:i/>
          <w:iCs/>
          <w:color w:val="000000" w:themeColor="text1"/>
        </w:rPr>
        <w:t>Szukaj</w:t>
      </w:r>
      <w:r w:rsidRPr="00CF5897">
        <w:rPr>
          <w:rFonts w:ascii="Arial" w:hAnsi="Arial" w:cs="Arial"/>
          <w:color w:val="000000" w:themeColor="text1"/>
        </w:rPr>
        <w:t xml:space="preserve"> - umożliwia szybkie wyszukiwanie dokumentów.</w:t>
      </w:r>
    </w:p>
    <w:p w14:paraId="2D245F74" w14:textId="6DC7253E" w:rsidR="00674FE9" w:rsidRPr="00CF5897" w:rsidRDefault="00674FE9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Pozycji na stronie</w:t>
      </w:r>
      <w:r w:rsidRPr="00CF5897">
        <w:rPr>
          <w:rFonts w:ascii="Arial" w:hAnsi="Arial" w:cs="Arial"/>
          <w:color w:val="000000" w:themeColor="text1"/>
        </w:rPr>
        <w:t xml:space="preserve"> - określa, ile zadań będzie wyświetlanych na stronie</w:t>
      </w:r>
      <w:r w:rsidRPr="00CF5897">
        <w:rPr>
          <w:rFonts w:ascii="Arial" w:hAnsi="Arial" w:cs="Arial"/>
        </w:rPr>
        <w:t xml:space="preserve"> z</w:t>
      </w:r>
      <w:r w:rsidR="00CF5897">
        <w:rPr>
          <w:rFonts w:ascii="Arial" w:hAnsi="Arial" w:cs="Arial"/>
        </w:rPr>
        <w:t> </w:t>
      </w:r>
      <w:r w:rsidRPr="00CF5897">
        <w:rPr>
          <w:rFonts w:ascii="Arial" w:hAnsi="Arial" w:cs="Arial"/>
        </w:rPr>
        <w:t>możliwością wyboru wartości: 10, 20, 40, 60, 80 lub 100.</w:t>
      </w:r>
      <w:r w:rsidRPr="00CF5897">
        <w:rPr>
          <w:rFonts w:ascii="Arial" w:hAnsi="Arial" w:cs="Arial"/>
          <w:color w:val="000000" w:themeColor="text1"/>
        </w:rPr>
        <w:t xml:space="preserve"> Domyślnie prezentowanych jest 10 zadań.</w:t>
      </w:r>
    </w:p>
    <w:p w14:paraId="0199D2C7" w14:textId="77777777" w:rsidR="002B2751" w:rsidRPr="00CF5897" w:rsidRDefault="002B2751" w:rsidP="00CF589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Dodatkowo, jeśli w ramach zadania </w:t>
      </w:r>
      <w:r w:rsidRPr="00CF5897">
        <w:rPr>
          <w:rFonts w:ascii="Arial" w:hAnsi="Arial" w:cs="Arial"/>
        </w:rPr>
        <w:t xml:space="preserve">dodano więcej niż 10 pozycji zestawienia dokumentów, w zadaniu także dostępne jest pole </w:t>
      </w:r>
      <w:r w:rsidRPr="00CF5897">
        <w:rPr>
          <w:rFonts w:ascii="Arial" w:hAnsi="Arial" w:cs="Arial"/>
          <w:i/>
          <w:iCs/>
        </w:rPr>
        <w:t>Pozycji na stronie</w:t>
      </w:r>
      <w:r w:rsidRPr="00CF5897">
        <w:rPr>
          <w:rFonts w:ascii="Arial" w:hAnsi="Arial" w:cs="Arial"/>
        </w:rPr>
        <w:t xml:space="preserve">, które </w:t>
      </w:r>
      <w:r w:rsidRPr="00CF5897">
        <w:rPr>
          <w:rFonts w:ascii="Arial" w:hAnsi="Arial" w:cs="Arial"/>
        </w:rPr>
        <w:lastRenderedPageBreak/>
        <w:t xml:space="preserve">pozwala na ograniczenie liczby wyświetlanych dokumentów do wartości: 10, 20, 40, 60, 80 lub 100. </w:t>
      </w:r>
      <w:r w:rsidRPr="00CF5897">
        <w:rPr>
          <w:rFonts w:ascii="Arial" w:hAnsi="Arial" w:cs="Arial"/>
          <w:color w:val="000000" w:themeColor="text1"/>
        </w:rPr>
        <w:t>Domyślnie w zadaniu wyświetlane jest 10 dokumentów.</w:t>
      </w:r>
    </w:p>
    <w:p w14:paraId="52D126F6" w14:textId="77777777" w:rsidR="003D137F" w:rsidRPr="00CF5897" w:rsidRDefault="003D137F" w:rsidP="003D137F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2025A727" w14:textId="05952A46" w:rsidR="00621304" w:rsidRPr="00CF5897" w:rsidRDefault="00621304" w:rsidP="003D137F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3CEEA47C" w14:textId="2FA7BCB4" w:rsidR="00596469" w:rsidRPr="00CF5897" w:rsidRDefault="003D137F" w:rsidP="00CF5897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50FF08FA" wp14:editId="758D9D5A">
            <wp:extent cx="5759450" cy="2459990"/>
            <wp:effectExtent l="0" t="0" r="0" b="0"/>
            <wp:docPr id="10" name="Obraz 10" descr="Zrzut ekranu zestawienia dokumentów. Po prawej stronie na górze są 3 przyciski rozwijające menu: Bloki danych, Zarządzanie wnioskiem i Realizacja projektu. Poniżej jest możliwość szybkiego wyszukiwania projektu oraz ustawienia liczby pozycji na stronie a także przyciski Dodaj pozycję oraz Zwiń wszystkie. Poniżej widać razem wydatki rzeczywiście poniesione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rzut ekranu zestawienia dokumentów. Po prawej stronie na górze są 3 przyciski rozwijające menu: Bloki danych, Zarządzanie wnioskiem i Realizacja projektu. Poniżej jest możliwość szybkiego wyszukiwania projektu oraz ustawienia liczby pozycji na stronie a także przyciski Dodaj pozycję oraz Zwiń wszystkie. Poniżej widać razem wydatki rzeczywiście poniesione. &#10;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C6B3" w14:textId="0F5D4C36" w:rsidR="005E5BE6" w:rsidRPr="00CF5897" w:rsidRDefault="005E5BE6" w:rsidP="00D0034A">
      <w:pPr>
        <w:keepNext/>
        <w:spacing w:line="360" w:lineRule="auto"/>
        <w:jc w:val="both"/>
        <w:rPr>
          <w:rFonts w:ascii="Arial" w:hAnsi="Arial" w:cs="Arial"/>
        </w:rPr>
      </w:pPr>
    </w:p>
    <w:p w14:paraId="7FB74EC9" w14:textId="2B6F6E72" w:rsidR="00596469" w:rsidRPr="00CF5897" w:rsidRDefault="005E5BE6" w:rsidP="00D0034A">
      <w:pPr>
        <w:pStyle w:val="Legenda"/>
        <w:jc w:val="both"/>
        <w:rPr>
          <w:rFonts w:ascii="Arial" w:hAnsi="Arial" w:cs="Arial"/>
        </w:rPr>
      </w:pPr>
      <w:bookmarkStart w:id="126" w:name="_Toc19391871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F403A" w:rsidRPr="00CF5897">
        <w:rPr>
          <w:rFonts w:ascii="Arial" w:hAnsi="Arial" w:cs="Arial"/>
          <w:noProof/>
        </w:rPr>
        <w:t>14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listy Zestawienia dokumentów</w:t>
      </w:r>
      <w:bookmarkEnd w:id="126"/>
    </w:p>
    <w:p w14:paraId="36566005" w14:textId="7F6D21BE" w:rsidR="00596469" w:rsidRPr="00CF5897" w:rsidRDefault="0059646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poziomu listy zestawienia dokumentów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przejść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do podglądu, edycji lub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usunięcia wybranej na liście pozycji przy pomocy listy akcji dostępnej pod trzema kropkami.</w:t>
      </w:r>
    </w:p>
    <w:p w14:paraId="2AAE61FB" w14:textId="14019F49" w:rsidR="00596469" w:rsidRPr="00CF5897" w:rsidRDefault="0059646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Dodając nową pozycję do zestawienia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uzupełnij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pola obowiązkowe oraz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wskaż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co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najmniej jedną pozycję budżetową. </w:t>
      </w:r>
    </w:p>
    <w:p w14:paraId="7EF19C91" w14:textId="4F8AF30C" w:rsidR="00596469" w:rsidRPr="00CF5897" w:rsidRDefault="005E5BE6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dodać więcej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 xml:space="preserve"> pozycji budżetowych poprzez funkcję </w:t>
      </w:r>
      <w:r w:rsidR="0059646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pozycję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37D5553" w14:textId="45061C49" w:rsidR="005E5BE6" w:rsidRPr="00CF5897" w:rsidRDefault="002B4A00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1677FF0E" wp14:editId="2B0FAD8D">
            <wp:extent cx="5759450" cy="3126105"/>
            <wp:effectExtent l="0" t="0" r="0" b="0"/>
            <wp:docPr id="40" name="Obraz 40" descr="Zrzut ekranu pokazujący zakładkę Dokument numer w trybie edycji. Kolorem czerwonym zaznaczone są wymagane pola, na dole są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Zrzut ekranu pokazujący zakładkę Dokument numer w trybie edycji. Kolorem czerwonym zaznaczone są wymagane pola, na dole są przyciski Zapisz i Anuluj. 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6455" w14:textId="408CB04D" w:rsidR="00596469" w:rsidRPr="00CF5897" w:rsidRDefault="005E5BE6" w:rsidP="00D0034A">
      <w:pPr>
        <w:pStyle w:val="Legenda"/>
        <w:jc w:val="both"/>
        <w:rPr>
          <w:rFonts w:ascii="Arial" w:hAnsi="Arial" w:cs="Arial"/>
        </w:rPr>
      </w:pPr>
      <w:bookmarkStart w:id="127" w:name="_Toc19391871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DC15EA" w:rsidRPr="00CF5897">
        <w:rPr>
          <w:rFonts w:ascii="Arial" w:hAnsi="Arial" w:cs="Arial"/>
          <w:noProof/>
        </w:rPr>
        <w:t>15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dodawania pozycji Zestawienia dokumentów – pola obligatoryjne</w:t>
      </w:r>
      <w:bookmarkEnd w:id="127"/>
    </w:p>
    <w:p w14:paraId="4631401F" w14:textId="3049CC87" w:rsidR="00596469" w:rsidRPr="00CF5897" w:rsidRDefault="0059646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 jednej pozycji zestawienia dokumentów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dodać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wiele załączników.</w:t>
      </w:r>
    </w:p>
    <w:p w14:paraId="6A75C8FD" w14:textId="14FC9D11" w:rsidR="00596469" w:rsidRPr="00CF5897" w:rsidRDefault="0059646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Załączniki te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dodać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jako nowe z dysku, jak również wybrane i dowiązane spośród istniejących załączników projektu.</w:t>
      </w:r>
    </w:p>
    <w:p w14:paraId="4CF2F678" w14:textId="18E865A8" w:rsidR="0031353D" w:rsidRPr="00CF5897" w:rsidRDefault="00D515DF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690916F" wp14:editId="75906CA1">
            <wp:extent cx="5759450" cy="1377950"/>
            <wp:effectExtent l="0" t="0" r="0" b="0"/>
            <wp:docPr id="9" name="Obraz 9" descr="Zrzut ekranu sekcji Załączniki. Są pola dotyczące nazwy i typu załącznika. Przy trzech kropkach rozwinięte są funkcjonalności: Załączniki, Dodaj załącznik i Dowiąż załączni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Zrzut ekranu sekcji Załączniki. Są pola dotyczące nazwy i typu załącznika. Przy trzech kropkach rozwinięte są funkcjonalności: Załączniki, Dodaj załącznik i Dowiąż załącznik. 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CFD2" w14:textId="3F2102D9" w:rsidR="00D515DF" w:rsidRPr="00CF5897" w:rsidRDefault="00D515DF" w:rsidP="00D515DF">
      <w:pPr>
        <w:pStyle w:val="Legenda"/>
        <w:jc w:val="both"/>
        <w:rPr>
          <w:rFonts w:ascii="Arial" w:hAnsi="Arial" w:cs="Arial"/>
        </w:rPr>
      </w:pPr>
      <w:bookmarkStart w:id="128" w:name="_Toc19391871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16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w sekcji Załączniki w ramach pozycji zestawienia</w:t>
      </w:r>
      <w:bookmarkEnd w:id="128"/>
    </w:p>
    <w:p w14:paraId="20623F07" w14:textId="77777777" w:rsidR="00D515DF" w:rsidRPr="00CF5897" w:rsidRDefault="00D515D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9597931" w14:textId="0549A5B9" w:rsidR="0031353D" w:rsidRPr="00CF5897" w:rsidRDefault="00D515D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najechaniu na nazwę załącznika dodanego do załącznika, będzie wyświetlany </w:t>
      </w:r>
      <w:proofErr w:type="spellStart"/>
      <w:r w:rsidRPr="00CF5897">
        <w:rPr>
          <w:rFonts w:ascii="Arial" w:hAnsi="Arial" w:cs="Arial"/>
          <w:color w:val="000000" w:themeColor="text1"/>
          <w:sz w:val="24"/>
          <w:szCs w:val="24"/>
        </w:rPr>
        <w:t>hint</w:t>
      </w:r>
      <w:proofErr w:type="spellEnd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 nazwą pliku.</w:t>
      </w:r>
    </w:p>
    <w:p w14:paraId="7F32112F" w14:textId="2003EBA4" w:rsidR="0031353D" w:rsidRPr="00CF5897" w:rsidRDefault="0031353D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173A48E" wp14:editId="61105962">
            <wp:extent cx="5759450" cy="952500"/>
            <wp:effectExtent l="0" t="0" r="0" b="0"/>
            <wp:docPr id="5" name="Obraz 5" descr="Zrzut ekranu, na którym widać jak po najechaniu na nazwę załącznika pojawia się nazwa pli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rzut ekranu, na którym widać jak po najechaniu na nazwę załącznika pojawia się nazwa pliku. 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9C2B" w14:textId="4683803E" w:rsidR="0031353D" w:rsidRPr="00CF5897" w:rsidRDefault="0031353D" w:rsidP="0031353D">
      <w:pPr>
        <w:pStyle w:val="Legenda"/>
        <w:jc w:val="both"/>
        <w:rPr>
          <w:rFonts w:ascii="Arial" w:hAnsi="Arial" w:cs="Arial"/>
        </w:rPr>
      </w:pPr>
      <w:bookmarkStart w:id="129" w:name="_Toc193918718"/>
      <w:r w:rsidRPr="00CF5897">
        <w:rPr>
          <w:rFonts w:ascii="Arial" w:hAnsi="Arial" w:cs="Arial"/>
        </w:rPr>
        <w:lastRenderedPageBreak/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17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Podpowiedź prezentowana po najechaniu na nazwę załącznika</w:t>
      </w:r>
      <w:bookmarkEnd w:id="129"/>
    </w:p>
    <w:p w14:paraId="3A223F49" w14:textId="77777777" w:rsidR="007A2D08" w:rsidRPr="00CF5897" w:rsidRDefault="007A2D08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A2847E0" w14:textId="3125957C" w:rsidR="00566DFB" w:rsidRPr="00CF5897" w:rsidRDefault="00566DF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30" w:name="_Hlk193918793"/>
      <w:r w:rsidRPr="00CF5897">
        <w:rPr>
          <w:rFonts w:ascii="Arial" w:hAnsi="Arial" w:cs="Arial"/>
          <w:color w:val="000000" w:themeColor="text1"/>
          <w:sz w:val="24"/>
          <w:szCs w:val="24"/>
        </w:rPr>
        <w:t>Masz także możliwość eksportowania z systemu danych finansowych z zestawienia dokumentów do pliku .</w:t>
      </w:r>
      <w:proofErr w:type="spellStart"/>
      <w:r w:rsidRPr="00CF5897">
        <w:rPr>
          <w:rFonts w:ascii="Arial" w:hAnsi="Arial" w:cs="Arial"/>
          <w:color w:val="000000" w:themeColor="text1"/>
          <w:sz w:val="24"/>
          <w:szCs w:val="24"/>
        </w:rPr>
        <w:t>xlsx</w:t>
      </w:r>
      <w:proofErr w:type="spellEnd"/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funkcji </w:t>
      </w:r>
      <w:r w:rsidR="002E4DA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Eksportuj do xls(x)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dostępnej w menu </w:t>
      </w:r>
      <w:r w:rsidR="002E4DA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wnioskiem.</w:t>
      </w:r>
    </w:p>
    <w:p w14:paraId="10AAA558" w14:textId="71F27D63" w:rsidR="002E4DA9" w:rsidRPr="00CF5897" w:rsidRDefault="00566DF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Podczas eksportu aplikacja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automatycznie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wybier</w:t>
      </w:r>
      <w:r w:rsidR="00BE6C8A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jeden z pięciu dostępnych szablonów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obsługi procesu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>, które mają identyczną strukturę kolumn, ale różnią się zdefiniowaną liczbą wierszy:</w:t>
      </w:r>
    </w:p>
    <w:p w14:paraId="7D95D7BD" w14:textId="77777777" w:rsidR="002E4DA9" w:rsidRPr="00CF5897" w:rsidRDefault="002E4DA9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1000,</w:t>
      </w:r>
    </w:p>
    <w:p w14:paraId="78826564" w14:textId="77777777" w:rsidR="002E4DA9" w:rsidRPr="00CF5897" w:rsidRDefault="002E4DA9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2000,</w:t>
      </w:r>
    </w:p>
    <w:p w14:paraId="3D78B7B9" w14:textId="77777777" w:rsidR="002E4DA9" w:rsidRPr="00CF5897" w:rsidRDefault="002E4DA9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5000,</w:t>
      </w:r>
    </w:p>
    <w:p w14:paraId="5B2CFA90" w14:textId="77777777" w:rsidR="002E4DA9" w:rsidRPr="00CF5897" w:rsidRDefault="002E4DA9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10000,</w:t>
      </w:r>
    </w:p>
    <w:p w14:paraId="679555A7" w14:textId="77777777" w:rsidR="002E4DA9" w:rsidRPr="00CF5897" w:rsidRDefault="002E4DA9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15000.</w:t>
      </w:r>
    </w:p>
    <w:p w14:paraId="11357E0C" w14:textId="55077F2D" w:rsidR="00566DFB" w:rsidRPr="00CF5897" w:rsidRDefault="002E4DA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Wybór szablonu odbywa się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 na podstawie liczby dokumentów, liczby pozycji budżetowych przypisanych do tych dokumentów oraz liczby załączników.</w:t>
      </w:r>
    </w:p>
    <w:p w14:paraId="04A97D9E" w14:textId="5E7CFC1A" w:rsidR="00BE6C8A" w:rsidRPr="00CF5897" w:rsidRDefault="00BE6C8A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wybiera najbliższy wyższy próg w odniesieniu do sumy dokumentów, pozycji budżetowych i załączników w danym wniosku:</w:t>
      </w:r>
    </w:p>
    <w:p w14:paraId="6A32715B" w14:textId="1FE2C357" w:rsidR="00BE6C8A" w:rsidRPr="00CF5897" w:rsidRDefault="00BE6C8A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Jeśli liczba pozycji wynosi 1001, zostanie wybrany szablon z 2000 wierszami.</w:t>
      </w:r>
    </w:p>
    <w:p w14:paraId="1BB6BA17" w14:textId="1E390CBD" w:rsidR="00BE6C8A" w:rsidRPr="00CF5897" w:rsidRDefault="00BE6C8A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Jeśli liczba pozycji wynosi dokładnie 1000, zostanie użyty szablon z 1000 wierszami.</w:t>
      </w:r>
    </w:p>
    <w:p w14:paraId="35F1A957" w14:textId="77777777" w:rsidR="00BE6C8A" w:rsidRPr="00CF5897" w:rsidRDefault="00BE6C8A" w:rsidP="00CF5897">
      <w:pPr>
        <w:spacing w:line="360" w:lineRule="auto"/>
        <w:rPr>
          <w:rFonts w:ascii="Arial" w:hAnsi="Arial" w:cs="Arial"/>
          <w:sz w:val="24"/>
          <w:szCs w:val="24"/>
        </w:rPr>
      </w:pPr>
    </w:p>
    <w:p w14:paraId="57BA0095" w14:textId="1F2DAA79" w:rsidR="00566DFB" w:rsidRPr="00CF5897" w:rsidRDefault="002E4DA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Eksportowany plik zawiera zadania</w:t>
      </w:r>
      <w:r w:rsidR="00BE6C8A" w:rsidRPr="00CF5897">
        <w:rPr>
          <w:rFonts w:ascii="Arial" w:hAnsi="Arial" w:cs="Arial"/>
          <w:color w:val="000000" w:themeColor="text1"/>
          <w:sz w:val="24"/>
          <w:szCs w:val="24"/>
        </w:rPr>
        <w:t>, pozycje budżetowe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oraz wartości słownikowe ułatwiające poprawne wypełnienie.</w:t>
      </w:r>
    </w:p>
    <w:p w14:paraId="717AAADC" w14:textId="17223462" w:rsidR="00566DFB" w:rsidRPr="00CF5897" w:rsidRDefault="00BE6C8A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6406247" wp14:editId="65A92E86">
            <wp:extent cx="5759450" cy="2932430"/>
            <wp:effectExtent l="0" t="0" r="0" b="1270"/>
            <wp:docPr id="13" name="Obraz 13" descr="Zrzut ekranu pokazuje arkusz Excel, który został wyeksportowany z aplikacj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ekranu pokazuje arkusz Excel, który został wyeksportowany z aplikacji. 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D7C5" w14:textId="41B635C9" w:rsidR="00BE6C8A" w:rsidRPr="00CF5897" w:rsidRDefault="007A2CDB" w:rsidP="007A2CDB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131" w:name="_Toc19391871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  <w:b w:val="0"/>
          <w:bCs w:val="0"/>
          <w:i w:val="0"/>
          <w:iCs w:val="0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  <w:b w:val="0"/>
          <w:bCs w:val="0"/>
          <w:i w:val="0"/>
          <w:iCs w:val="0"/>
        </w:rPr>
        <w:fldChar w:fldCharType="separate"/>
      </w:r>
      <w:r w:rsidRPr="00CF5897">
        <w:rPr>
          <w:rFonts w:ascii="Arial" w:hAnsi="Arial" w:cs="Arial"/>
          <w:noProof/>
        </w:rPr>
        <w:t>18</w:t>
      </w:r>
      <w:r w:rsidRPr="00CF5897">
        <w:rPr>
          <w:rFonts w:ascii="Arial" w:hAnsi="Arial" w:cs="Arial"/>
          <w:b w:val="0"/>
          <w:bCs w:val="0"/>
          <w:i w:val="0"/>
          <w:iCs w:val="0"/>
        </w:rPr>
        <w:fldChar w:fldCharType="end"/>
      </w:r>
      <w:r w:rsidRPr="00CF5897">
        <w:rPr>
          <w:rFonts w:ascii="Arial" w:hAnsi="Arial" w:cs="Arial"/>
        </w:rPr>
        <w:t>. Wyeksportowany plik w formacie .xls(x)</w:t>
      </w:r>
      <w:bookmarkEnd w:id="131"/>
      <w:r w:rsidR="00BE6C8A" w:rsidRPr="00CF5897">
        <w:rPr>
          <w:rFonts w:ascii="Arial" w:hAnsi="Arial" w:cs="Arial"/>
          <w:sz w:val="24"/>
          <w:szCs w:val="24"/>
        </w:rPr>
        <w:br w:type="page"/>
      </w:r>
    </w:p>
    <w:p w14:paraId="5C289E33" w14:textId="326F4A30" w:rsidR="00566DFB" w:rsidRPr="00CF5897" w:rsidRDefault="00BE6C8A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System umożliwia również importowanie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 pozycji zestawienia z plików zewnętrznych typu .xls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lub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 .</w:t>
      </w:r>
      <w:proofErr w:type="spellStart"/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>xlsx</w:t>
      </w:r>
      <w:proofErr w:type="spellEnd"/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. za pomocą funkcji </w:t>
      </w:r>
      <w:r w:rsidR="00566DFB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Importuj z xls(x) 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dostępnej w menu </w:t>
      </w:r>
      <w:r w:rsidR="00566DFB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Zarządzanie wnioskiem. </w:t>
      </w:r>
    </w:p>
    <w:p w14:paraId="0B93195B" w14:textId="77777777" w:rsidR="007A2CDB" w:rsidRPr="00CF5897" w:rsidRDefault="007A2CD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Plik importowany powinien zawierać kolumny odpowiadające strukturze pliku eksportowanego. Dane wczytywane z pliku podlegają takim samym walidacjom, jak dane wprowadzane ręcznie bezpośrednio w systemie. W przypadku wykrycia błędnych danych system wyświetla komunikat o błędzie i przerywa proces importu.</w:t>
      </w:r>
    </w:p>
    <w:p w14:paraId="2DA6A412" w14:textId="2C030993" w:rsidR="007A2CDB" w:rsidRPr="00CF5897" w:rsidRDefault="007A2CD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Import danych finansowych jest możliwy wyłącznie dla wniosków statusie </w:t>
      </w:r>
    </w:p>
    <w:p w14:paraId="6317E577" w14:textId="77777777" w:rsidR="007A2CDB" w:rsidRPr="00CF5897" w:rsidRDefault="007A2CDB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 xml:space="preserve">w przygotowaniu, </w:t>
      </w:r>
    </w:p>
    <w:p w14:paraId="6AA02656" w14:textId="77777777" w:rsidR="007A2CDB" w:rsidRPr="00CF5897" w:rsidRDefault="007A2CDB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poprawiany</w:t>
      </w:r>
    </w:p>
    <w:p w14:paraId="56191110" w14:textId="77777777" w:rsidR="007A2CDB" w:rsidRPr="00CF5897" w:rsidRDefault="007A2CDB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korygowany.</w:t>
      </w:r>
    </w:p>
    <w:p w14:paraId="32039A14" w14:textId="77777777" w:rsidR="007A2CDB" w:rsidRPr="00CF5897" w:rsidRDefault="007A2CD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989BB6B" w14:textId="71ADC24B" w:rsidR="007A2CDB" w:rsidRPr="00CF5897" w:rsidRDefault="007A2CD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Import pliku skutkować może: </w:t>
      </w:r>
    </w:p>
    <w:p w14:paraId="73E7C8CA" w14:textId="473C863E" w:rsidR="007A2CDB" w:rsidRPr="00CF5897" w:rsidRDefault="007A2CDB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dodaniem nowych pozycji zestawienia dokumentów,</w:t>
      </w:r>
    </w:p>
    <w:p w14:paraId="1E0EF42E" w14:textId="06B76292" w:rsidR="007A2CDB" w:rsidRPr="00CF5897" w:rsidRDefault="007A2CDB" w:rsidP="00CF5897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 xml:space="preserve">nadpisaniem (modyfikacją atrybutów) istniejących już pozycji, </w:t>
      </w:r>
    </w:p>
    <w:p w14:paraId="40E872F9" w14:textId="063A3B23" w:rsidR="007A2CDB" w:rsidRPr="00CF5897" w:rsidRDefault="007A2CDB" w:rsidP="00CF5897">
      <w:pPr>
        <w:spacing w:line="360" w:lineRule="auto"/>
        <w:rPr>
          <w:rFonts w:ascii="Arial" w:eastAsiaTheme="majorEastAsia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usunięciem istniejących pozycji.</w:t>
      </w:r>
      <w:bookmarkEnd w:id="130"/>
    </w:p>
    <w:p w14:paraId="1212B35E" w14:textId="77777777" w:rsidR="00447B23" w:rsidRPr="00CF5897" w:rsidRDefault="00447B23" w:rsidP="00CF5897">
      <w:pPr>
        <w:spacing w:line="360" w:lineRule="auto"/>
        <w:rPr>
          <w:rFonts w:ascii="Arial" w:eastAsiaTheme="majorEastAsia" w:hAnsi="Arial" w:cs="Arial"/>
          <w:color w:val="000000" w:themeColor="text1"/>
        </w:rPr>
      </w:pPr>
    </w:p>
    <w:p w14:paraId="1E3C295C" w14:textId="367EFE24" w:rsidR="007A2D08" w:rsidRPr="00CF5897" w:rsidRDefault="007A2D08" w:rsidP="00CF5897">
      <w:pPr>
        <w:pStyle w:val="Nagwek3"/>
        <w:spacing w:line="360" w:lineRule="auto"/>
        <w:rPr>
          <w:rFonts w:ascii="Arial" w:hAnsi="Arial" w:cs="Arial"/>
        </w:rPr>
      </w:pPr>
      <w:bookmarkStart w:id="132" w:name="_Toc193918684"/>
      <w:r w:rsidRPr="00CF5897">
        <w:rPr>
          <w:rFonts w:ascii="Arial" w:hAnsi="Arial" w:cs="Arial"/>
        </w:rPr>
        <w:t>Blok danych Uproszczone metody rozliczania</w:t>
      </w:r>
      <w:bookmarkEnd w:id="132"/>
    </w:p>
    <w:p w14:paraId="050B6400" w14:textId="77777777" w:rsidR="007A2D08" w:rsidRPr="00CF5897" w:rsidRDefault="007A2D08" w:rsidP="00CF5897">
      <w:pPr>
        <w:rPr>
          <w:rFonts w:ascii="Arial" w:hAnsi="Arial" w:cs="Arial"/>
        </w:rPr>
      </w:pPr>
    </w:p>
    <w:p w14:paraId="2108029C" w14:textId="40FC0DB3" w:rsidR="007A2D08" w:rsidRPr="00CF5897" w:rsidRDefault="007A2D08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ramach bloku prezentowane są wszystkie pozycje ryczałtowe wynikające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Projektu, w podziale na Zadania.</w:t>
      </w:r>
    </w:p>
    <w:p w14:paraId="4B58CD66" w14:textId="77777777" w:rsidR="007A2D08" w:rsidRPr="00CF5897" w:rsidRDefault="007A2D08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Możliwe są 3 rodzaje ryczałtu:</w:t>
      </w:r>
    </w:p>
    <w:p w14:paraId="28CC9AC6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Stawka ryczałtowa</w:t>
      </w:r>
    </w:p>
    <w:p w14:paraId="4C5A53CD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Stawka jednostkowa</w:t>
      </w:r>
    </w:p>
    <w:p w14:paraId="404DD051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Kwota ryczałtowa</w:t>
      </w:r>
    </w:p>
    <w:p w14:paraId="2E948B1C" w14:textId="77777777" w:rsidR="001B0E05" w:rsidRPr="00CF5897" w:rsidRDefault="001B0E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5CC191F" w14:textId="68A72D78" w:rsidR="007A2D08" w:rsidRPr="00CF5897" w:rsidRDefault="001B0E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Możesz podejrzeć lub edytować wybraną </w:t>
      </w:r>
      <w:r w:rsidR="007A2D08" w:rsidRPr="00CF5897">
        <w:rPr>
          <w:rFonts w:ascii="Arial" w:hAnsi="Arial" w:cs="Arial"/>
          <w:color w:val="000000" w:themeColor="text1"/>
          <w:sz w:val="24"/>
          <w:szCs w:val="24"/>
        </w:rPr>
        <w:t>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ę</w:t>
      </w:r>
      <w:r w:rsidR="007A2D08" w:rsidRPr="00CF5897">
        <w:rPr>
          <w:rFonts w:ascii="Arial" w:hAnsi="Arial" w:cs="Arial"/>
          <w:color w:val="000000" w:themeColor="text1"/>
          <w:sz w:val="24"/>
          <w:szCs w:val="24"/>
        </w:rPr>
        <w:t xml:space="preserve"> z listy. </w:t>
      </w:r>
    </w:p>
    <w:p w14:paraId="422DFFB2" w14:textId="2A997FBD" w:rsidR="00F3021F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5DC62F0E" wp14:editId="7F7A9408">
            <wp:extent cx="5759450" cy="1461770"/>
            <wp:effectExtent l="0" t="0" r="0" b="5080"/>
            <wp:docPr id="46" name="Obraz 46" descr="Zrzut ekranu pokazuje edycję ryczałtu stawki jednostkowej. Widoczne są pola Zadanie, Rodzaj ryczałtu, Nazwa kosztu, Wysokość stawki, Liczba stawek, Wydatki ogółem, Wydatki Kwalifikowalne, Dofinansowanie i Nazwa kategorii limi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Zrzut ekranu pokazuje edycję ryczałtu stawki jednostkowej. Widoczne są pola Zadanie, Rodzaj ryczałtu, Nazwa kosztu, Wysokość stawki, Liczba stawek, Wydatki ogółem, Wydatki Kwalifikowalne, Dofinansowanie i Nazwa kategorii limitu. 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C588" w14:textId="02FB5C66" w:rsidR="00DC15EA" w:rsidRPr="00CF5897" w:rsidRDefault="00DC15EA" w:rsidP="00DC15EA">
      <w:pPr>
        <w:pStyle w:val="Legenda"/>
        <w:jc w:val="both"/>
        <w:rPr>
          <w:rFonts w:ascii="Arial" w:hAnsi="Arial" w:cs="Arial"/>
        </w:rPr>
      </w:pPr>
      <w:bookmarkStart w:id="133" w:name="_Toc193918720"/>
      <w:r w:rsidRPr="00CF5897">
        <w:rPr>
          <w:rFonts w:ascii="Arial" w:hAnsi="Arial" w:cs="Arial"/>
        </w:rPr>
        <w:t xml:space="preserve">Rysunek </w:t>
      </w:r>
      <w:r w:rsidR="002B2751" w:rsidRPr="00CF5897">
        <w:rPr>
          <w:rFonts w:ascii="Arial" w:hAnsi="Arial" w:cs="Arial"/>
        </w:rPr>
        <w:fldChar w:fldCharType="begin"/>
      </w:r>
      <w:r w:rsidR="002B2751" w:rsidRPr="00CF5897">
        <w:rPr>
          <w:rFonts w:ascii="Arial" w:hAnsi="Arial" w:cs="Arial"/>
        </w:rPr>
        <w:instrText xml:space="preserve"> SEQ Rysunek \* ARABIC </w:instrText>
      </w:r>
      <w:r w:rsidR="002B2751"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19</w:t>
      </w:r>
      <w:r w:rsidR="002B2751"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>. Widok edycji ryczałtu w przypadku stawki jednostkowej</w:t>
      </w:r>
      <w:bookmarkEnd w:id="133"/>
    </w:p>
    <w:p w14:paraId="083C9714" w14:textId="3823BEC2" w:rsidR="00DC15EA" w:rsidRPr="00CF5897" w:rsidRDefault="00DC15EA" w:rsidP="00D0034A">
      <w:pPr>
        <w:pStyle w:val="Legenda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4E59DFBC" wp14:editId="25D50D72">
            <wp:extent cx="5759450" cy="1710690"/>
            <wp:effectExtent l="0" t="0" r="0" b="3810"/>
            <wp:docPr id="47" name="Obraz 47" descr="Zrzut ekranu pokazuje edycję ryczałtu kwoty ryczałtowej. Widoczne są pola Zadanie, Rodzaj ryczałtu, Nazwa kosztu, Wydatki ogółem, Wydatki Kwalifikowalne, Dofinansowanie i Nazwa kategorii limitu. Poniżej znajduje się sekcja dla wskaźnika kwoty ryczałtowej, gdzie można wpisać nazwę i wysokość wskaź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Zrzut ekranu pokazuje edycję ryczałtu kwoty ryczałtowej. Widoczne są pola Zadanie, Rodzaj ryczałtu, Nazwa kosztu, Wydatki ogółem, Wydatki Kwalifikowalne, Dofinansowanie i Nazwa kategorii limitu. Poniżej znajduje się sekcja dla wskaźnika kwoty ryczałtowej, gdzie można wpisać nazwę i wysokość wskaźnika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8059" w14:textId="00146EC1" w:rsidR="007A2D08" w:rsidRPr="00CF5897" w:rsidRDefault="00F3021F" w:rsidP="00D0034A">
      <w:pPr>
        <w:pStyle w:val="Legenda"/>
        <w:rPr>
          <w:rFonts w:ascii="Arial" w:hAnsi="Arial" w:cs="Arial"/>
        </w:rPr>
      </w:pPr>
      <w:bookmarkStart w:id="134" w:name="_Toc19391872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edycji ryczałtu w przypadku kwoty ryczałtowej</w:t>
      </w:r>
      <w:bookmarkEnd w:id="134"/>
    </w:p>
    <w:p w14:paraId="7A425429" w14:textId="1015C57A" w:rsidR="00F3021F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2E4581EF" wp14:editId="7F1BC6B4">
            <wp:extent cx="5759450" cy="1417955"/>
            <wp:effectExtent l="0" t="0" r="0" b="0"/>
            <wp:docPr id="48" name="Obraz 48" descr="Zrzut ekranu pokazuje edycję ryczałtu stawki ryczałtowej. Widoczne są pola Zadanie, Rodzaj ryczałtu, Nazwa kosztu, Stawka ryczałtowa, Wydatki ogółem, Wydatki Kwalifikowalne, Dofinansowanie i Nazwa kategorii limi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Zrzut ekranu pokazuje edycję ryczałtu stawki ryczałtowej. Widoczne są pola Zadanie, Rodzaj ryczałtu, Nazwa kosztu, Stawka ryczałtowa, Wydatki ogółem, Wydatki Kwalifikowalne, Dofinansowanie i Nazwa kategorii limitu. 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F9D4" w14:textId="2AE99059" w:rsidR="00303DC1" w:rsidRPr="00CF5897" w:rsidRDefault="00F3021F" w:rsidP="00F3021F">
      <w:pPr>
        <w:pStyle w:val="Legenda"/>
        <w:rPr>
          <w:rFonts w:ascii="Arial" w:hAnsi="Arial" w:cs="Arial"/>
        </w:rPr>
      </w:pPr>
      <w:bookmarkStart w:id="135" w:name="_Toc19391872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edycji ryczałtu w przypadku stawki ryczałtowej</w:t>
      </w:r>
      <w:bookmarkEnd w:id="135"/>
    </w:p>
    <w:p w14:paraId="5CD9B534" w14:textId="77777777" w:rsidR="00ED2A1B" w:rsidRPr="00CF5897" w:rsidRDefault="00ED2A1B" w:rsidP="00ED2A1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7098474" w14:textId="77777777" w:rsidR="00ED2A1B" w:rsidRPr="00CF5897" w:rsidRDefault="00ED2A1B" w:rsidP="00ED2A1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36" w:name="_Toc193918685"/>
      <w:r w:rsidRPr="00CF5897">
        <w:rPr>
          <w:rFonts w:ascii="Arial" w:hAnsi="Arial" w:cs="Arial"/>
        </w:rPr>
        <w:t>Blok danych Źródła finansowania wydatków</w:t>
      </w:r>
      <w:bookmarkEnd w:id="136"/>
    </w:p>
    <w:p w14:paraId="332B1395" w14:textId="77777777" w:rsidR="00ED2A1B" w:rsidRPr="00CF5897" w:rsidRDefault="00ED2A1B" w:rsidP="00CF5897">
      <w:pPr>
        <w:rPr>
          <w:rFonts w:ascii="Arial" w:hAnsi="Arial" w:cs="Arial"/>
        </w:rPr>
      </w:pPr>
    </w:p>
    <w:p w14:paraId="169B12DF" w14:textId="77777777" w:rsidR="00ED2A1B" w:rsidRPr="00CF5897" w:rsidRDefault="00ED2A1B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ramach bloku prezentowane są wydatki w podziale na źródła finansowania, z dodatkowym podziałem na wydatki ogólne i wydatki kwalifikowalne.</w:t>
      </w:r>
    </w:p>
    <w:p w14:paraId="562FC363" w14:textId="78F83312" w:rsidR="00ED2A1B" w:rsidRPr="00CF5897" w:rsidRDefault="00DC15EA" w:rsidP="00ED2A1B">
      <w:pPr>
        <w:keepNext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lastRenderedPageBreak/>
        <w:t xml:space="preserve"> </w:t>
      </w: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AE2285F" wp14:editId="018E6C44">
            <wp:extent cx="5759450" cy="3039110"/>
            <wp:effectExtent l="0" t="0" r="0" b="8890"/>
            <wp:docPr id="50" name="Obraz 50" descr="Zrzut ekranu przedstawia edycję źródeł finansowania wydatków. Po prawej stronie na górze są 3 przyciski rozwijające menu: Bloki danych, Zarządzanie wnioskiem i Realizacja projektu. Poniżej widać niebiesko białą tabelę z ośmioma wierszami i 3 kolumnami. Na dole w prawym rogu znajdują się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0" descr="Zrzut ekranu przedstawia edycję źródeł finansowania wydatków. Po prawej stronie na górze są 3 przyciski rozwijające menu: Bloki danych, Zarządzanie wnioskiem i Realizacja projektu. Poniżej widać niebiesko białą tabelę z ośmioma wierszami i 3 kolumnami. Na dole w prawym rogu znajdują się przyciski Zapisz i Anuluj. 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86A8" w14:textId="5D537393" w:rsidR="00ED2A1B" w:rsidRPr="00CF5897" w:rsidRDefault="00ED2A1B" w:rsidP="00ED2A1B">
      <w:pPr>
        <w:pStyle w:val="Legenda"/>
        <w:spacing w:line="360" w:lineRule="auto"/>
        <w:jc w:val="both"/>
        <w:rPr>
          <w:rFonts w:ascii="Arial" w:hAnsi="Arial" w:cs="Arial"/>
        </w:rPr>
      </w:pPr>
      <w:bookmarkStart w:id="137" w:name="_Toc19391872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 xml:space="preserve"> SEQ Rysunek \* ARABIC 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22</w:t>
      </w:r>
      <w:r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 xml:space="preserve"> Widok bloku Źródła finansowania wydatków – tryb edycji</w:t>
      </w:r>
      <w:bookmarkEnd w:id="137"/>
    </w:p>
    <w:p w14:paraId="7BB538D4" w14:textId="16B40EC2" w:rsidR="00ED2A1B" w:rsidRPr="00CF5897" w:rsidRDefault="00ED2A1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Sumy w polach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Razem wkład własny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Suma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system wylicza automatycznie.</w:t>
      </w:r>
    </w:p>
    <w:p w14:paraId="72521C17" w14:textId="64CC3804" w:rsidR="00DC15EA" w:rsidRPr="00CF5897" w:rsidRDefault="00DC15EA">
      <w:pPr>
        <w:rPr>
          <w:rFonts w:ascii="Arial" w:hAnsi="Arial" w:cs="Arial"/>
        </w:rPr>
      </w:pPr>
      <w:r w:rsidRPr="00CF5897">
        <w:rPr>
          <w:rFonts w:ascii="Arial" w:hAnsi="Arial" w:cs="Arial"/>
        </w:rPr>
        <w:br w:type="page"/>
      </w:r>
    </w:p>
    <w:p w14:paraId="530CA0F4" w14:textId="5CB169CF" w:rsidR="00ED2A1B" w:rsidRPr="00CF5897" w:rsidRDefault="00ED2A1B" w:rsidP="00ED2A1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38" w:name="_Toc193918686"/>
      <w:r w:rsidRPr="00CF5897">
        <w:rPr>
          <w:rFonts w:ascii="Arial" w:hAnsi="Arial" w:cs="Arial"/>
        </w:rPr>
        <w:lastRenderedPageBreak/>
        <w:t>Blok danych Rozlicz</w:t>
      </w:r>
      <w:r w:rsidR="00DE0879" w:rsidRPr="00CF5897">
        <w:rPr>
          <w:rFonts w:ascii="Arial" w:hAnsi="Arial" w:cs="Arial"/>
        </w:rPr>
        <w:t>a</w:t>
      </w:r>
      <w:r w:rsidRPr="00CF5897">
        <w:rPr>
          <w:rFonts w:ascii="Arial" w:hAnsi="Arial" w:cs="Arial"/>
        </w:rPr>
        <w:t>nie zaliczek</w:t>
      </w:r>
      <w:bookmarkEnd w:id="138"/>
    </w:p>
    <w:p w14:paraId="2687A18F" w14:textId="77777777" w:rsidR="00ED2A1B" w:rsidRPr="00CF5897" w:rsidRDefault="00ED2A1B" w:rsidP="00ED2A1B">
      <w:pPr>
        <w:rPr>
          <w:rFonts w:ascii="Arial" w:hAnsi="Arial" w:cs="Arial"/>
        </w:rPr>
      </w:pPr>
    </w:p>
    <w:p w14:paraId="3C4DBA86" w14:textId="2C4B140D" w:rsidR="00ED2A1B" w:rsidRPr="00CF5897" w:rsidRDefault="00ED2A1B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przedstawiasz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stan rozliczenia swoich zaliczek realizowanych w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ramach projektu. </w:t>
      </w:r>
    </w:p>
    <w:p w14:paraId="5A348674" w14:textId="513BBDF0" w:rsidR="00ED2A1B" w:rsidRPr="00CF5897" w:rsidRDefault="00754424" w:rsidP="00CF5897">
      <w:p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Wybierz opcję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="006C0638" w:rsidRPr="00CF5897">
        <w:rPr>
          <w:rFonts w:ascii="Arial" w:hAnsi="Arial" w:cs="Arial"/>
          <w:color w:val="000000" w:themeColor="text1"/>
          <w:sz w:val="24"/>
          <w:szCs w:val="24"/>
        </w:rPr>
        <w:t xml:space="preserve"> znajdującą się w prawym dolnym rogu ekranu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Dzięki temu pola stają się edytowalne</w:t>
      </w:r>
      <w:r w:rsidR="00ED2A1B" w:rsidRPr="00CF5897">
        <w:rPr>
          <w:rFonts w:ascii="Arial" w:hAnsi="Arial" w:cs="Arial"/>
          <w:color w:val="000000" w:themeColor="text1"/>
          <w:sz w:val="24"/>
          <w:szCs w:val="24"/>
        </w:rPr>
        <w:t xml:space="preserve"> oraz pojawia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ją</w:t>
      </w:r>
      <w:r w:rsidR="00ED2A1B" w:rsidRPr="00CF5897">
        <w:rPr>
          <w:rFonts w:ascii="Arial" w:hAnsi="Arial" w:cs="Arial"/>
          <w:color w:val="000000" w:themeColor="text1"/>
          <w:sz w:val="24"/>
          <w:szCs w:val="24"/>
        </w:rPr>
        <w:t xml:space="preserve"> się dodatkowe przyciski: </w:t>
      </w:r>
    </w:p>
    <w:p w14:paraId="2C16F7C5" w14:textId="77777777" w:rsidR="00ED2A1B" w:rsidRPr="00CF5897" w:rsidRDefault="00ED2A1B" w:rsidP="00CF5897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– skutkuje zapisem wprowadzonych zmian </w:t>
      </w:r>
    </w:p>
    <w:p w14:paraId="082BFC10" w14:textId="77777777" w:rsidR="00ED2A1B" w:rsidRPr="00CF5897" w:rsidRDefault="00ED2A1B" w:rsidP="00CF5897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Anuluj</w:t>
      </w:r>
      <w:r w:rsidRPr="00CF5897">
        <w:rPr>
          <w:rFonts w:ascii="Arial" w:hAnsi="Arial" w:cs="Arial"/>
          <w:color w:val="000000" w:themeColor="text1"/>
        </w:rPr>
        <w:t xml:space="preserve"> - skutkuje zakończeniem edycji bez zapisu wprowadzonych zmian.</w:t>
      </w:r>
    </w:p>
    <w:p w14:paraId="0719E73E" w14:textId="1DB5FFDC" w:rsidR="00754424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A256E17" wp14:editId="0CD52BB2">
            <wp:extent cx="5759450" cy="3702050"/>
            <wp:effectExtent l="0" t="0" r="0" b="0"/>
            <wp:docPr id="51" name="Obraz 51" descr="Zrzut ekranu przedstawia edycję Rozliczani zaliczek. Po prawej stronie na górze są 3 przyciski rozwijające menu: Bloki danych, Zarządzanie wnioskiem i Realizacja projektu. Poniżej widać 8 wiers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 descr="Zrzut ekranu przedstawia edycję Rozliczani zaliczek. Po prawej stronie na górze są 3 przyciski rozwijające menu: Bloki danych, Zarządzanie wnioskiem i Realizacja projektu. Poniżej widać 8 wierszy. 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ADD5" w14:textId="7BF29359" w:rsidR="00ED2A1B" w:rsidRPr="00CF5897" w:rsidRDefault="00754424" w:rsidP="00D0034A">
      <w:pPr>
        <w:pStyle w:val="Legenda"/>
        <w:rPr>
          <w:rFonts w:ascii="Arial" w:hAnsi="Arial" w:cs="Arial"/>
        </w:rPr>
      </w:pPr>
      <w:bookmarkStart w:id="139" w:name="_Toc19391872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Rozlicz</w:t>
      </w:r>
      <w:r w:rsidR="00DE0879" w:rsidRPr="00CF5897">
        <w:rPr>
          <w:rFonts w:ascii="Arial" w:hAnsi="Arial" w:cs="Arial"/>
        </w:rPr>
        <w:t>a</w:t>
      </w:r>
      <w:r w:rsidRPr="00CF5897">
        <w:rPr>
          <w:rFonts w:ascii="Arial" w:hAnsi="Arial" w:cs="Arial"/>
        </w:rPr>
        <w:t>nie zaliczek</w:t>
      </w:r>
      <w:r w:rsidR="00DC15EA" w:rsidRPr="00CF5897">
        <w:rPr>
          <w:rFonts w:ascii="Arial" w:hAnsi="Arial" w:cs="Arial"/>
        </w:rPr>
        <w:t xml:space="preserve"> – tryb edycji</w:t>
      </w:r>
      <w:bookmarkEnd w:id="139"/>
    </w:p>
    <w:p w14:paraId="16479AB2" w14:textId="77777777" w:rsidR="00754424" w:rsidRPr="00CF5897" w:rsidRDefault="00754424" w:rsidP="00754424">
      <w:pPr>
        <w:rPr>
          <w:rFonts w:ascii="Arial" w:hAnsi="Arial" w:cs="Arial"/>
        </w:rPr>
      </w:pPr>
    </w:p>
    <w:p w14:paraId="21F9DFD7" w14:textId="77777777" w:rsidR="006C0638" w:rsidRPr="00CF5897" w:rsidRDefault="006C0638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</w:rPr>
        <w:br w:type="page"/>
      </w:r>
    </w:p>
    <w:p w14:paraId="540656EF" w14:textId="7E2664E7" w:rsidR="00754424" w:rsidRPr="00CF5897" w:rsidRDefault="00754424" w:rsidP="00754424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0" w:name="_Toc193918687"/>
      <w:r w:rsidRPr="00CF5897">
        <w:rPr>
          <w:rFonts w:ascii="Arial" w:hAnsi="Arial" w:cs="Arial"/>
        </w:rPr>
        <w:lastRenderedPageBreak/>
        <w:t>Blok danych Zwroty / Korekty</w:t>
      </w:r>
      <w:bookmarkEnd w:id="140"/>
    </w:p>
    <w:p w14:paraId="19016B80" w14:textId="77777777" w:rsidR="006C0638" w:rsidRPr="00CF5897" w:rsidRDefault="006C0638" w:rsidP="00CF5897">
      <w:pPr>
        <w:rPr>
          <w:rFonts w:ascii="Arial" w:hAnsi="Arial" w:cs="Arial"/>
        </w:rPr>
      </w:pPr>
    </w:p>
    <w:p w14:paraId="1241F87A" w14:textId="77777777" w:rsidR="00754424" w:rsidRPr="00CF5897" w:rsidRDefault="00754424" w:rsidP="00922043">
      <w:pPr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>W bloku prezentowana jest lista Zwrotów i Korekt dodanych w ramach wniosku.</w:t>
      </w:r>
    </w:p>
    <w:p w14:paraId="07E61825" w14:textId="77777777" w:rsidR="00754424" w:rsidRPr="00CF5897" w:rsidRDefault="00754424" w:rsidP="00CF5897">
      <w:pPr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 xml:space="preserve">Dla każdej pozycji na liście widoczne są następujące pola: </w:t>
      </w:r>
    </w:p>
    <w:p w14:paraId="21390348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Numer wniosku o płatność w ramach którego wydatek został rozliczony, </w:t>
      </w:r>
    </w:p>
    <w:p w14:paraId="233FB1B5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Zadanie, </w:t>
      </w:r>
    </w:p>
    <w:p w14:paraId="5D912A58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Kategoria kosztów – nazwa kosztu/nazwa ryczałtu, </w:t>
      </w:r>
    </w:p>
    <w:p w14:paraId="251257A6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Numer dokumentu (pole nieobowiązkowe), </w:t>
      </w:r>
    </w:p>
    <w:p w14:paraId="4BB94170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Wydatki ogółem, </w:t>
      </w:r>
    </w:p>
    <w:p w14:paraId="1D104021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Wydatki kwalifikowane, </w:t>
      </w:r>
    </w:p>
    <w:p w14:paraId="1378EEAF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Dofinansowanie, </w:t>
      </w:r>
    </w:p>
    <w:p w14:paraId="216967FF" w14:textId="77777777" w:rsidR="00754424" w:rsidRPr="00CF5897" w:rsidRDefault="00754424" w:rsidP="00CF5897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Uwagi (pole nieobowiązkowe). </w:t>
      </w:r>
    </w:p>
    <w:p w14:paraId="29B2A70C" w14:textId="77777777" w:rsidR="00DE0879" w:rsidRPr="00CF5897" w:rsidRDefault="00DE087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78FEFD9" w14:textId="4267F870" w:rsidR="00754424" w:rsidRPr="00CF5897" w:rsidRDefault="00A75B67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41" w:name="_Hlk193916112"/>
      <w:r w:rsidRPr="00CF5897">
        <w:rPr>
          <w:rFonts w:ascii="Arial" w:hAnsi="Arial" w:cs="Arial"/>
          <w:color w:val="000000" w:themeColor="text1"/>
          <w:sz w:val="24"/>
          <w:szCs w:val="24"/>
        </w:rPr>
        <w:t>Masz możliwość przejścia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do edycji poszczególnych pozycji na liście, zwijani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/rozwijani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pojedynczych lub wszystkich zwrotów/korekt oraz filtrowani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listy. </w:t>
      </w:r>
    </w:p>
    <w:bookmarkEnd w:id="141"/>
    <w:p w14:paraId="37F10504" w14:textId="5FB80A16" w:rsidR="00754424" w:rsidRPr="00CF5897" w:rsidRDefault="00A75B67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dodać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now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ą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ę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do listy</w:t>
      </w:r>
      <w:r w:rsidR="006C0638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wybierz przycisk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54424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zwrot/korektę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24774762" w14:textId="5F7C0D36" w:rsidR="00A75B67" w:rsidRPr="00CF5897" w:rsidRDefault="006C0638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39A921F4" wp14:editId="69A5D280">
            <wp:extent cx="5215181" cy="3780000"/>
            <wp:effectExtent l="0" t="0" r="5080" b="0"/>
            <wp:docPr id="7" name="Obraz 7" descr="Zrzut pokazuje widok aplikacji przy dodawaniu nowego zwrotu/korekty. Po prawej stronie na górze są 3 przyciski rozwijające menu: Bloki danych, Zarządzanie wnioskiem i Realizacja projektu. Poniżej jest szary blok z napisem Stwórz nowy zwrot /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Zrzut pokazuje widok aplikacji przy dodawaniu nowego zwrotu/korekty. Po prawej stronie na górze są 3 przyciski rozwijające menu: Bloki danych, Zarządzanie wnioskiem i Realizacja projektu. Poniżej jest szary blok z napisem Stwórz nowy zwrot / korektę. 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15181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9401" w14:textId="3513CC7A" w:rsidR="00754424" w:rsidRPr="00CF5897" w:rsidRDefault="00A75B67" w:rsidP="00D0034A">
      <w:pPr>
        <w:pStyle w:val="Legenda"/>
        <w:jc w:val="both"/>
        <w:rPr>
          <w:rFonts w:ascii="Arial" w:hAnsi="Arial" w:cs="Arial"/>
        </w:rPr>
      </w:pPr>
      <w:bookmarkStart w:id="142" w:name="_Toc19391872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</w:t>
      </w:r>
      <w:r w:rsidR="00DE0879" w:rsidRPr="00CF5897">
        <w:rPr>
          <w:rFonts w:ascii="Arial" w:hAnsi="Arial" w:cs="Arial"/>
        </w:rPr>
        <w:t>Dodawanie</w:t>
      </w:r>
      <w:r w:rsidRPr="00CF5897">
        <w:rPr>
          <w:rFonts w:ascii="Arial" w:hAnsi="Arial" w:cs="Arial"/>
        </w:rPr>
        <w:t xml:space="preserve"> nowego zwrotu/korekty</w:t>
      </w:r>
      <w:bookmarkEnd w:id="142"/>
    </w:p>
    <w:p w14:paraId="2080CA1B" w14:textId="77777777" w:rsidR="00454956" w:rsidRPr="00CF5897" w:rsidRDefault="00454956" w:rsidP="0045495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43" w:name="_Hlk193915958"/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lastRenderedPageBreak/>
        <w:t>Uwaga:</w:t>
      </w:r>
    </w:p>
    <w:p w14:paraId="048AE85B" w14:textId="06101A59" w:rsidR="00454956" w:rsidRPr="00CF5897" w:rsidRDefault="00454956" w:rsidP="008708A0">
      <w:pPr>
        <w:spacing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Jeśli wskazany koszt albo ryczałt nie występuje na wskazanym przez użytkownika wniosku o płatność (tj. nie wykazano dla niego wydatków bieżących lub suma zwrotów/korekt nie jest dodatnia), to kwota wydatków ogółem nie może być mniejsza od 0.</w:t>
      </w:r>
    </w:p>
    <w:p w14:paraId="184BF196" w14:textId="4CCB66FB" w:rsidR="00454956" w:rsidRPr="00CF5897" w:rsidRDefault="00454956" w:rsidP="00754424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noProof/>
          <w:color w:val="000000" w:themeColor="text1"/>
          <w:sz w:val="24"/>
          <w:szCs w:val="24"/>
        </w:rPr>
        <w:drawing>
          <wp:inline distT="0" distB="0" distL="0" distR="0" wp14:anchorId="323A9223" wp14:editId="4F00DE67">
            <wp:extent cx="5759450" cy="2736215"/>
            <wp:effectExtent l="0" t="0" r="0" b="6985"/>
            <wp:docPr id="11" name="Obraz 11" descr="Zrzut ekranu przedstawia widoczność w aplikacji karty Korekty. Przy trzech kropkach możliwe są do wyboru funkcje Edytuj i Usuń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rzut ekranu przedstawia widoczność w aplikacji karty Korekty. Przy trzech kropkach możliwe są do wyboru funkcje Edytuj i Usuń. 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4DF5" w14:textId="53982176" w:rsidR="00454956" w:rsidRPr="00CF5897" w:rsidRDefault="00454956" w:rsidP="00454956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144" w:name="_Toc19391872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24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w ramach pozycji zwrotu/korekty</w:t>
      </w:r>
      <w:bookmarkEnd w:id="144"/>
    </w:p>
    <w:bookmarkEnd w:id="143"/>
    <w:p w14:paraId="703BBE48" w14:textId="679F56D8" w:rsidR="00754424" w:rsidRPr="00CF5897" w:rsidRDefault="006C0638" w:rsidP="008708A0">
      <w:p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edytować pozycję, wybierz</w:t>
      </w:r>
      <w:r w:rsidR="00A75B67" w:rsidRPr="00CF5897">
        <w:rPr>
          <w:rFonts w:ascii="Arial" w:hAnsi="Arial" w:cs="Arial"/>
          <w:color w:val="000000" w:themeColor="text1"/>
          <w:sz w:val="24"/>
          <w:szCs w:val="24"/>
        </w:rPr>
        <w:t xml:space="preserve"> funkcj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ę</w:t>
      </w:r>
      <w:r w:rsidR="00A75B67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75B6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menu trzech kropek na niebieskiej belce wybranego zwrotu/korekty,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pola na ekranie stają się edytowalne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a w prawym dolnym rogu ekranu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pojawiają się dodatkowe przyciski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3EFFBAC8" w14:textId="77777777" w:rsidR="00754424" w:rsidRPr="00CF5897" w:rsidRDefault="00754424" w:rsidP="008708A0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– skutkuje zapisem wprowadzonych zmian, </w:t>
      </w:r>
    </w:p>
    <w:p w14:paraId="73AD5069" w14:textId="77777777" w:rsidR="00754424" w:rsidRPr="00CF5897" w:rsidRDefault="00754424" w:rsidP="008708A0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 w:rsidRPr="00CF5897">
        <w:rPr>
          <w:rFonts w:ascii="Arial" w:hAnsi="Arial" w:cs="Arial"/>
          <w:i/>
          <w:iCs/>
          <w:color w:val="000000" w:themeColor="text1"/>
        </w:rPr>
        <w:t>Anuluj</w:t>
      </w:r>
      <w:r w:rsidRPr="00CF5897">
        <w:rPr>
          <w:rFonts w:ascii="Arial" w:hAnsi="Arial" w:cs="Arial"/>
          <w:color w:val="000000" w:themeColor="text1"/>
        </w:rPr>
        <w:t xml:space="preserve"> - skutkuje zakończeniem edycji bez zapisu wprowadzonych zmian.</w:t>
      </w:r>
    </w:p>
    <w:p w14:paraId="68C328EC" w14:textId="75EF9532" w:rsidR="006C0638" w:rsidRPr="00CF5897" w:rsidRDefault="006C0638" w:rsidP="008708A0">
      <w:pPr>
        <w:rPr>
          <w:rFonts w:ascii="Arial" w:hAnsi="Arial" w:cs="Arial"/>
        </w:rPr>
      </w:pPr>
    </w:p>
    <w:p w14:paraId="7C50F5C7" w14:textId="14C4FBAD" w:rsidR="006C0638" w:rsidRPr="00CF5897" w:rsidRDefault="006C0638" w:rsidP="008708A0">
      <w:pPr>
        <w:spacing w:line="360" w:lineRule="auto"/>
        <w:rPr>
          <w:rFonts w:ascii="Arial" w:hAnsi="Arial" w:cs="Arial"/>
          <w:color w:val="000000" w:themeColor="text1"/>
        </w:rPr>
      </w:pPr>
      <w:bookmarkStart w:id="145" w:name="_Hlk193916009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Aby usunąć zwrot/korektę naciśnij przycisk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 menu trzech kropek na niebieskiej belce wybrane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>j pozycji.</w:t>
      </w:r>
    </w:p>
    <w:bookmarkEnd w:id="145"/>
    <w:p w14:paraId="5FA81D82" w14:textId="77777777" w:rsidR="00ED2A1B" w:rsidRPr="00CF5897" w:rsidRDefault="00ED2A1B" w:rsidP="00ED2A1B">
      <w:pPr>
        <w:rPr>
          <w:rFonts w:ascii="Arial" w:hAnsi="Arial" w:cs="Arial"/>
        </w:rPr>
      </w:pPr>
    </w:p>
    <w:p w14:paraId="54FAC10E" w14:textId="77777777" w:rsidR="00454956" w:rsidRPr="00CF5897" w:rsidRDefault="00454956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</w:rPr>
        <w:br w:type="page"/>
      </w:r>
    </w:p>
    <w:p w14:paraId="227CEE2E" w14:textId="4CB849F9" w:rsidR="00ED2A1B" w:rsidRPr="00CF5897" w:rsidRDefault="00ED2A1B" w:rsidP="00D0034A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6" w:name="_Toc193918688"/>
      <w:r w:rsidRPr="00CF5897">
        <w:rPr>
          <w:rFonts w:ascii="Arial" w:hAnsi="Arial" w:cs="Arial"/>
        </w:rPr>
        <w:lastRenderedPageBreak/>
        <w:t>Blok danych Dochód</w:t>
      </w:r>
      <w:bookmarkEnd w:id="146"/>
    </w:p>
    <w:p w14:paraId="2DCA1DD9" w14:textId="1D351546" w:rsidR="00ED2A1B" w:rsidRPr="00CF5897" w:rsidRDefault="00ED2A1B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ramach bloku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raportujesz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dochod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osiągnięt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w raportowanym okresie sprawozdawczym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System podsumowuje Ci wszystkie wprowadzone na wniosku dochody.</w:t>
      </w:r>
    </w:p>
    <w:p w14:paraId="3E8646D0" w14:textId="10CEF2E8" w:rsidR="00FC2CB5" w:rsidRPr="00CF5897" w:rsidRDefault="00DE0879" w:rsidP="00D0034A">
      <w:pPr>
        <w:keepNext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E496859" wp14:editId="3F6C4E78">
            <wp:extent cx="5759450" cy="4428309"/>
            <wp:effectExtent l="0" t="0" r="0" b="0"/>
            <wp:docPr id="53" name="Obraz 53" descr="Zrzut ekranu przedstawia widok edycji bloku Dochód. Widoczne są przyciski Dodaj nowy Dochód i Zwiń wszystkie. Tworząc nowy dochód trzeba wpisać Rodzaj dochodu, Kwotę pomniejszającą wydatki i Kwotę pomniejszającą dofinansowan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Zrzut ekranu przedstawia widok edycji bloku Dochód. Widoczne są przyciski Dodaj nowy Dochód i Zwiń wszystkie. Tworząc nowy dochód trzeba wpisać Rodzaj dochodu, Kwotę pomniejszającą wydatki i Kwotę pomniejszającą dofinansowanie. "/>
                    <pic:cNvPicPr/>
                  </pic:nvPicPr>
                  <pic:blipFill rotWithShape="1">
                    <a:blip r:embed="rId37"/>
                    <a:srcRect t="-1" b="899"/>
                    <a:stretch/>
                  </pic:blipFill>
                  <pic:spPr bwMode="auto">
                    <a:xfrm>
                      <a:off x="0" y="0"/>
                      <a:ext cx="5759450" cy="442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7DE15" w14:textId="66D383CB" w:rsidR="00ED2A1B" w:rsidRPr="00CF5897" w:rsidRDefault="00FC2CB5" w:rsidP="00D0034A">
      <w:pPr>
        <w:pStyle w:val="Legenda"/>
        <w:rPr>
          <w:rFonts w:ascii="Arial" w:hAnsi="Arial" w:cs="Arial"/>
        </w:rPr>
      </w:pPr>
      <w:bookmarkStart w:id="147" w:name="_Toc19391872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Dochód</w:t>
      </w:r>
      <w:bookmarkEnd w:id="147"/>
    </w:p>
    <w:p w14:paraId="7E9BD867" w14:textId="0782E84C" w:rsidR="00FC2CB5" w:rsidRPr="00CF5897" w:rsidRDefault="00DE0879" w:rsidP="00D0034A">
      <w:pPr>
        <w:keepNext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4165D49" wp14:editId="5464C43A">
            <wp:extent cx="5759450" cy="4449445"/>
            <wp:effectExtent l="0" t="0" r="0" b="8255"/>
            <wp:docPr id="54" name="Obraz 54" descr="Zrzut ekranu przedstawia widok edycji bloku Dochód. Widoczne są przyciski Dodaj nowy Dochód i Zwiń wszystkie. Tworząc nowy dochód trzeba wpisać Rodzaj dochodu, Kwotę pomniejszającą wydatki i Kwotę pomniejszającą dofinansowanie. Przy trzech kropkach na pasku Dochodu widać funkcje Edytuj i Usuń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 descr="Zrzut ekranu przedstawia widok edycji bloku Dochód. Widoczne są przyciski Dodaj nowy Dochód i Zwiń wszystkie. Tworząc nowy dochód trzeba wpisać Rodzaj dochodu, Kwotę pomniejszającą wydatki i Kwotę pomniejszającą dofinansowanie. Przy trzech kropkach na pasku Dochodu widać funkcje Edytuj i Usuń. 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7CEB" w14:textId="5B73EF17" w:rsidR="00ED2A1B" w:rsidRPr="00CF5897" w:rsidRDefault="00FC2CB5" w:rsidP="00D0034A">
      <w:pPr>
        <w:pStyle w:val="Legenda"/>
        <w:rPr>
          <w:rFonts w:ascii="Arial" w:hAnsi="Arial" w:cs="Arial"/>
        </w:rPr>
      </w:pPr>
      <w:bookmarkStart w:id="148" w:name="_Toc19391872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dla pozycji dochodu</w:t>
      </w:r>
      <w:bookmarkEnd w:id="148"/>
    </w:p>
    <w:bookmarkEnd w:id="125"/>
    <w:p w14:paraId="7F3DB39A" w14:textId="77777777" w:rsidR="00DF692E" w:rsidRPr="00CF5897" w:rsidRDefault="00DF692E" w:rsidP="000375AE">
      <w:pPr>
        <w:rPr>
          <w:rFonts w:ascii="Arial" w:hAnsi="Arial" w:cs="Arial"/>
        </w:rPr>
      </w:pPr>
    </w:p>
    <w:p w14:paraId="60EFCB27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9" w:name="_Toc94283472"/>
      <w:bookmarkStart w:id="150" w:name="_Toc193918689"/>
      <w:r w:rsidRPr="00CF5897">
        <w:rPr>
          <w:rFonts w:ascii="Arial" w:hAnsi="Arial" w:cs="Arial"/>
        </w:rPr>
        <w:t>Blok danych Oświadczenia</w:t>
      </w:r>
      <w:bookmarkEnd w:id="149"/>
      <w:bookmarkEnd w:id="150"/>
    </w:p>
    <w:p w14:paraId="6A517A72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</w:rPr>
      </w:pPr>
    </w:p>
    <w:p w14:paraId="52D35B1A" w14:textId="01D75840" w:rsidR="00D95325" w:rsidRPr="00CF5897" w:rsidRDefault="00D95325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prezentowane są sekcje, które możliwe są do edycji </w:t>
      </w:r>
      <w:r w:rsidR="00FE0223" w:rsidRPr="00CF5897">
        <w:rPr>
          <w:rFonts w:ascii="Arial" w:hAnsi="Arial" w:cs="Arial"/>
          <w:color w:val="000000" w:themeColor="text1"/>
          <w:sz w:val="24"/>
          <w:szCs w:val="24"/>
        </w:rPr>
        <w:t>przy pomocy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przycisku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znajdującego się na dole strony.</w:t>
      </w:r>
    </w:p>
    <w:p w14:paraId="115ADFAC" w14:textId="21A6088C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Widoczne sekcje to</w:t>
      </w:r>
      <w:r w:rsidR="00FE0223" w:rsidRPr="00CF5897">
        <w:rPr>
          <w:rFonts w:ascii="Arial" w:hAnsi="Arial" w:cs="Arial"/>
          <w:color w:val="000000" w:themeColor="text1"/>
          <w:sz w:val="24"/>
          <w:szCs w:val="24"/>
        </w:rPr>
        <w:t>: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6437A30" w14:textId="0E25B02A" w:rsidR="00D95325" w:rsidRPr="00CF5897" w:rsidRDefault="00D95325" w:rsidP="008708A0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Polityki wspólnotowe</w:t>
      </w:r>
      <w:r w:rsidR="002011FE" w:rsidRPr="00CF5897">
        <w:rPr>
          <w:rFonts w:ascii="Arial" w:hAnsi="Arial" w:cs="Arial"/>
          <w:color w:val="000000" w:themeColor="text1"/>
        </w:rPr>
        <w:t xml:space="preserve"> -</w:t>
      </w:r>
      <w:r w:rsidRPr="00CF5897">
        <w:rPr>
          <w:rFonts w:ascii="Arial" w:hAnsi="Arial" w:cs="Arial"/>
          <w:color w:val="000000" w:themeColor="text1"/>
        </w:rPr>
        <w:t xml:space="preserve"> z możliwością zaznaczenia czy Projekt jest realizowany zgodnie z zasadami polityk </w:t>
      </w:r>
      <w:r w:rsidR="00450EAB" w:rsidRPr="00CF5897">
        <w:rPr>
          <w:rFonts w:ascii="Arial" w:hAnsi="Arial" w:cs="Arial"/>
          <w:color w:val="000000" w:themeColor="text1"/>
        </w:rPr>
        <w:t>wspólnotowych</w:t>
      </w:r>
      <w:r w:rsidRPr="00CF5897">
        <w:rPr>
          <w:rFonts w:ascii="Arial" w:hAnsi="Arial" w:cs="Arial"/>
          <w:color w:val="000000" w:themeColor="text1"/>
        </w:rPr>
        <w:t xml:space="preserve"> oraz z miejscem na część wyjaśniającą (pole tekstowe) w przypadku nie</w:t>
      </w:r>
      <w:r w:rsidR="00FE0223" w:rsidRPr="00CF5897">
        <w:rPr>
          <w:rFonts w:ascii="Arial" w:hAnsi="Arial" w:cs="Arial"/>
          <w:color w:val="000000" w:themeColor="text1"/>
        </w:rPr>
        <w:t>potwierdzenia zgodności z</w:t>
      </w:r>
      <w:r w:rsidR="008708A0">
        <w:rPr>
          <w:rFonts w:ascii="Arial" w:hAnsi="Arial" w:cs="Arial"/>
          <w:color w:val="000000" w:themeColor="text1"/>
        </w:rPr>
        <w:t> </w:t>
      </w:r>
      <w:r w:rsidR="00FE0223" w:rsidRPr="00CF5897">
        <w:rPr>
          <w:rFonts w:ascii="Arial" w:hAnsi="Arial" w:cs="Arial"/>
          <w:color w:val="000000" w:themeColor="text1"/>
        </w:rPr>
        <w:t>wymienionymi zasadami</w:t>
      </w:r>
      <w:r w:rsidRPr="00CF5897">
        <w:rPr>
          <w:rFonts w:ascii="Arial" w:hAnsi="Arial" w:cs="Arial"/>
          <w:color w:val="000000" w:themeColor="text1"/>
        </w:rPr>
        <w:t>.</w:t>
      </w:r>
    </w:p>
    <w:p w14:paraId="45B35FD3" w14:textId="33C4B766" w:rsidR="00D95325" w:rsidRPr="00CF5897" w:rsidRDefault="00450EAB" w:rsidP="008708A0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Oświadczenie</w:t>
      </w:r>
      <w:r w:rsidR="002011FE" w:rsidRPr="00CF5897">
        <w:rPr>
          <w:rFonts w:ascii="Arial" w:hAnsi="Arial" w:cs="Arial"/>
          <w:color w:val="000000" w:themeColor="text1"/>
        </w:rPr>
        <w:t xml:space="preserve"> - </w:t>
      </w:r>
      <w:r w:rsidR="00D95325" w:rsidRPr="00CF5897">
        <w:rPr>
          <w:rFonts w:ascii="Arial" w:hAnsi="Arial" w:cs="Arial"/>
          <w:color w:val="000000" w:themeColor="text1"/>
        </w:rPr>
        <w:t xml:space="preserve">w ramach którego widnieje stała treść oświadczenia </w:t>
      </w:r>
      <w:r w:rsidR="00C13442" w:rsidRPr="00CF5897">
        <w:rPr>
          <w:rFonts w:ascii="Arial" w:hAnsi="Arial" w:cs="Arial"/>
          <w:color w:val="000000" w:themeColor="text1"/>
        </w:rPr>
        <w:t>jakie składasz wraz z wnioskiem, oraz pole tekstowe w którym opisujesz</w:t>
      </w:r>
      <w:r w:rsidR="00D95325" w:rsidRPr="00CF5897">
        <w:rPr>
          <w:rFonts w:ascii="Arial" w:hAnsi="Arial" w:cs="Arial"/>
          <w:color w:val="000000" w:themeColor="text1"/>
        </w:rPr>
        <w:t xml:space="preserve"> miejsce przechowywania dokumentacji.</w:t>
      </w:r>
    </w:p>
    <w:p w14:paraId="0E51B678" w14:textId="77777777" w:rsidR="00DF692E" w:rsidRPr="00CF5897" w:rsidRDefault="00DF692E" w:rsidP="00817B1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9CC3AC9" w14:textId="7F751292" w:rsidR="007B198C" w:rsidRPr="00CF5897" w:rsidRDefault="00DE0879">
      <w:pPr>
        <w:keepNext/>
        <w:spacing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9566E63" wp14:editId="304D6370">
            <wp:extent cx="5759450" cy="4802505"/>
            <wp:effectExtent l="0" t="0" r="0" b="0"/>
            <wp:docPr id="55" name="Obraz 55" descr="Na zrzucie ekranu widać zakładkę Oświadczenia w trybie edycji. Po prawej stronie na górze są 3 przyciski rozwijające menu: Bloki danych, Zarządzanie wnioskiem i Realizacja projektu. Poniżej widoczne są dwa kafle: Polityki wspólnotowe i Oświadczenie. Na dole w prawym rogu znajdują się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Na zrzucie ekranu widać zakładkę Oświadczenia w trybie edycji. Po prawej stronie na górze są 3 przyciski rozwijające menu: Bloki danych, Zarządzanie wnioskiem i Realizacja projektu. Poniżej widoczne są dwa kafle: Polityki wspólnotowe i Oświadczenie. Na dole w prawym rogu znajdują się przyciski Zapisz i Anuluj. 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FA12" w14:textId="09A83839" w:rsidR="00D95325" w:rsidRPr="00CF5897" w:rsidRDefault="007B198C" w:rsidP="00D0034A">
      <w:pPr>
        <w:pStyle w:val="Legenda"/>
        <w:rPr>
          <w:rFonts w:ascii="Arial" w:hAnsi="Arial" w:cs="Arial"/>
        </w:rPr>
      </w:pPr>
      <w:bookmarkStart w:id="151" w:name="_Toc19391872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Oświadczeń – tryb edycji</w:t>
      </w:r>
      <w:bookmarkEnd w:id="151"/>
    </w:p>
    <w:p w14:paraId="79352CE1" w14:textId="6FEC76BF" w:rsidR="00DF692E" w:rsidRPr="00CF5897" w:rsidRDefault="00DF692E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0807A136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52" w:name="_Toc111552616"/>
      <w:bookmarkStart w:id="153" w:name="_Toc111554771"/>
      <w:bookmarkStart w:id="154" w:name="_Toc111559487"/>
      <w:bookmarkStart w:id="155" w:name="_Toc94283473"/>
      <w:bookmarkStart w:id="156" w:name="_Toc193918690"/>
      <w:bookmarkEnd w:id="152"/>
      <w:bookmarkEnd w:id="153"/>
      <w:bookmarkEnd w:id="154"/>
      <w:r w:rsidRPr="00CF5897">
        <w:rPr>
          <w:rFonts w:ascii="Arial" w:hAnsi="Arial" w:cs="Arial"/>
        </w:rPr>
        <w:lastRenderedPageBreak/>
        <w:t>Blok danych Podsumowanie</w:t>
      </w:r>
      <w:bookmarkEnd w:id="155"/>
      <w:bookmarkEnd w:id="156"/>
      <w:r w:rsidRPr="00CF5897">
        <w:rPr>
          <w:rFonts w:ascii="Arial" w:hAnsi="Arial" w:cs="Arial"/>
        </w:rPr>
        <w:t xml:space="preserve"> </w:t>
      </w:r>
    </w:p>
    <w:p w14:paraId="27C056A1" w14:textId="77777777" w:rsidR="00D95325" w:rsidRPr="00CF5897" w:rsidRDefault="00D95325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8C8394E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prezentowane jest zestawienie wydatków w następującym podziale:</w:t>
      </w:r>
    </w:p>
    <w:p w14:paraId="544B1E81" w14:textId="77777777" w:rsidR="00D95325" w:rsidRPr="00CF5897" w:rsidRDefault="00D95325" w:rsidP="008708A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bieżące (dodatkowo w podziale na: Razem, Kwalifikowalne, Dofinansowanie)</w:t>
      </w:r>
    </w:p>
    <w:p w14:paraId="60DE2B67" w14:textId="77777777" w:rsidR="00D95325" w:rsidRPr="00CF5897" w:rsidRDefault="00D95325" w:rsidP="008708A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w projekcie (dodatkowo w podziale na: Razem, Kwalifikowalne, Dofinansowanie)</w:t>
      </w:r>
    </w:p>
    <w:p w14:paraId="463407E0" w14:textId="77777777" w:rsidR="00D95325" w:rsidRPr="00CF5897" w:rsidRDefault="00D95325" w:rsidP="008708A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narastająco (dodatkowo w podziale na: Razem, Kwalifikowalne, Dofinansowanie)</w:t>
      </w:r>
    </w:p>
    <w:p w14:paraId="551F0712" w14:textId="77777777" w:rsidR="00D95325" w:rsidRPr="00CF5897" w:rsidRDefault="00D95325" w:rsidP="008708A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% realizacji</w:t>
      </w:r>
    </w:p>
    <w:p w14:paraId="5740E70B" w14:textId="77777777" w:rsidR="00DF692E" w:rsidRPr="00CF5897" w:rsidRDefault="00DF692E" w:rsidP="008708A0">
      <w:pPr>
        <w:spacing w:line="360" w:lineRule="auto"/>
        <w:rPr>
          <w:rFonts w:ascii="Arial" w:hAnsi="Arial" w:cs="Arial"/>
          <w:color w:val="000000" w:themeColor="text1"/>
        </w:rPr>
      </w:pPr>
    </w:p>
    <w:p w14:paraId="38D68A75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Dodatkowo na Podsumowaniu wyszczególniono wydatki w ramach następujących kategorii: </w:t>
      </w:r>
    </w:p>
    <w:p w14:paraId="198A804D" w14:textId="77777777" w:rsidR="00D95325" w:rsidRPr="00CF5897" w:rsidRDefault="00D95325" w:rsidP="008708A0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Zadań i pozycji budżetowych w poszczególnych zadaniach</w:t>
      </w:r>
    </w:p>
    <w:p w14:paraId="7168BC9F" w14:textId="77777777" w:rsidR="00D95325" w:rsidRPr="00CF5897" w:rsidRDefault="00D95325" w:rsidP="008708A0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Kategorii kosztów</w:t>
      </w:r>
    </w:p>
    <w:p w14:paraId="5A1917DF" w14:textId="77777777" w:rsidR="00D95325" w:rsidRPr="00CF5897" w:rsidRDefault="00D95325" w:rsidP="008708A0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Limitów</w:t>
      </w:r>
    </w:p>
    <w:p w14:paraId="6BA5D469" w14:textId="77777777" w:rsidR="00DF692E" w:rsidRPr="00CF5897" w:rsidRDefault="00DF692E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04D676B" w14:textId="448C8287" w:rsidR="00D95325" w:rsidRPr="00CF5897" w:rsidRDefault="003B2B6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Żadnych kwot na bloku nie możesz edytować – system wszystko wylicza automatycznie.</w:t>
      </w:r>
    </w:p>
    <w:p w14:paraId="24853CB4" w14:textId="77777777" w:rsidR="00D95325" w:rsidRPr="00CF5897" w:rsidRDefault="00D95325" w:rsidP="00BE2CEE">
      <w:pPr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3642254" wp14:editId="1DA78019">
            <wp:extent cx="5759450" cy="2954020"/>
            <wp:effectExtent l="0" t="0" r="0" b="0"/>
            <wp:docPr id="2031464081" name="Picture 25" descr="Zrzut ekranu pokazujący blok Podsumowanie. Składa się z sześciu kolumn i wielu wiers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81" name="Picture 25" descr="Zrzut ekranu pokazujący blok Podsumowanie. Składa się z sześciu kolumn i wielu wierszy. 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2996" w14:textId="77777777" w:rsidR="003B2B6D" w:rsidRPr="00CF5897" w:rsidRDefault="00D95325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1368206B" wp14:editId="1CB05767">
            <wp:extent cx="5759450" cy="2839720"/>
            <wp:effectExtent l="0" t="0" r="0" b="0"/>
            <wp:docPr id="203146408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8E26" w14:textId="1581A7A5" w:rsidR="00D95325" w:rsidRPr="00CF5897" w:rsidRDefault="003B2B6D" w:rsidP="00D0034A">
      <w:pPr>
        <w:pStyle w:val="Legenda"/>
        <w:rPr>
          <w:rFonts w:ascii="Arial" w:hAnsi="Arial" w:cs="Arial"/>
        </w:rPr>
      </w:pPr>
      <w:bookmarkStart w:id="157" w:name="_Toc19391873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29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Podsumowania</w:t>
      </w:r>
      <w:bookmarkEnd w:id="157"/>
    </w:p>
    <w:p w14:paraId="2CBEB4C1" w14:textId="77777777" w:rsidR="000375AE" w:rsidRPr="00CF5897" w:rsidRDefault="000375AE" w:rsidP="000375AE">
      <w:pPr>
        <w:rPr>
          <w:rFonts w:ascii="Arial" w:hAnsi="Arial" w:cs="Arial"/>
        </w:rPr>
      </w:pPr>
    </w:p>
    <w:p w14:paraId="59D4D220" w14:textId="20BC75DB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58" w:name="_Toc94283474"/>
      <w:bookmarkStart w:id="159" w:name="_Toc193918691"/>
      <w:r w:rsidRPr="00CF5897">
        <w:rPr>
          <w:rFonts w:ascii="Arial" w:hAnsi="Arial" w:cs="Arial"/>
        </w:rPr>
        <w:t xml:space="preserve">Blok danych </w:t>
      </w:r>
      <w:bookmarkEnd w:id="158"/>
      <w:r w:rsidR="003D1AEA" w:rsidRPr="00CF5897">
        <w:rPr>
          <w:rFonts w:ascii="Arial" w:hAnsi="Arial" w:cs="Arial"/>
        </w:rPr>
        <w:t>Z</w:t>
      </w:r>
      <w:r w:rsidR="004016CC" w:rsidRPr="00CF5897">
        <w:rPr>
          <w:rFonts w:ascii="Arial" w:hAnsi="Arial" w:cs="Arial"/>
        </w:rPr>
        <w:t>ałącznik</w:t>
      </w:r>
      <w:r w:rsidR="003D1AEA" w:rsidRPr="00CF5897">
        <w:rPr>
          <w:rFonts w:ascii="Arial" w:hAnsi="Arial" w:cs="Arial"/>
        </w:rPr>
        <w:t>i</w:t>
      </w:r>
      <w:bookmarkEnd w:id="159"/>
    </w:p>
    <w:p w14:paraId="1CD70C8D" w14:textId="77777777" w:rsidR="00E076F8" w:rsidRPr="00CF5897" w:rsidRDefault="00E076F8" w:rsidP="008708A0">
      <w:pPr>
        <w:rPr>
          <w:rFonts w:ascii="Arial" w:hAnsi="Arial" w:cs="Arial"/>
        </w:rPr>
      </w:pPr>
    </w:p>
    <w:p w14:paraId="548E0185" w14:textId="3DFCE525" w:rsidR="00D95325" w:rsidRPr="00CF5897" w:rsidRDefault="00042846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lok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D1AEA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dodajesz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załącznik</w:t>
      </w:r>
      <w:r w:rsidR="003D1AEA" w:rsidRPr="00CF5897">
        <w:rPr>
          <w:rFonts w:ascii="Arial" w:hAnsi="Arial" w:cs="Arial"/>
          <w:color w:val="000000" w:themeColor="text1"/>
          <w:sz w:val="24"/>
          <w:szCs w:val="24"/>
        </w:rPr>
        <w:t>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 wniosku.</w:t>
      </w:r>
    </w:p>
    <w:p w14:paraId="66DD3ABC" w14:textId="7FD1E4E8" w:rsidR="00D95325" w:rsidRPr="00CF5897" w:rsidRDefault="00042846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Żeby dodać zupełnie nowy załącznik do wniosku, użyj funkcji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Aby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dowiązać załącznik już wprowadzony do systemu w ramach projektu, użyj funkcji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Dowiąż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Są one dostępne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 xml:space="preserve"> na liście akcji pod trzema kropkami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4F22A25" w14:textId="61681192" w:rsidR="00042846" w:rsidRPr="00CF5897" w:rsidRDefault="003D1A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7076FDAE" wp14:editId="15E12AFD">
            <wp:extent cx="5759450" cy="3004185"/>
            <wp:effectExtent l="0" t="0" r="0" b="5715"/>
            <wp:docPr id="57" name="Obraz 57" descr="Zrzut ekranu pokazuje blok Załączniki. Na górze znajdują się podstawowe dane o projekcie, a poniżej lista załączników. Na środku po prawej stronie są 3 przyciski rozwijające menu: Bloki danych, Zarządzanie wnioskiem i Realizacja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 descr="Zrzut ekranu pokazuje blok Załączniki. Na górze znajdują się podstawowe dane o projekcie, a poniżej lista załączników. Na środku po prawej stronie są 3 przyciski rozwijające menu: Bloki danych, Zarządzanie wnioskiem i Realizacja projektu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9FCB" w14:textId="2A091C9D" w:rsidR="000A12FB" w:rsidRPr="00CF5897" w:rsidRDefault="00042846" w:rsidP="00D0034A">
      <w:pPr>
        <w:pStyle w:val="Legenda"/>
        <w:rPr>
          <w:rFonts w:ascii="Arial" w:hAnsi="Arial" w:cs="Arial"/>
        </w:rPr>
      </w:pPr>
      <w:bookmarkStart w:id="160" w:name="_Toc19391873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Załączniki</w:t>
      </w:r>
      <w:bookmarkEnd w:id="160"/>
    </w:p>
    <w:p w14:paraId="02C506A1" w14:textId="7D223E92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Funkcja </w:t>
      </w:r>
      <w:r w:rsidR="00DF692E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przenosi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Cię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ekranu umożliwiającego ręczne wprowadzenie nazwy załącznika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typu załącznika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. Dodatkowo, jeśli rozliczasz swój projekt za pomocą wniosków częściowych, określasz, czy plik udostępniasz realizatorom projektu, czy nie.</w:t>
      </w:r>
    </w:p>
    <w:p w14:paraId="06D357F9" w14:textId="20FA0520" w:rsidR="00042846" w:rsidRPr="00CF5897" w:rsidRDefault="00042846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BA6DD3F" wp14:editId="1B7CA1DD">
            <wp:extent cx="5759450" cy="1537335"/>
            <wp:effectExtent l="0" t="0" r="0" b="5715"/>
            <wp:docPr id="25" name="Obraz 25" descr="Na zrzucie widać jak wygląda dodawanie załącznika w aplikacji. Na szarej belce jest napis Dodanie załącznika. Poniżej widać cztery pola, które trzeba uzupełnić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Na zrzucie widać jak wygląda dodawanie załącznika w aplikacji. Na szarej belce jest napis Dodanie załącznika. Poniżej widać cztery pola, które trzeba uzupełnić. 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55A4" w14:textId="3A9B8B4D" w:rsidR="00D95325" w:rsidRPr="00CF5897" w:rsidRDefault="00042846" w:rsidP="00D0034A">
      <w:pPr>
        <w:pStyle w:val="Legenda"/>
        <w:jc w:val="both"/>
        <w:rPr>
          <w:rFonts w:ascii="Arial" w:hAnsi="Arial" w:cs="Arial"/>
        </w:rPr>
      </w:pPr>
      <w:bookmarkStart w:id="161" w:name="_Toc19391873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dodawania nowego załącznika</w:t>
      </w:r>
      <w:bookmarkEnd w:id="161"/>
    </w:p>
    <w:p w14:paraId="762E328A" w14:textId="000ABADD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F692E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Dowiąż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przenosi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Cię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ekranu z listą załączników już istniejących w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projekcie.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Zaznacz </w:t>
      </w:r>
      <w:proofErr w:type="spellStart"/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checkboxy</w:t>
      </w:r>
      <w:proofErr w:type="spellEnd"/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 przy tych plikach, które załączasz do wniosku, i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potwierdź przyciskiem </w:t>
      </w:r>
      <w:r w:rsidR="00042846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. Pliki już powiązane z wnioskiem mają już zaznaczone </w:t>
      </w:r>
      <w:proofErr w:type="spellStart"/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checkboxy</w:t>
      </w:r>
      <w:proofErr w:type="spellEnd"/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6CFDF03" w14:textId="055F6841" w:rsidR="00042846" w:rsidRPr="00CF5897" w:rsidRDefault="003D1AEA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382F40CF" wp14:editId="19EA73FE">
            <wp:extent cx="5125901" cy="2772410"/>
            <wp:effectExtent l="0" t="0" r="0" b="8890"/>
            <wp:docPr id="58" name="Obraz 58" descr="Zrzut ekranu zawiera widok dowiązywania załącznika. Po lewej stronie załącznika widać pusty kwadrat, który trzeba zaznaczyć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Zrzut ekranu zawiera widok dowiązywania załącznika. Po lewej stronie załącznika widać pusty kwadrat, który trzeba zaznaczyć. 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0"/>
                    <a:stretch/>
                  </pic:blipFill>
                  <pic:spPr bwMode="auto">
                    <a:xfrm>
                      <a:off x="0" y="0"/>
                      <a:ext cx="5125901" cy="277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5E0A6" w14:textId="7C3BE1C2" w:rsidR="00D95325" w:rsidRPr="00CF5897" w:rsidRDefault="00042846" w:rsidP="00D0034A">
      <w:pPr>
        <w:pStyle w:val="Legenda"/>
        <w:jc w:val="both"/>
        <w:rPr>
          <w:rFonts w:ascii="Arial" w:hAnsi="Arial" w:cs="Arial"/>
        </w:rPr>
      </w:pPr>
      <w:bookmarkStart w:id="162" w:name="_Toc19391873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dowiązywania istniejącego załącznika</w:t>
      </w:r>
      <w:bookmarkEnd w:id="162"/>
    </w:p>
    <w:p w14:paraId="2DAA9001" w14:textId="2138898A" w:rsidR="00D95325" w:rsidRPr="00CF5897" w:rsidRDefault="00447404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Dodane załączniki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pobrać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 dysk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Możesz także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odwiązać 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od wniosku. </w:t>
      </w:r>
    </w:p>
    <w:p w14:paraId="3E182EDF" w14:textId="5587A171" w:rsidR="00663024" w:rsidRPr="00CF5897" w:rsidRDefault="0031353D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F493E79" wp14:editId="5554FC1C">
            <wp:extent cx="5759450" cy="2904490"/>
            <wp:effectExtent l="0" t="0" r="0" b="0"/>
            <wp:docPr id="4" name="Obraz 4" descr="Zrzut ekranu pokazuje funkcje widoczne dla załącznika. Po prawej stronie belki z załącznikiem są 3 kropki, po kliknięciu na które pojawia się Pobierz i Odwiąż załączni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rzut ekranu pokazuje funkcje widoczne dla załącznika. Po prawej stronie belki z załącznikiem są 3 kropki, po kliknięciu na które pojawia się Pobierz i Odwiąż załącznik. 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3F92" w14:textId="2050D90C" w:rsidR="00D95325" w:rsidRPr="00CF5897" w:rsidRDefault="00663024" w:rsidP="00D0034A">
      <w:pPr>
        <w:pStyle w:val="Legenda"/>
        <w:jc w:val="both"/>
        <w:rPr>
          <w:rFonts w:ascii="Arial" w:hAnsi="Arial" w:cs="Arial"/>
        </w:rPr>
      </w:pPr>
      <w:bookmarkStart w:id="163" w:name="_Toc19391873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dla załącznika na Liście załączników</w:t>
      </w:r>
      <w:bookmarkEnd w:id="163"/>
    </w:p>
    <w:p w14:paraId="0AC115FA" w14:textId="562A38C1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Dla już dodanego załącznika prezentowane są 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 xml:space="preserve">poniższe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dane:</w:t>
      </w:r>
    </w:p>
    <w:p w14:paraId="2C74DF9A" w14:textId="77777777" w:rsidR="00D95325" w:rsidRPr="00CF5897" w:rsidRDefault="00D95325" w:rsidP="008708A0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Nazwa załącznika</w:t>
      </w:r>
    </w:p>
    <w:p w14:paraId="1AB2F13D" w14:textId="5A633A53" w:rsidR="00D95325" w:rsidRPr="00CF5897" w:rsidRDefault="00D95325" w:rsidP="008708A0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Typ załącznika </w:t>
      </w:r>
    </w:p>
    <w:p w14:paraId="5931CC38" w14:textId="77777777" w:rsidR="0031353D" w:rsidRPr="00CF5897" w:rsidRDefault="0031353D" w:rsidP="008708A0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 w:themeColor="text1"/>
          <w:sz w:val="24"/>
          <w:szCs w:val="24"/>
        </w:rPr>
      </w:pPr>
    </w:p>
    <w:p w14:paraId="7547F74A" w14:textId="78F13958" w:rsidR="0031353D" w:rsidRPr="00CF5897" w:rsidRDefault="0031353D" w:rsidP="008708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Ponadto, po najechaniu na nazwę załącznika widocznego na liście, będzie wyświetlany </w:t>
      </w:r>
      <w:proofErr w:type="spellStart"/>
      <w:r w:rsidRPr="00CF5897">
        <w:rPr>
          <w:rFonts w:ascii="Arial" w:hAnsi="Arial" w:cs="Arial"/>
          <w:color w:val="000000" w:themeColor="text1"/>
          <w:sz w:val="24"/>
          <w:szCs w:val="24"/>
        </w:rPr>
        <w:t>hint</w:t>
      </w:r>
      <w:proofErr w:type="spellEnd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 nazwą pliku.</w:t>
      </w:r>
    </w:p>
    <w:p w14:paraId="2EE405DF" w14:textId="7941674F" w:rsidR="0031353D" w:rsidRPr="00CF5897" w:rsidRDefault="0031353D" w:rsidP="0031353D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D253328" wp14:editId="785A77C3">
            <wp:extent cx="5759450" cy="2498725"/>
            <wp:effectExtent l="0" t="0" r="0" b="0"/>
            <wp:docPr id="2" name="Obraz 2" descr="Zrzut ekranu pokazuje nazwę pliku po najechaniu na nazwę załącznik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rzut ekranu pokazuje nazwę pliku po najechaniu na nazwę załącznika. 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88BA" w14:textId="58A367B7" w:rsidR="0031353D" w:rsidRPr="00CF5897" w:rsidRDefault="0031353D" w:rsidP="0031353D">
      <w:pPr>
        <w:pStyle w:val="Legenda"/>
        <w:jc w:val="both"/>
        <w:rPr>
          <w:rFonts w:ascii="Arial" w:hAnsi="Arial" w:cs="Arial"/>
        </w:rPr>
      </w:pPr>
      <w:bookmarkStart w:id="164" w:name="_Toc19391873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Podpowiedź prezentowana po najechaniu na nazwę załącznika</w:t>
      </w:r>
      <w:bookmarkEnd w:id="164"/>
    </w:p>
    <w:p w14:paraId="3E481549" w14:textId="77777777" w:rsidR="0031353D" w:rsidRPr="00CF5897" w:rsidRDefault="0031353D" w:rsidP="0031353D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BC1655C" w14:textId="77777777" w:rsidR="00663024" w:rsidRPr="00CF5897" w:rsidRDefault="00663024" w:rsidP="00D0034A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465F2FE1" w14:textId="77777777" w:rsidR="00D95325" w:rsidRPr="00CF5897" w:rsidRDefault="00D95325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65" w:name="_Toc94283480"/>
      <w:bookmarkStart w:id="166" w:name="_Toc193918692"/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Weryfikacja poprawności Wniosku o płatność</w:t>
      </w:r>
      <w:bookmarkEnd w:id="165"/>
      <w:bookmarkEnd w:id="166"/>
    </w:p>
    <w:p w14:paraId="7A4AC739" w14:textId="01B2A018" w:rsidR="00D95325" w:rsidRPr="00CF5897" w:rsidRDefault="00663024" w:rsidP="00922043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 każdym momencie możesz sprawdzić, jakie dane na Twoim wniosku wymagają jeszcze poprawy za pomocą funkcji </w:t>
      </w:r>
      <w:r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Sprawdź poprawność wniosku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.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Na</w:t>
      </w:r>
      <w:r w:rsidR="008708A0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etapie uzupełniania wniosku,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system 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wyświetla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przy poszczególnych polach 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następujące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komunikaty walidacyjne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:</w:t>
      </w:r>
    </w:p>
    <w:p w14:paraId="53D02377" w14:textId="0DA5EEFB" w:rsidR="00D95325" w:rsidRPr="00CF5897" w:rsidRDefault="00D95325" w:rsidP="008708A0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Ostrzeżenia – czyli komunikaty, które nie blokują możliwości złożenia wniosku, jedynie wymagają od </w:t>
      </w:r>
      <w:r w:rsidR="00663024" w:rsidRPr="00CF5897">
        <w:rPr>
          <w:rFonts w:ascii="Arial" w:hAnsi="Arial" w:cs="Arial"/>
          <w:color w:val="000000" w:themeColor="text1"/>
        </w:rPr>
        <w:t>Ciebie</w:t>
      </w:r>
      <w:r w:rsidRPr="00CF5897">
        <w:rPr>
          <w:rFonts w:ascii="Arial" w:hAnsi="Arial" w:cs="Arial"/>
          <w:color w:val="000000" w:themeColor="text1"/>
        </w:rPr>
        <w:t xml:space="preserve"> potwierdzenia, że wprowadzane dane są prawidłowe</w:t>
      </w:r>
    </w:p>
    <w:p w14:paraId="72ED8011" w14:textId="12D48573" w:rsidR="00D95325" w:rsidRPr="00CF5897" w:rsidRDefault="00D95325" w:rsidP="008708A0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Blokady – czyli komunikaty, </w:t>
      </w:r>
      <w:r w:rsidR="00663024" w:rsidRPr="00CF5897">
        <w:rPr>
          <w:rFonts w:ascii="Arial" w:hAnsi="Arial" w:cs="Arial"/>
          <w:color w:val="000000" w:themeColor="text1"/>
        </w:rPr>
        <w:t xml:space="preserve">które blokują możliwość złożenia wniosku do instytucji, dopóki </w:t>
      </w:r>
      <w:r w:rsidR="003D1AEA" w:rsidRPr="00CF5897">
        <w:rPr>
          <w:rFonts w:ascii="Arial" w:hAnsi="Arial" w:cs="Arial"/>
          <w:color w:val="000000" w:themeColor="text1"/>
        </w:rPr>
        <w:t>nie</w:t>
      </w:r>
      <w:r w:rsidR="00663024" w:rsidRPr="00CF5897">
        <w:rPr>
          <w:rFonts w:ascii="Arial" w:hAnsi="Arial" w:cs="Arial"/>
          <w:color w:val="000000" w:themeColor="text1"/>
        </w:rPr>
        <w:t xml:space="preserve"> </w:t>
      </w:r>
      <w:r w:rsidR="003D1AEA" w:rsidRPr="00CF5897">
        <w:rPr>
          <w:rFonts w:ascii="Arial" w:hAnsi="Arial" w:cs="Arial"/>
          <w:color w:val="000000" w:themeColor="text1"/>
        </w:rPr>
        <w:t>poprawisz</w:t>
      </w:r>
      <w:r w:rsidR="00663024" w:rsidRPr="00CF5897">
        <w:rPr>
          <w:rFonts w:ascii="Arial" w:hAnsi="Arial" w:cs="Arial"/>
          <w:color w:val="000000" w:themeColor="text1"/>
        </w:rPr>
        <w:t xml:space="preserve"> danych.</w:t>
      </w:r>
    </w:p>
    <w:p w14:paraId="1C570556" w14:textId="4BBDCE27" w:rsidR="00D95325" w:rsidRPr="00CF5897" w:rsidRDefault="00CB2140" w:rsidP="008708A0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Funkcja nie jest dostępna na anulowanych wnioskach.</w:t>
      </w:r>
    </w:p>
    <w:p w14:paraId="51748324" w14:textId="7DB78BA0" w:rsidR="00D95325" w:rsidRPr="00CF5897" w:rsidRDefault="00D95325" w:rsidP="008708A0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Wybranie funkcji </w:t>
      </w:r>
      <w:r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Sprawdź poprawność wniosku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skutkuje:</w:t>
      </w:r>
    </w:p>
    <w:p w14:paraId="7DD7E02E" w14:textId="79702536" w:rsidR="00D95325" w:rsidRPr="00CF5897" w:rsidRDefault="001B3888" w:rsidP="008708A0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wyświetleniem </w:t>
      </w:r>
      <w:r w:rsidR="00A31ED1" w:rsidRPr="00CF5897">
        <w:rPr>
          <w:rFonts w:ascii="Arial" w:hAnsi="Arial" w:cs="Arial"/>
          <w:color w:val="000000" w:themeColor="text1"/>
        </w:rPr>
        <w:t>komunikatu,</w:t>
      </w:r>
      <w:r w:rsidR="00D95325" w:rsidRPr="00CF5897">
        <w:rPr>
          <w:rFonts w:ascii="Arial" w:hAnsi="Arial" w:cs="Arial"/>
          <w:color w:val="000000" w:themeColor="text1"/>
        </w:rPr>
        <w:t xml:space="preserve"> że wniosek </w:t>
      </w:r>
      <w:r w:rsidRPr="00CF5897">
        <w:rPr>
          <w:rFonts w:ascii="Arial" w:hAnsi="Arial" w:cs="Arial"/>
          <w:color w:val="000000" w:themeColor="text1"/>
        </w:rPr>
        <w:t xml:space="preserve">został </w:t>
      </w:r>
      <w:r w:rsidR="00D95325" w:rsidRPr="00CF5897">
        <w:rPr>
          <w:rFonts w:ascii="Arial" w:hAnsi="Arial" w:cs="Arial"/>
          <w:color w:val="000000" w:themeColor="text1"/>
        </w:rPr>
        <w:t xml:space="preserve">wypełniony prawidłowo </w:t>
      </w:r>
    </w:p>
    <w:p w14:paraId="5DC03853" w14:textId="77777777" w:rsidR="00D95325" w:rsidRPr="00CF5897" w:rsidRDefault="00D95325" w:rsidP="008708A0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lub</w:t>
      </w:r>
    </w:p>
    <w:p w14:paraId="323DAC7C" w14:textId="6DCFB5DE" w:rsidR="00D95325" w:rsidRPr="00CF5897" w:rsidRDefault="00D95325" w:rsidP="008708A0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prezentacją ekranu z komunikatami </w:t>
      </w:r>
      <w:r w:rsidR="001B3888" w:rsidRPr="00CF5897">
        <w:rPr>
          <w:rFonts w:ascii="Arial" w:hAnsi="Arial" w:cs="Arial"/>
          <w:color w:val="000000" w:themeColor="text1"/>
        </w:rPr>
        <w:t>wskazującymi niepoprawnie wypełnione pola</w:t>
      </w:r>
      <w:r w:rsidRPr="00CF5897">
        <w:rPr>
          <w:rFonts w:ascii="Arial" w:hAnsi="Arial" w:cs="Arial"/>
          <w:color w:val="000000" w:themeColor="text1"/>
        </w:rPr>
        <w:t xml:space="preserve"> wraz z możliwością przejścia do </w:t>
      </w:r>
      <w:r w:rsidR="001B3888" w:rsidRPr="00CF5897">
        <w:rPr>
          <w:rFonts w:ascii="Arial" w:hAnsi="Arial" w:cs="Arial"/>
          <w:color w:val="000000" w:themeColor="text1"/>
        </w:rPr>
        <w:t>wyszczególnionego przez system błędu</w:t>
      </w:r>
      <w:r w:rsidRPr="00CF5897">
        <w:rPr>
          <w:rFonts w:ascii="Arial" w:hAnsi="Arial" w:cs="Arial"/>
          <w:color w:val="000000" w:themeColor="text1"/>
        </w:rPr>
        <w:t>.</w:t>
      </w:r>
    </w:p>
    <w:p w14:paraId="0990DDDC" w14:textId="70EBAFA7" w:rsidR="00CB2140" w:rsidRPr="00CF5897" w:rsidRDefault="003D1AEA" w:rsidP="00D0034A">
      <w:pPr>
        <w:keepNext/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1CBE9321" wp14:editId="6A58B6E0">
            <wp:extent cx="5759450" cy="2640330"/>
            <wp:effectExtent l="19050" t="19050" r="12700" b="26670"/>
            <wp:docPr id="59" name="Obraz 59" descr="Zrzut ekranu pokazuje listę błędów. Lista jest na białym tle, a na górze jest czerwony nagłówek z napisem Wystąpił bł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9" descr="Zrzut ekranu pokazuje listę błędów. Lista jest na białym tle, a na górze jest czerwony nagłówek z napisem Wystąpił błąd. 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403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D52BFE" w14:textId="0FCEC6D4" w:rsidR="00D95325" w:rsidRPr="00CF5897" w:rsidRDefault="00D95325" w:rsidP="00291A0B">
      <w:pPr>
        <w:pStyle w:val="Legenda"/>
        <w:spacing w:line="360" w:lineRule="auto"/>
        <w:jc w:val="both"/>
        <w:rPr>
          <w:rFonts w:ascii="Arial" w:hAnsi="Arial" w:cs="Arial"/>
        </w:rPr>
      </w:pPr>
      <w:bookmarkStart w:id="167" w:name="_Toc19391873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 Widok komunikatów walidacyjnych przy sprawdzaniu poprawności wniosku</w:t>
      </w:r>
      <w:bookmarkEnd w:id="167"/>
    </w:p>
    <w:p w14:paraId="6F931A0B" w14:textId="77777777" w:rsidR="00CB2140" w:rsidRPr="00CF5897" w:rsidRDefault="00CB2140" w:rsidP="00D0034A">
      <w:pPr>
        <w:rPr>
          <w:rFonts w:ascii="Arial" w:hAnsi="Arial" w:cs="Arial"/>
        </w:rPr>
      </w:pPr>
    </w:p>
    <w:p w14:paraId="3205B1F4" w14:textId="77777777" w:rsidR="00D95325" w:rsidRPr="00CF5897" w:rsidRDefault="00D95325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168" w:name="_Toc94283481"/>
      <w:bookmarkStart w:id="169" w:name="_Toc193918693"/>
      <w:r w:rsidRPr="00CF5897">
        <w:rPr>
          <w:rFonts w:ascii="Arial" w:hAnsi="Arial" w:cs="Arial"/>
          <w:color w:val="000000" w:themeColor="text1"/>
        </w:rPr>
        <w:t>Usunięcie Wniosku o Płatność</w:t>
      </w:r>
      <w:bookmarkEnd w:id="168"/>
      <w:bookmarkEnd w:id="169"/>
    </w:p>
    <w:p w14:paraId="1F889FBB" w14:textId="77777777" w:rsidR="00D95325" w:rsidRPr="008708A0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764845A" w14:textId="75C8052C" w:rsidR="00D95325" w:rsidRPr="008708A0" w:rsidRDefault="00BF48D2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Swój wniosek o płatność możesz usunąć, jeśli ma on </w:t>
      </w:r>
      <w:r w:rsidR="003D1AEA" w:rsidRPr="008708A0">
        <w:rPr>
          <w:rFonts w:ascii="Arial" w:hAnsi="Arial" w:cs="Arial"/>
          <w:color w:val="000000" w:themeColor="text1"/>
          <w:sz w:val="24"/>
          <w:szCs w:val="24"/>
        </w:rPr>
        <w:t xml:space="preserve">status </w:t>
      </w:r>
      <w:r w:rsidR="003D1AEA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 </w:t>
      </w:r>
      <w:r w:rsidR="00D95325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przygotowaniu</w:t>
      </w:r>
      <w:r w:rsidR="00D95325" w:rsidRPr="008708A0">
        <w:rPr>
          <w:rFonts w:ascii="Arial" w:hAnsi="Arial" w:cs="Arial"/>
          <w:color w:val="000000" w:themeColor="text1"/>
          <w:sz w:val="24"/>
          <w:szCs w:val="24"/>
        </w:rPr>
        <w:t xml:space="preserve"> i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Poprawiany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, korzystając z funkcji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 w menu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1298BA" w14:textId="4238F706" w:rsidR="00D95325" w:rsidRPr="008708A0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Po złożeniu wniosku o płatność, usunięcie wniosku nie jest możliwe. </w:t>
      </w:r>
    </w:p>
    <w:p w14:paraId="12017F03" w14:textId="77777777" w:rsidR="00A4740D" w:rsidRPr="008708A0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079E724" w14:textId="77777777" w:rsidR="00D95325" w:rsidRPr="008708A0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70" w:name="_Toc94283482"/>
      <w:bookmarkStart w:id="171" w:name="_Toc193918694"/>
      <w:r w:rsidRPr="008708A0">
        <w:rPr>
          <w:rFonts w:ascii="Arial" w:hAnsi="Arial" w:cs="Arial"/>
          <w:color w:val="000000" w:themeColor="text1"/>
          <w:sz w:val="24"/>
          <w:szCs w:val="24"/>
        </w:rPr>
        <w:t>Podpisanie Wniosku o Płatność</w:t>
      </w:r>
      <w:bookmarkEnd w:id="170"/>
      <w:bookmarkEnd w:id="171"/>
    </w:p>
    <w:p w14:paraId="3FA54C89" w14:textId="77777777" w:rsidR="00D95325" w:rsidRPr="008708A0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375F24B" w14:textId="06C68892" w:rsidR="00D95325" w:rsidRPr="008708A0" w:rsidRDefault="00D95325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874AC9" w:rsidRPr="008708A0">
        <w:rPr>
          <w:rFonts w:ascii="Arial" w:hAnsi="Arial" w:cs="Arial"/>
          <w:color w:val="000000" w:themeColor="text1"/>
          <w:sz w:val="24"/>
          <w:szCs w:val="24"/>
        </w:rPr>
        <w:t>podpisania wniosku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74AC9" w:rsidRPr="008708A0">
        <w:rPr>
          <w:rFonts w:ascii="Arial" w:hAnsi="Arial" w:cs="Arial"/>
          <w:color w:val="000000" w:themeColor="text1"/>
          <w:sz w:val="24"/>
          <w:szCs w:val="24"/>
        </w:rPr>
        <w:t>dostępna jest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 za pośrednictwem rozwijanej listy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8947A3" w:rsidRPr="008708A0">
        <w:rPr>
          <w:rFonts w:ascii="Arial" w:hAnsi="Arial" w:cs="Arial"/>
          <w:color w:val="000000" w:themeColor="text1"/>
          <w:sz w:val="24"/>
          <w:szCs w:val="24"/>
        </w:rPr>
        <w:t xml:space="preserve">menu </w:t>
      </w:r>
      <w:r w:rsidR="008947A3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Zarządzanie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wnioskiem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191A45D" w14:textId="4D2E31C7" w:rsidR="00051911" w:rsidRPr="00CF5897" w:rsidRDefault="000D7D6F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003886FF" wp14:editId="38688B4A">
            <wp:extent cx="5760000" cy="899891"/>
            <wp:effectExtent l="19050" t="19050" r="12700" b="14605"/>
            <wp:docPr id="61" name="Obraz 61" descr="Zrzut ekranu przedstawia blok Podpisania dokument, gdzie można wybrać Podpis kwalifikowany, niekwalifikowany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61" descr="Zrzut ekranu przedstawia blok Podpisania dokument, gdzie można wybrać Podpis kwalifikowany, niekwalifikowany i Anuluj. "/>
                    <pic:cNvPicPr/>
                  </pic:nvPicPr>
                  <pic:blipFill rotWithShape="1">
                    <a:blip r:embed="rId48"/>
                    <a:srcRect r="990"/>
                    <a:stretch/>
                  </pic:blipFill>
                  <pic:spPr bwMode="auto">
                    <a:xfrm>
                      <a:off x="0" y="0"/>
                      <a:ext cx="5760000" cy="8998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062DF" w14:textId="0AAE6359" w:rsidR="00D95325" w:rsidRPr="00CF5897" w:rsidRDefault="00051911" w:rsidP="00D0034A">
      <w:pPr>
        <w:pStyle w:val="Legenda"/>
        <w:jc w:val="both"/>
        <w:rPr>
          <w:rFonts w:ascii="Arial" w:hAnsi="Arial" w:cs="Arial"/>
        </w:rPr>
      </w:pPr>
      <w:bookmarkStart w:id="172" w:name="_Toc19391873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opcji dostępnych przy podpisie wniosku</w:t>
      </w:r>
      <w:bookmarkEnd w:id="172"/>
    </w:p>
    <w:p w14:paraId="585C1EA5" w14:textId="5F2606E0" w:rsidR="008947A3" w:rsidRPr="00CF5897" w:rsidRDefault="008947A3" w:rsidP="008947A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 są </w:t>
      </w:r>
      <w:r w:rsidR="004E7097" w:rsidRPr="00CF5897">
        <w:rPr>
          <w:rFonts w:ascii="Arial" w:hAnsi="Arial" w:cs="Arial"/>
          <w:color w:val="000000" w:themeColor="text1"/>
          <w:sz w:val="24"/>
          <w:szCs w:val="24"/>
        </w:rPr>
        <w:t>dwie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opcje podpisu:</w:t>
      </w:r>
    </w:p>
    <w:p w14:paraId="65531656" w14:textId="77777777" w:rsidR="00D95325" w:rsidRPr="00CF5897" w:rsidRDefault="00D95325" w:rsidP="008708A0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Certyfikat kwalifikowany i infrastruktura PKI – podpis w formacie XADES</w:t>
      </w:r>
    </w:p>
    <w:p w14:paraId="3C40008B" w14:textId="777DA844" w:rsidR="008947A3" w:rsidRPr="00CF5897" w:rsidRDefault="00D95325" w:rsidP="008708A0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Podpis niekwalifikowany – dostępny w </w:t>
      </w:r>
      <w:r w:rsidR="009D4EDF" w:rsidRPr="00CF5897">
        <w:rPr>
          <w:rFonts w:ascii="Arial" w:hAnsi="Arial" w:cs="Arial"/>
          <w:color w:val="000000" w:themeColor="text1"/>
        </w:rPr>
        <w:t>sytuacji,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D4EDF" w:rsidRPr="00CF5897">
        <w:rPr>
          <w:rFonts w:ascii="Arial" w:hAnsi="Arial" w:cs="Arial"/>
          <w:color w:val="000000" w:themeColor="text1"/>
        </w:rPr>
        <w:t xml:space="preserve">kiedy </w:t>
      </w:r>
      <w:r w:rsidRPr="00CF5897">
        <w:rPr>
          <w:rFonts w:ascii="Arial" w:hAnsi="Arial" w:cs="Arial"/>
          <w:color w:val="000000" w:themeColor="text1"/>
        </w:rPr>
        <w:t xml:space="preserve">podpis </w:t>
      </w:r>
      <w:r w:rsidR="00A31ED1" w:rsidRPr="00CF5897">
        <w:rPr>
          <w:rFonts w:ascii="Arial" w:hAnsi="Arial" w:cs="Arial"/>
          <w:color w:val="000000" w:themeColor="text1"/>
        </w:rPr>
        <w:t>kwalifikowany</w:t>
      </w:r>
      <w:r w:rsidRPr="00CF5897">
        <w:rPr>
          <w:rFonts w:ascii="Arial" w:hAnsi="Arial" w:cs="Arial"/>
          <w:color w:val="000000" w:themeColor="text1"/>
        </w:rPr>
        <w:t xml:space="preserve"> nie</w:t>
      </w:r>
      <w:r w:rsidR="008708A0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jest możliwy (</w:t>
      </w:r>
      <w:r w:rsidR="00B12325" w:rsidRPr="00CF5897">
        <w:rPr>
          <w:rFonts w:ascii="Arial" w:hAnsi="Arial" w:cs="Arial"/>
          <w:color w:val="000000" w:themeColor="text1"/>
        </w:rPr>
        <w:t>Aplikacja</w:t>
      </w:r>
      <w:r w:rsidR="009D4EDF" w:rsidRPr="00CF5897">
        <w:rPr>
          <w:rFonts w:ascii="Arial" w:hAnsi="Arial" w:cs="Arial"/>
          <w:color w:val="000000" w:themeColor="text1"/>
        </w:rPr>
        <w:t xml:space="preserve"> </w:t>
      </w:r>
      <w:r w:rsidRPr="00CF5897">
        <w:rPr>
          <w:rFonts w:ascii="Arial" w:hAnsi="Arial" w:cs="Arial"/>
          <w:color w:val="000000" w:themeColor="text1"/>
        </w:rPr>
        <w:t>wysyła na adres email użytkownika kod autoryzacyjny</w:t>
      </w:r>
      <w:r w:rsidR="009D4EDF" w:rsidRPr="00CF5897">
        <w:rPr>
          <w:rFonts w:ascii="Arial" w:hAnsi="Arial" w:cs="Arial"/>
          <w:color w:val="000000" w:themeColor="text1"/>
        </w:rPr>
        <w:t>, który należy podać</w:t>
      </w:r>
      <w:r w:rsidRPr="00CF5897">
        <w:rPr>
          <w:rFonts w:ascii="Arial" w:hAnsi="Arial" w:cs="Arial"/>
          <w:color w:val="000000" w:themeColor="text1"/>
        </w:rPr>
        <w:t xml:space="preserve"> w oknie </w:t>
      </w:r>
      <w:r w:rsidR="009D4EDF" w:rsidRPr="00CF5897">
        <w:rPr>
          <w:rFonts w:ascii="Arial" w:hAnsi="Arial" w:cs="Arial"/>
          <w:color w:val="000000" w:themeColor="text1"/>
        </w:rPr>
        <w:t>„potwierdzenie kodu jednorazowego”.</w:t>
      </w:r>
      <w:r w:rsidRPr="00CF5897">
        <w:rPr>
          <w:rFonts w:ascii="Arial" w:hAnsi="Arial" w:cs="Arial"/>
          <w:color w:val="000000" w:themeColor="text1"/>
        </w:rPr>
        <w:t>)</w:t>
      </w:r>
    </w:p>
    <w:p w14:paraId="3AD7A9EF" w14:textId="77777777" w:rsidR="008947A3" w:rsidRPr="00CF5897" w:rsidRDefault="008947A3" w:rsidP="00BE2CEE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9363529" w14:textId="04EBB62D" w:rsidR="00D95325" w:rsidRPr="00CF5897" w:rsidRDefault="003731BC" w:rsidP="00291A0B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t xml:space="preserve"> </w:t>
      </w:r>
      <w:r w:rsidR="000D7D6F" w:rsidRPr="00CF5897">
        <w:rPr>
          <w:rFonts w:ascii="Arial" w:hAnsi="Arial" w:cs="Arial"/>
          <w:noProof/>
        </w:rPr>
        <w:drawing>
          <wp:inline distT="0" distB="0" distL="0" distR="0" wp14:anchorId="61B882EF" wp14:editId="1594AC72">
            <wp:extent cx="5759450" cy="1242695"/>
            <wp:effectExtent l="19050" t="19050" r="12700" b="14605"/>
            <wp:docPr id="62" name="Obraz 62" descr="Zrzut ekranu przedstawia widok dla podpisu niekwalifikowanego z miejscem na wpisanie kodu autoryzacyjn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Zrzut ekranu przedstawia widok dla podpisu niekwalifikowanego z miejscem na wpisanie kodu autoryzacyjnego. 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426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AB5810" w14:textId="50E2AC65" w:rsidR="00D95325" w:rsidRPr="00CF5897" w:rsidRDefault="00D95325" w:rsidP="00A31ED1">
      <w:pPr>
        <w:pStyle w:val="Legenda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173" w:name="_Toc193918738"/>
      <w:r w:rsidRPr="00CF5897">
        <w:rPr>
          <w:rFonts w:ascii="Arial" w:hAnsi="Arial" w:cs="Arial"/>
          <w:sz w:val="24"/>
          <w:szCs w:val="24"/>
        </w:rPr>
        <w:t xml:space="preserve">Rysunek </w:t>
      </w:r>
      <w:r w:rsidRPr="00CF5897">
        <w:rPr>
          <w:rFonts w:ascii="Arial" w:hAnsi="Arial" w:cs="Arial"/>
          <w:sz w:val="24"/>
          <w:szCs w:val="24"/>
        </w:rPr>
        <w:fldChar w:fldCharType="begin"/>
      </w:r>
      <w:r w:rsidRPr="00CF5897">
        <w:rPr>
          <w:rFonts w:ascii="Arial" w:hAnsi="Arial" w:cs="Arial"/>
          <w:sz w:val="24"/>
          <w:szCs w:val="24"/>
        </w:rPr>
        <w:instrText>SEQ Rysunek \* ARABIC</w:instrText>
      </w:r>
      <w:r w:rsidRPr="00CF5897">
        <w:rPr>
          <w:rFonts w:ascii="Arial" w:hAnsi="Arial" w:cs="Arial"/>
          <w:sz w:val="24"/>
          <w:szCs w:val="24"/>
        </w:rPr>
        <w:fldChar w:fldCharType="separate"/>
      </w:r>
      <w:r w:rsidR="007A2CDB" w:rsidRPr="00CF5897">
        <w:rPr>
          <w:rFonts w:ascii="Arial" w:hAnsi="Arial" w:cs="Arial"/>
          <w:noProof/>
          <w:sz w:val="24"/>
          <w:szCs w:val="24"/>
        </w:rPr>
        <w:t>37</w:t>
      </w:r>
      <w:r w:rsidRPr="00CF5897">
        <w:rPr>
          <w:rFonts w:ascii="Arial" w:hAnsi="Arial" w:cs="Arial"/>
          <w:sz w:val="24"/>
          <w:szCs w:val="24"/>
        </w:rPr>
        <w:fldChar w:fldCharType="end"/>
      </w:r>
      <w:r w:rsidRPr="00CF5897">
        <w:rPr>
          <w:rFonts w:ascii="Arial" w:hAnsi="Arial" w:cs="Arial"/>
          <w:sz w:val="24"/>
          <w:szCs w:val="24"/>
        </w:rPr>
        <w:t xml:space="preserve"> Widok dla podpisu niekwalifikowalnego – kod autoryzacyjny</w:t>
      </w:r>
      <w:bookmarkEnd w:id="173"/>
    </w:p>
    <w:p w14:paraId="5D5E2E0F" w14:textId="50256835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Podczas składania podpisu w systemie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weryfikowan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jest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tożsamość osoby zalogowanej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względem danych podpisującego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Podpisany z sukcesem wniosek nie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może być modyfikowany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1ABB781" w14:textId="77777777" w:rsidR="00A4740D" w:rsidRPr="00CF5897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119E3E6" w14:textId="77777777" w:rsidR="00D95325" w:rsidRPr="00CF5897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74" w:name="_Toc94283483"/>
      <w:bookmarkStart w:id="175" w:name="_Toc193918695"/>
      <w:r w:rsidRPr="00CF5897">
        <w:rPr>
          <w:rFonts w:ascii="Arial" w:hAnsi="Arial" w:cs="Arial"/>
          <w:color w:val="000000" w:themeColor="text1"/>
          <w:sz w:val="24"/>
          <w:szCs w:val="24"/>
        </w:rPr>
        <w:t>Złożenie Wniosku o Płatność</w:t>
      </w:r>
      <w:bookmarkEnd w:id="174"/>
      <w:bookmarkEnd w:id="175"/>
    </w:p>
    <w:p w14:paraId="594897FD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2984B45" w14:textId="7BAC3243" w:rsidR="00D95325" w:rsidRPr="00CF5897" w:rsidRDefault="00EC7020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podpisaniu wniosku możesz go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złożyć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wniosku o płatność do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instytucji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Funkcja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jest dostępna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w menu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78C76CD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Złożenie wniosku odbywa się następująco: </w:t>
      </w:r>
    </w:p>
    <w:p w14:paraId="32B65D0E" w14:textId="29B8FEF9" w:rsidR="00D95325" w:rsidRPr="00CF5897" w:rsidRDefault="00EC7020" w:rsidP="008708A0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beneficjent,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do Instytucji wskazanej w Projekcie jako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rozliczająca projekt </w:t>
      </w:r>
      <w:r w:rsidR="006F47A6" w:rsidRPr="00CF5897">
        <w:rPr>
          <w:rFonts w:ascii="Arial" w:hAnsi="Arial" w:cs="Arial"/>
          <w:color w:val="000000" w:themeColor="text1"/>
        </w:rPr>
        <w:t>-</w:t>
      </w:r>
      <w:r w:rsidR="00D95325" w:rsidRPr="00CF5897">
        <w:rPr>
          <w:rFonts w:ascii="Arial" w:hAnsi="Arial" w:cs="Arial"/>
          <w:color w:val="000000" w:themeColor="text1"/>
        </w:rPr>
        <w:t xml:space="preserve"> </w:t>
      </w:r>
      <w:r w:rsidR="006F47A6" w:rsidRPr="00CF5897">
        <w:rPr>
          <w:rFonts w:ascii="Arial" w:hAnsi="Arial" w:cs="Arial"/>
          <w:color w:val="000000" w:themeColor="text1"/>
        </w:rPr>
        <w:t>dotyczy</w:t>
      </w:r>
      <w:r w:rsidR="00D95325" w:rsidRPr="00CF5897">
        <w:rPr>
          <w:rFonts w:ascii="Arial" w:hAnsi="Arial" w:cs="Arial"/>
          <w:color w:val="000000" w:themeColor="text1"/>
        </w:rPr>
        <w:t xml:space="preserve"> projektów nierozliczanych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191CBFF9" w14:textId="6547510C" w:rsidR="00D95325" w:rsidRPr="00CF5897" w:rsidRDefault="00EC7020" w:rsidP="008708A0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beneficjent,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zbiorczy do Instytucji wskazanej w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Projekcie jako rozliczająca projekt </w:t>
      </w:r>
      <w:r w:rsidR="006F47A6" w:rsidRPr="00CF5897">
        <w:rPr>
          <w:rFonts w:ascii="Arial" w:hAnsi="Arial" w:cs="Arial"/>
          <w:color w:val="000000" w:themeColor="text1"/>
        </w:rPr>
        <w:t xml:space="preserve">- </w:t>
      </w:r>
      <w:r w:rsidR="00D95325" w:rsidRPr="00CF5897">
        <w:rPr>
          <w:rFonts w:ascii="Arial" w:hAnsi="Arial" w:cs="Arial"/>
          <w:color w:val="000000" w:themeColor="text1"/>
        </w:rPr>
        <w:t>w przypadku projektów ni</w:t>
      </w:r>
      <w:r w:rsidRPr="00CF5897">
        <w:rPr>
          <w:rFonts w:ascii="Arial" w:hAnsi="Arial" w:cs="Arial"/>
          <w:color w:val="000000" w:themeColor="text1"/>
        </w:rPr>
        <w:t xml:space="preserve">ebędących </w:t>
      </w:r>
      <w:proofErr w:type="spellStart"/>
      <w:r w:rsidR="00D95325" w:rsidRPr="00CF5897">
        <w:rPr>
          <w:rFonts w:ascii="Arial" w:hAnsi="Arial" w:cs="Arial"/>
          <w:color w:val="000000" w:themeColor="text1"/>
        </w:rPr>
        <w:t>Interreg</w:t>
      </w:r>
      <w:proofErr w:type="spellEnd"/>
      <w:r w:rsidR="00D95325" w:rsidRPr="00CF5897">
        <w:rPr>
          <w:rFonts w:ascii="Arial" w:hAnsi="Arial" w:cs="Arial"/>
          <w:color w:val="000000" w:themeColor="text1"/>
        </w:rPr>
        <w:t xml:space="preserve">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7EFD7DC8" w14:textId="421CF5C7" w:rsidR="00D95325" w:rsidRPr="00CF5897" w:rsidRDefault="00EC7020" w:rsidP="008708A0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jako beneficjent, wysyłasz </w:t>
      </w:r>
      <w:r w:rsidR="00D95325" w:rsidRPr="00CF5897">
        <w:rPr>
          <w:rFonts w:ascii="Arial" w:hAnsi="Arial" w:cs="Arial"/>
          <w:color w:val="000000" w:themeColor="text1"/>
        </w:rPr>
        <w:t>wniosek zbiorczy do Instytucji wskazanej w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Projekcie jako rozliczająca projekt </w:t>
      </w:r>
      <w:r w:rsidR="00DD044A" w:rsidRPr="00CF5897">
        <w:rPr>
          <w:rFonts w:ascii="Arial" w:hAnsi="Arial" w:cs="Arial"/>
          <w:color w:val="000000" w:themeColor="text1"/>
        </w:rPr>
        <w:t>-</w:t>
      </w:r>
      <w:r w:rsidR="00D95325" w:rsidRPr="00CF5897">
        <w:rPr>
          <w:rFonts w:ascii="Arial" w:hAnsi="Arial" w:cs="Arial"/>
          <w:color w:val="000000" w:themeColor="text1"/>
        </w:rPr>
        <w:t xml:space="preserve"> w przypadku projektów </w:t>
      </w:r>
      <w:proofErr w:type="spellStart"/>
      <w:r w:rsidR="00D95325" w:rsidRPr="00CF5897">
        <w:rPr>
          <w:rFonts w:ascii="Arial" w:hAnsi="Arial" w:cs="Arial"/>
          <w:color w:val="000000" w:themeColor="text1"/>
        </w:rPr>
        <w:t>Interreg</w:t>
      </w:r>
      <w:proofErr w:type="spellEnd"/>
      <w:r w:rsidR="00D95325" w:rsidRPr="00CF5897">
        <w:rPr>
          <w:rFonts w:ascii="Arial" w:hAnsi="Arial" w:cs="Arial"/>
          <w:color w:val="000000" w:themeColor="text1"/>
        </w:rPr>
        <w:t xml:space="preserve">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5DCF690D" w14:textId="602FE410" w:rsidR="00D95325" w:rsidRPr="00CF5897" w:rsidRDefault="00EC7020" w:rsidP="008708A0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jako realizator,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częściowy do Beneficjenta</w:t>
      </w:r>
      <w:r w:rsidR="00DD044A" w:rsidRPr="00CF5897">
        <w:rPr>
          <w:rFonts w:ascii="Arial" w:hAnsi="Arial" w:cs="Arial"/>
          <w:color w:val="000000" w:themeColor="text1"/>
        </w:rPr>
        <w:t xml:space="preserve"> -</w:t>
      </w:r>
      <w:r w:rsidR="00D95325" w:rsidRPr="00CF5897">
        <w:rPr>
          <w:rFonts w:ascii="Arial" w:hAnsi="Arial" w:cs="Arial"/>
          <w:color w:val="000000" w:themeColor="text1"/>
        </w:rPr>
        <w:t xml:space="preserve"> w przypadku projektów nie</w:t>
      </w:r>
      <w:r w:rsidRPr="00CF5897">
        <w:rPr>
          <w:rFonts w:ascii="Arial" w:hAnsi="Arial" w:cs="Arial"/>
          <w:color w:val="000000" w:themeColor="text1"/>
        </w:rPr>
        <w:t xml:space="preserve">będących </w:t>
      </w:r>
      <w:proofErr w:type="spellStart"/>
      <w:r w:rsidR="00D95325" w:rsidRPr="00CF5897">
        <w:rPr>
          <w:rFonts w:ascii="Arial" w:hAnsi="Arial" w:cs="Arial"/>
          <w:color w:val="000000" w:themeColor="text1"/>
        </w:rPr>
        <w:t>Interreg</w:t>
      </w:r>
      <w:proofErr w:type="spellEnd"/>
      <w:r w:rsidR="00D95325" w:rsidRPr="00CF5897">
        <w:rPr>
          <w:rFonts w:ascii="Arial" w:hAnsi="Arial" w:cs="Arial"/>
          <w:color w:val="000000" w:themeColor="text1"/>
        </w:rPr>
        <w:t xml:space="preserve">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0FB7FA27" w14:textId="2E27C5F3" w:rsidR="008947A3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Uwaga:</w:t>
      </w:r>
    </w:p>
    <w:p w14:paraId="78FDFA40" w14:textId="0C13DE68" w:rsidR="00D95325" w:rsidRPr="00CF5897" w:rsidRDefault="008947A3" w:rsidP="008708A0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J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eśli Realizatorem jest sam Beneficjent sytuacja wygląda analogicznie –</w:t>
      </w:r>
      <w:r w:rsidR="00DD044A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EC7020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wysyłasz wniosek częściowy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do samego siebie w celu zatwierdzenia go.</w:t>
      </w:r>
    </w:p>
    <w:p w14:paraId="427663FC" w14:textId="284D18F9" w:rsidR="00D95325" w:rsidRPr="00CF5897" w:rsidRDefault="00EC7020" w:rsidP="008708A0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jako realizator, </w:t>
      </w:r>
      <w:r w:rsidR="00D95325" w:rsidRPr="00CF5897">
        <w:rPr>
          <w:rFonts w:ascii="Arial" w:hAnsi="Arial" w:cs="Arial"/>
          <w:color w:val="000000" w:themeColor="text1"/>
        </w:rPr>
        <w:t>wysyła</w:t>
      </w:r>
      <w:r w:rsidRPr="00CF5897">
        <w:rPr>
          <w:rFonts w:ascii="Arial" w:hAnsi="Arial" w:cs="Arial"/>
          <w:color w:val="000000" w:themeColor="text1"/>
        </w:rPr>
        <w:t>sz</w:t>
      </w:r>
      <w:r w:rsidR="00D95325" w:rsidRPr="00CF5897">
        <w:rPr>
          <w:rFonts w:ascii="Arial" w:hAnsi="Arial" w:cs="Arial"/>
          <w:color w:val="000000" w:themeColor="text1"/>
        </w:rPr>
        <w:t xml:space="preserve"> wniosek częściowy do Kontrolera </w:t>
      </w:r>
      <w:proofErr w:type="spellStart"/>
      <w:r w:rsidR="00D95325" w:rsidRPr="00CF5897">
        <w:rPr>
          <w:rFonts w:ascii="Arial" w:hAnsi="Arial" w:cs="Arial"/>
          <w:color w:val="000000" w:themeColor="text1"/>
        </w:rPr>
        <w:t>Interreg</w:t>
      </w:r>
      <w:proofErr w:type="spellEnd"/>
      <w:r w:rsidR="00DD044A" w:rsidRPr="00CF5897">
        <w:rPr>
          <w:rFonts w:ascii="Arial" w:hAnsi="Arial" w:cs="Arial"/>
          <w:color w:val="000000" w:themeColor="text1"/>
        </w:rPr>
        <w:t xml:space="preserve"> </w:t>
      </w:r>
      <w:r w:rsidR="00D95325" w:rsidRPr="00CF5897">
        <w:rPr>
          <w:rFonts w:ascii="Arial" w:hAnsi="Arial" w:cs="Arial"/>
          <w:color w:val="000000" w:themeColor="text1"/>
        </w:rPr>
        <w:t>wskazanego w projekcie</w:t>
      </w:r>
      <w:r w:rsidR="00DD044A" w:rsidRPr="00CF5897">
        <w:rPr>
          <w:rFonts w:ascii="Arial" w:hAnsi="Arial" w:cs="Arial"/>
          <w:color w:val="000000" w:themeColor="text1"/>
        </w:rPr>
        <w:t xml:space="preserve"> - </w:t>
      </w:r>
      <w:r w:rsidR="00D95325" w:rsidRPr="00CF5897">
        <w:rPr>
          <w:rFonts w:ascii="Arial" w:hAnsi="Arial" w:cs="Arial"/>
          <w:color w:val="000000" w:themeColor="text1"/>
        </w:rPr>
        <w:t xml:space="preserve">w przypadku projektów </w:t>
      </w:r>
      <w:proofErr w:type="spellStart"/>
      <w:r w:rsidR="00D95325" w:rsidRPr="00CF5897">
        <w:rPr>
          <w:rFonts w:ascii="Arial" w:hAnsi="Arial" w:cs="Arial"/>
          <w:color w:val="000000" w:themeColor="text1"/>
        </w:rPr>
        <w:t>Interreg</w:t>
      </w:r>
      <w:proofErr w:type="spellEnd"/>
      <w:r w:rsidR="00D95325" w:rsidRPr="00CF5897">
        <w:rPr>
          <w:rFonts w:ascii="Arial" w:hAnsi="Arial" w:cs="Arial"/>
          <w:color w:val="000000" w:themeColor="text1"/>
        </w:rPr>
        <w:t xml:space="preserve"> rozliczanych wnioskami częściowymi.</w:t>
      </w:r>
    </w:p>
    <w:p w14:paraId="52E68267" w14:textId="18433C59" w:rsidR="00D95325" w:rsidRPr="00CF5897" w:rsidRDefault="00EC7020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Składany wniosek musi być podpisany przez co najmniej jedną osobę.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Wyjątkiem jest częściowy wniosek o płatność Realizatora w projekcie nie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będącym </w:t>
      </w:r>
      <w:proofErr w:type="spellStart"/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Interreg</w:t>
      </w:r>
      <w:proofErr w:type="spellEnd"/>
      <w:r w:rsidRPr="00CF5897">
        <w:rPr>
          <w:rFonts w:ascii="Arial" w:hAnsi="Arial" w:cs="Arial"/>
          <w:color w:val="000000" w:themeColor="text1"/>
          <w:sz w:val="24"/>
          <w:szCs w:val="24"/>
        </w:rPr>
        <w:t>, które nie wymagają podpisów.</w:t>
      </w:r>
    </w:p>
    <w:p w14:paraId="49D2C1BE" w14:textId="6873DFFC" w:rsidR="00EC7020" w:rsidRPr="00CF5897" w:rsidRDefault="00EC7020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wyniku złożenia wniosku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1F3C786A" w14:textId="30C3D629" w:rsidR="00EC7020" w:rsidRPr="00CF5897" w:rsidRDefault="00D95325" w:rsidP="008708A0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zmienia</w:t>
      </w:r>
      <w:r w:rsidR="00A7668A" w:rsidRPr="00CF5897">
        <w:rPr>
          <w:rFonts w:ascii="Arial" w:hAnsi="Arial" w:cs="Arial"/>
          <w:color w:val="000000" w:themeColor="text1"/>
        </w:rPr>
        <w:t xml:space="preserve"> on</w:t>
      </w:r>
      <w:r w:rsidRPr="00CF5897">
        <w:rPr>
          <w:rFonts w:ascii="Arial" w:hAnsi="Arial" w:cs="Arial"/>
          <w:color w:val="000000" w:themeColor="text1"/>
        </w:rPr>
        <w:t xml:space="preserve"> status na </w:t>
      </w:r>
      <w:r w:rsidRPr="00CF5897">
        <w:rPr>
          <w:rFonts w:ascii="Arial" w:hAnsi="Arial" w:cs="Arial"/>
          <w:i/>
          <w:iCs/>
          <w:color w:val="000000" w:themeColor="text1"/>
        </w:rPr>
        <w:t>Złożony</w:t>
      </w:r>
      <w:r w:rsidR="00EC7020" w:rsidRPr="00CF5897">
        <w:rPr>
          <w:rFonts w:ascii="Arial" w:hAnsi="Arial" w:cs="Arial"/>
          <w:color w:val="000000" w:themeColor="text1"/>
        </w:rPr>
        <w:t>,</w:t>
      </w:r>
    </w:p>
    <w:p w14:paraId="0822E446" w14:textId="47D85442" w:rsidR="00EC7020" w:rsidRPr="00CF5897" w:rsidRDefault="00EC7020" w:rsidP="008708A0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system automatycznie nadaje mu numer (z wyjątkiem wniosków częściowych w projektach niebędących </w:t>
      </w:r>
      <w:proofErr w:type="spellStart"/>
      <w:r w:rsidR="007A2CDB" w:rsidRPr="00CF5897">
        <w:rPr>
          <w:rFonts w:ascii="Arial" w:hAnsi="Arial" w:cs="Arial"/>
          <w:color w:val="000000" w:themeColor="text1"/>
        </w:rPr>
        <w:t>Interreg</w:t>
      </w:r>
      <w:proofErr w:type="spellEnd"/>
      <w:r w:rsidRPr="00CF5897">
        <w:rPr>
          <w:rFonts w:ascii="Arial" w:hAnsi="Arial" w:cs="Arial"/>
          <w:color w:val="000000" w:themeColor="text1"/>
        </w:rPr>
        <w:t>),</w:t>
      </w:r>
    </w:p>
    <w:p w14:paraId="14AB6124" w14:textId="5125463C" w:rsidR="00EC7020" w:rsidRPr="00CF5897" w:rsidRDefault="00EC7020" w:rsidP="008708A0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nie możesz już go edytować,</w:t>
      </w:r>
    </w:p>
    <w:p w14:paraId="479FEA48" w14:textId="372C9952" w:rsidR="00EC7020" w:rsidRPr="00CF5897" w:rsidRDefault="00EC7020" w:rsidP="008708A0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możesz dodawać i dowiązywać dalsze załączniki do wniosku. Zostaną one</w:t>
      </w:r>
      <w:r w:rsidR="008708A0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wtedy wyraźniej oznaczone jako dodane po złożeniu wniosku.</w:t>
      </w:r>
    </w:p>
    <w:p w14:paraId="7C354A1E" w14:textId="1795447A" w:rsidR="00A31ED1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przypadku sytuacji, </w:t>
      </w:r>
      <w:r w:rsidR="00EF44BA" w:rsidRPr="00CF5897">
        <w:rPr>
          <w:rFonts w:ascii="Arial" w:hAnsi="Arial" w:cs="Arial"/>
          <w:color w:val="000000" w:themeColor="text1"/>
          <w:sz w:val="24"/>
          <w:szCs w:val="24"/>
        </w:rPr>
        <w:t>gdzie wnioskowany przedział czasowy nie występuje chronologicznie względem wniosku poprzedniego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EC7020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wyświetla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komunikat ostrzegawczy.</w:t>
      </w:r>
    </w:p>
    <w:p w14:paraId="5D5E3524" w14:textId="68841DCF" w:rsidR="003731BC" w:rsidRPr="00CF5897" w:rsidRDefault="003731BC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F786B1D" w14:textId="77777777" w:rsidR="003731BC" w:rsidRPr="00CF5897" w:rsidRDefault="003731BC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576F953" w14:textId="6FF385AB" w:rsidR="003731BC" w:rsidRPr="00CF5897" w:rsidRDefault="003731BC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76" w:name="_Toc193918696"/>
      <w:r w:rsidRPr="00CF5897">
        <w:rPr>
          <w:rFonts w:ascii="Arial" w:hAnsi="Arial" w:cs="Arial"/>
          <w:color w:val="000000" w:themeColor="text1"/>
          <w:sz w:val="24"/>
          <w:szCs w:val="24"/>
        </w:rPr>
        <w:t>Zatwierdzenie częściowego wniosku o płatność</w:t>
      </w:r>
      <w:bookmarkEnd w:id="176"/>
    </w:p>
    <w:p w14:paraId="6362B9ED" w14:textId="7C660669" w:rsidR="00A31ED1" w:rsidRPr="00CF5897" w:rsidRDefault="00E01569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G</w:t>
      </w:r>
      <w:r w:rsidR="002321B7" w:rsidRPr="00CF5897">
        <w:rPr>
          <w:rFonts w:ascii="Arial" w:hAnsi="Arial" w:cs="Arial"/>
          <w:color w:val="000000" w:themeColor="text1"/>
          <w:sz w:val="24"/>
          <w:szCs w:val="24"/>
        </w:rPr>
        <w:t>dy jako beneficjent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otrzymasz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od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realizatora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wniosek częściowy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to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po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stwierdzeniu, że wniosek jest poprawny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zatwierdza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go poprzez funkcję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Zatwierdź wniosek częściowy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Tak samo postępujesz, jeśli jako beneficjent zatwierdzasz swój własny wniosek częściowy.</w:t>
      </w:r>
    </w:p>
    <w:p w14:paraId="2AE1F84C" w14:textId="77777777" w:rsidR="00A4740D" w:rsidRPr="00CF5897" w:rsidRDefault="00A4740D" w:rsidP="00A31ED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6177C90" w14:textId="77777777" w:rsidR="00D95325" w:rsidRPr="00CF5897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77" w:name="_Toc94283485"/>
      <w:bookmarkStart w:id="178" w:name="_Toc193918697"/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Cofnięcie zatwierdzenia częściowego Wniosku o Płatność</w:t>
      </w:r>
      <w:bookmarkEnd w:id="177"/>
      <w:bookmarkEnd w:id="178"/>
    </w:p>
    <w:p w14:paraId="202258FA" w14:textId="79A261CF" w:rsidR="00D95325" w:rsidRPr="00CF5897" w:rsidRDefault="00B54909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Wycofaj zatwierdzenie wniosku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dostępna jest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dla każdego zatwierdzonego </w:t>
      </w:r>
      <w:r w:rsidR="00E01569" w:rsidRPr="00CF5897">
        <w:rPr>
          <w:rFonts w:ascii="Arial" w:hAnsi="Arial" w:cs="Arial"/>
          <w:color w:val="000000" w:themeColor="text1"/>
          <w:sz w:val="24"/>
          <w:szCs w:val="24"/>
        </w:rPr>
        <w:t>wcześniej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wniosku częściowego.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 xml:space="preserve"> Powoduje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zmianę 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>jego statusu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Zatwierdzony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Złożony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60BC2418" w14:textId="2EF5C15C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Funkcja ta jest dostępna w przypadku, gdy wniosek częściowy nie jest podpięty do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żadnego wniosku zbiorczego w ostatniej jego wersji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 xml:space="preserve">. Wyjątkiem od tej reguły jest sytuacja, gdy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wniosek zbiorczy ma 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Anulowany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C18C2E" w14:textId="32933C9A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Funkcja umożliwia wycofanie wniosku częściowego również w sytuacji, gdy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Beneficjent jest jednocześnie Realizatorem (a więc wycofuje swój własny wniosek częściowy).</w:t>
      </w:r>
    </w:p>
    <w:p w14:paraId="2FD5A67A" w14:textId="77777777" w:rsidR="00A4740D" w:rsidRPr="00CF5897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82B83ED" w14:textId="77777777" w:rsidR="00D95325" w:rsidRPr="00CF5897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79" w:name="_Toc94283486"/>
      <w:bookmarkStart w:id="180" w:name="_Toc193918698"/>
      <w:r w:rsidRPr="00CF5897">
        <w:rPr>
          <w:rFonts w:ascii="Arial" w:hAnsi="Arial" w:cs="Arial"/>
          <w:color w:val="000000" w:themeColor="text1"/>
          <w:sz w:val="24"/>
          <w:szCs w:val="24"/>
        </w:rPr>
        <w:t>Przekazanie częściowego wniosku o płatność do poprawy</w:t>
      </w:r>
      <w:bookmarkEnd w:id="179"/>
      <w:bookmarkEnd w:id="180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7A4D1399" w14:textId="429A4AAF" w:rsidR="00D95325" w:rsidRPr="00CF5897" w:rsidRDefault="00C6076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jesteś beneficjentem,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system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umożliwia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Ci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przekazanie częściowego wniosku o</w:t>
      </w:r>
      <w:r w:rsidR="008708A0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płatność do poprawy, w </w:t>
      </w:r>
      <w:r w:rsidR="00A31ED1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sytuacji,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gdy wniosek wymaga poprawienia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79F5CB1E" w14:textId="2F3FD12C" w:rsidR="00D95325" w:rsidRPr="00CF5897" w:rsidRDefault="00C6076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przekazać wniosek do poprawy, skorzystaj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 z funkcji</w:t>
      </w:r>
      <w:r w:rsidR="0000511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05114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Przekaż do poprawy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W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</w:t>
      </w:r>
      <w:r w:rsidR="00005114" w:rsidRPr="00CF5897">
        <w:rPr>
          <w:rFonts w:ascii="Arial" w:hAnsi="Arial" w:cs="Arial"/>
          <w:color w:val="000000" w:themeColor="text1"/>
          <w:sz w:val="24"/>
          <w:szCs w:val="24"/>
        </w:rPr>
        <w:t xml:space="preserve">staje się ponownie dostępny do modyfikacji przez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beneficjenta lub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realizatora (w zależności od tego, kto jest autorem wniosku).</w:t>
      </w:r>
    </w:p>
    <w:p w14:paraId="08BAE438" w14:textId="0D95DBA3" w:rsidR="00A4740D" w:rsidRPr="00CF5897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4A0299B" w14:textId="63613035" w:rsidR="003731BC" w:rsidRPr="00CF5897" w:rsidRDefault="003731BC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81" w:name="_Toc193918699"/>
      <w:r w:rsidRPr="00CF5897">
        <w:rPr>
          <w:rFonts w:ascii="Arial" w:hAnsi="Arial" w:cs="Arial"/>
          <w:color w:val="000000" w:themeColor="text1"/>
          <w:sz w:val="24"/>
          <w:szCs w:val="24"/>
        </w:rPr>
        <w:t>Cofnięcie przekazania wniosku częściowego do poprawy</w:t>
      </w:r>
      <w:bookmarkEnd w:id="181"/>
    </w:p>
    <w:p w14:paraId="070849AB" w14:textId="626A1A63" w:rsidR="00A4740D" w:rsidRPr="00CF5897" w:rsidRDefault="00C6076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jesteś beneficjentem, system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umożliwia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Ci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cofnięcie operacji przekazania częściowego wniosku o płatność do poprawy. Funkcja dostępna 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jest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dla wniosków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statusie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 poprawy</w:t>
      </w:r>
      <w:r w:rsidR="00DA62F3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oraz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powoduje zmianę statusu wniosku z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 poprawy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Złożony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przestaje być dostępny do poprawy przez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beneficjenta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/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realizatora (w zależności od tego, kto jest autorem wniosku).</w:t>
      </w:r>
    </w:p>
    <w:p w14:paraId="38942E6A" w14:textId="77777777" w:rsidR="00A4740D" w:rsidRPr="00CF5897" w:rsidRDefault="00A4740D" w:rsidP="008708A0">
      <w:pPr>
        <w:rPr>
          <w:rFonts w:ascii="Arial" w:hAnsi="Arial" w:cs="Arial"/>
        </w:rPr>
      </w:pPr>
    </w:p>
    <w:p w14:paraId="67243E9C" w14:textId="2CCD7097" w:rsidR="00D95325" w:rsidRPr="00CF5897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82" w:name="_Toc94283492"/>
      <w:bookmarkStart w:id="183" w:name="_Toc193918700"/>
      <w:r w:rsidRPr="00CF5897">
        <w:rPr>
          <w:rFonts w:ascii="Arial" w:hAnsi="Arial" w:cs="Arial"/>
          <w:color w:val="000000" w:themeColor="text1"/>
          <w:sz w:val="24"/>
          <w:szCs w:val="24"/>
        </w:rPr>
        <w:t>Poprawa wniosku</w:t>
      </w:r>
      <w:bookmarkEnd w:id="182"/>
      <w:bookmarkEnd w:id="183"/>
    </w:p>
    <w:p w14:paraId="7482D50A" w14:textId="138AFD88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wyniku przeprowadzonej weryfikacji, wniosek może zostać przekazany 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do Ciebie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poprawy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 przez instytucję weryfikującą Twój </w:t>
      </w:r>
      <w:r w:rsidR="000D7D6F" w:rsidRPr="00CF5897">
        <w:rPr>
          <w:rFonts w:ascii="Arial" w:hAnsi="Arial" w:cs="Arial"/>
          <w:color w:val="000000" w:themeColor="text1"/>
          <w:sz w:val="24"/>
          <w:szCs w:val="24"/>
        </w:rPr>
        <w:t>wniosek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 lub przez beneficjenta (jeśli jesteś realizatorem w projekcie rozliczanym wnioskami częściowymi.</w:t>
      </w:r>
    </w:p>
    <w:p w14:paraId="408E24B5" w14:textId="0F0675EC" w:rsidR="00FD1C80" w:rsidRPr="00CF5897" w:rsidRDefault="00DF3C0E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Podczas poprawy system tworzy nową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wersję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wniosku, którą może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edytować. Po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naniesieniu poprawek,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go ponownie podpisać i złożyć do instytucji.</w:t>
      </w:r>
      <w:bookmarkStart w:id="184" w:name="_Toc111552637"/>
      <w:bookmarkStart w:id="185" w:name="_Toc111554792"/>
      <w:bookmarkStart w:id="186" w:name="_Toc111559508"/>
      <w:bookmarkStart w:id="187" w:name="_Toc111552638"/>
      <w:bookmarkStart w:id="188" w:name="_Toc111554793"/>
      <w:bookmarkStart w:id="189" w:name="_Toc111559509"/>
      <w:bookmarkStart w:id="190" w:name="_Toc111552639"/>
      <w:bookmarkStart w:id="191" w:name="_Toc111554794"/>
      <w:bookmarkStart w:id="192" w:name="_Toc111559510"/>
      <w:bookmarkStart w:id="193" w:name="_Toc111552640"/>
      <w:bookmarkStart w:id="194" w:name="_Toc111554795"/>
      <w:bookmarkStart w:id="195" w:name="_Toc111559511"/>
      <w:bookmarkStart w:id="196" w:name="_Toc111552641"/>
      <w:bookmarkStart w:id="197" w:name="_Toc111554796"/>
      <w:bookmarkStart w:id="198" w:name="_Toc111559512"/>
      <w:bookmarkStart w:id="199" w:name="_Toc111552642"/>
      <w:bookmarkStart w:id="200" w:name="_Toc111554797"/>
      <w:bookmarkStart w:id="201" w:name="_Toc111559513"/>
      <w:bookmarkStart w:id="202" w:name="_Toc111552643"/>
      <w:bookmarkStart w:id="203" w:name="_Toc111554798"/>
      <w:bookmarkStart w:id="204" w:name="_Toc111559514"/>
      <w:bookmarkStart w:id="205" w:name="_Toc111552644"/>
      <w:bookmarkStart w:id="206" w:name="_Toc111554799"/>
      <w:bookmarkStart w:id="207" w:name="_Toc111559515"/>
      <w:bookmarkStart w:id="208" w:name="_Toc111552645"/>
      <w:bookmarkStart w:id="209" w:name="_Toc111554800"/>
      <w:bookmarkStart w:id="210" w:name="_Toc111559516"/>
      <w:bookmarkStart w:id="211" w:name="_Toc111552646"/>
      <w:bookmarkStart w:id="212" w:name="_Toc111554801"/>
      <w:bookmarkStart w:id="213" w:name="_Toc111559517"/>
      <w:bookmarkStart w:id="214" w:name="_Toc111552647"/>
      <w:bookmarkStart w:id="215" w:name="_Toc111554802"/>
      <w:bookmarkStart w:id="216" w:name="_Toc111559518"/>
      <w:bookmarkStart w:id="217" w:name="_Toc111552648"/>
      <w:bookmarkStart w:id="218" w:name="_Toc111554803"/>
      <w:bookmarkStart w:id="219" w:name="_Toc111559519"/>
      <w:bookmarkStart w:id="220" w:name="_Toc111552649"/>
      <w:bookmarkStart w:id="221" w:name="_Toc111554804"/>
      <w:bookmarkStart w:id="222" w:name="_Toc111559520"/>
      <w:bookmarkStart w:id="223" w:name="_Toc111552650"/>
      <w:bookmarkStart w:id="224" w:name="_Toc111554805"/>
      <w:bookmarkStart w:id="225" w:name="_Toc111559521"/>
      <w:bookmarkStart w:id="226" w:name="_Toc111552651"/>
      <w:bookmarkStart w:id="227" w:name="_Toc111554806"/>
      <w:bookmarkStart w:id="228" w:name="_Toc111559522"/>
      <w:bookmarkStart w:id="229" w:name="_Toc111552652"/>
      <w:bookmarkStart w:id="230" w:name="_Toc111554807"/>
      <w:bookmarkStart w:id="231" w:name="_Toc111559523"/>
      <w:bookmarkStart w:id="232" w:name="_Toc111552653"/>
      <w:bookmarkStart w:id="233" w:name="_Toc111554808"/>
      <w:bookmarkStart w:id="234" w:name="_Toc111559524"/>
      <w:bookmarkStart w:id="235" w:name="_Toc111552654"/>
      <w:bookmarkStart w:id="236" w:name="_Toc111554809"/>
      <w:bookmarkStart w:id="237" w:name="_Toc111559525"/>
      <w:bookmarkStart w:id="238" w:name="_Toc111552655"/>
      <w:bookmarkStart w:id="239" w:name="_Toc111554810"/>
      <w:bookmarkStart w:id="240" w:name="_Toc111559526"/>
      <w:bookmarkStart w:id="241" w:name="_Toc111552656"/>
      <w:bookmarkStart w:id="242" w:name="_Toc111554811"/>
      <w:bookmarkStart w:id="243" w:name="_Toc111559527"/>
      <w:bookmarkStart w:id="244" w:name="_Toc111552657"/>
      <w:bookmarkStart w:id="245" w:name="_Toc111554812"/>
      <w:bookmarkStart w:id="246" w:name="_Toc111559528"/>
      <w:bookmarkStart w:id="247" w:name="_Toc111552658"/>
      <w:bookmarkStart w:id="248" w:name="_Toc111554813"/>
      <w:bookmarkStart w:id="249" w:name="_Toc111559529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1"/>
    </w:p>
    <w:p w14:paraId="1E86E6FA" w14:textId="3857C376" w:rsidR="009B531C" w:rsidRPr="00CF5897" w:rsidRDefault="009B531C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9F25A04" w14:textId="04E07C5D" w:rsidR="009B531C" w:rsidRPr="00CF5897" w:rsidRDefault="009B531C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250" w:name="_Toc193918701"/>
      <w:r w:rsidRPr="00CF5897">
        <w:rPr>
          <w:rFonts w:ascii="Arial" w:hAnsi="Arial" w:cs="Arial"/>
          <w:color w:val="000000" w:themeColor="text1"/>
          <w:sz w:val="24"/>
          <w:szCs w:val="24"/>
        </w:rPr>
        <w:t>Odpięcie wniosków częściowych od wniosku zbiorczego</w:t>
      </w:r>
      <w:bookmarkEnd w:id="250"/>
    </w:p>
    <w:p w14:paraId="05C8A27B" w14:textId="794D8EC4" w:rsidR="000F066B" w:rsidRPr="00CF5897" w:rsidRDefault="009B531C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trakcie Twojej pracy nad wnioskiem zbiorczym może się zdarzyć, że zajdzie potrzeba odpięcia wniosków częściowych od wniosku zbiorczego, aby realizatorzy mogli je</w:t>
      </w:r>
      <w:r w:rsidR="004E70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bezpośrednio poprawić. Dopóki tego nie zrobisz, nie będzie można cofnąć zatwierdzenia takich wniosków częściowych.</w:t>
      </w:r>
    </w:p>
    <w:p w14:paraId="330FA2F9" w14:textId="749899CF" w:rsidR="009B531C" w:rsidRPr="00CF5897" w:rsidRDefault="000F066B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Aby odpiąć wniosek częściowy od wniosku zbiorczego, najpierw wejdź w edycję tego wniosku zbiorczego. Następnie kliknij na przycisk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wybierz funkcję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Zmień okres/rodzaj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C3A0DDD" w14:textId="59A3998D" w:rsidR="000F066B" w:rsidRPr="00CF5897" w:rsidRDefault="000F066B" w:rsidP="000F066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5752A01" wp14:editId="29C06382">
            <wp:extent cx="5753100" cy="3171825"/>
            <wp:effectExtent l="0" t="0" r="0" b="9525"/>
            <wp:docPr id="6" name="Obraz 6" descr="Zrzut ekranu przedstawia trzy przyciski: Bloki danych, Zarządzanie wnioskiem i Realizacja projektu. Zarządzanie danych rozwija się na kolejne zakładki, z czego w czerwonej ramce jest Zmień okres/rodza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rzut ekranu przedstawia trzy przyciski: Bloki danych, Zarządzanie wnioskiem i Realizacja projektu. Zarządzanie danych rozwija się na kolejne zakładki, z czego w czerwonej ramce jest Zmień okres/rodzaj.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98C3" w14:textId="1D51977B" w:rsidR="00447B23" w:rsidRPr="00CF5897" w:rsidRDefault="00447B23" w:rsidP="00447B23">
      <w:pPr>
        <w:pStyle w:val="Legenda"/>
        <w:rPr>
          <w:rFonts w:ascii="Arial" w:hAnsi="Arial" w:cs="Arial"/>
        </w:rPr>
      </w:pPr>
      <w:bookmarkStart w:id="251" w:name="_Toc19391873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38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w menu Zarządzanie wnioskiem w ramach modyfikowanego wniosku</w:t>
      </w:r>
      <w:bookmarkEnd w:id="251"/>
    </w:p>
    <w:p w14:paraId="398BF733" w14:textId="77777777" w:rsidR="00447B23" w:rsidRPr="00CF5897" w:rsidRDefault="00447B23" w:rsidP="000F066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446A8A3" w14:textId="56E4B8F5" w:rsidR="000F066B" w:rsidRPr="00CF5897" w:rsidRDefault="000F066B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skorzystaniu z tej funkcji 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znajdziesz się na ekranie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wyboru okresu sprawozdawczego, rodzaju wniosku oraz wniosków częściowych wchodzących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skład wniosku zbiorczego.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 xml:space="preserve"> Te</w:t>
      </w:r>
      <w:r w:rsidR="00447B23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wnioski częściowe będą miały zaznaczone </w:t>
      </w:r>
      <w:proofErr w:type="spellStart"/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checkboxy</w:t>
      </w:r>
      <w:proofErr w:type="spellEnd"/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 xml:space="preserve"> przy sobie. Znajdź interesujący Cię</w:t>
      </w:r>
      <w:r w:rsidR="00447B23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wniosek częściowy i odznacz przy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 xml:space="preserve">nim </w:t>
      </w:r>
      <w:proofErr w:type="spellStart"/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checkboxa</w:t>
      </w:r>
      <w:proofErr w:type="spellEnd"/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, a następnie zapisz wprowadzone zmiany.</w:t>
      </w:r>
    </w:p>
    <w:p w14:paraId="55F65F0D" w14:textId="211C1CB0" w:rsidR="00F75AF5" w:rsidRPr="00CF5897" w:rsidRDefault="00F75AF5" w:rsidP="00A7669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6E1EDAB6" wp14:editId="590F3910">
            <wp:extent cx="5759450" cy="1498600"/>
            <wp:effectExtent l="0" t="0" r="0" b="6350"/>
            <wp:docPr id="8" name="Obraz 8" descr="Ekran przedstawia sposób wybierania wniosków częściow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Ekran przedstawia sposób wybierania wniosków częściowych. 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AF5" w:rsidRPr="00CF5897" w:rsidSect="00D04253">
      <w:footerReference w:type="even" r:id="rId52"/>
      <w:footerReference w:type="default" r:id="rId53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0526F" w14:textId="77777777" w:rsidR="00F67632" w:rsidRDefault="00F67632" w:rsidP="00311133">
      <w:pPr>
        <w:spacing w:after="0" w:line="240" w:lineRule="auto"/>
      </w:pPr>
      <w:r>
        <w:separator/>
      </w:r>
    </w:p>
  </w:endnote>
  <w:endnote w:type="continuationSeparator" w:id="0">
    <w:p w14:paraId="727EB76A" w14:textId="77777777" w:rsidR="00F67632" w:rsidRDefault="00F67632" w:rsidP="00311133">
      <w:pPr>
        <w:spacing w:after="0" w:line="240" w:lineRule="auto"/>
      </w:pPr>
      <w:r>
        <w:continuationSeparator/>
      </w:r>
    </w:p>
  </w:endnote>
  <w:endnote w:type="continuationNotice" w:id="1">
    <w:p w14:paraId="3974A4BF" w14:textId="77777777" w:rsidR="00F67632" w:rsidRDefault="00F676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218F" w14:textId="21AF6470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454956">
      <w:rPr>
        <w:rStyle w:val="Numerstrony"/>
        <w:noProof/>
      </w:rPr>
      <w:t>33</w:t>
    </w:r>
    <w:r>
      <w:rPr>
        <w:rStyle w:val="Numerstrony"/>
      </w:rPr>
      <w:fldChar w:fldCharType="end"/>
    </w:r>
  </w:p>
  <w:p w14:paraId="00CB38AD" w14:textId="64B15F47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454956">
      <w:rPr>
        <w:rStyle w:val="Numerstrony"/>
        <w:noProof/>
      </w:rPr>
      <w:t>33</w:t>
    </w:r>
    <w:r>
      <w:rPr>
        <w:rStyle w:val="Numerstrony"/>
      </w:rPr>
      <w:fldChar w:fldCharType="end"/>
    </w:r>
  </w:p>
  <w:p w14:paraId="6A5B8293" w14:textId="77777777" w:rsidR="00D04253" w:rsidRDefault="00D042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91483100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076C67D2" w14:textId="0EE8B5AC" w:rsidR="00D04253" w:rsidRDefault="00D04253" w:rsidP="00D04253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14:paraId="361CE71D" w14:textId="77777777" w:rsidR="00D04253" w:rsidRDefault="00D042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604F4" w14:textId="77777777" w:rsidR="00F67632" w:rsidRDefault="00F67632" w:rsidP="00311133">
      <w:pPr>
        <w:spacing w:after="0" w:line="240" w:lineRule="auto"/>
      </w:pPr>
      <w:r>
        <w:separator/>
      </w:r>
    </w:p>
  </w:footnote>
  <w:footnote w:type="continuationSeparator" w:id="0">
    <w:p w14:paraId="55DEAB45" w14:textId="77777777" w:rsidR="00F67632" w:rsidRDefault="00F67632" w:rsidP="00311133">
      <w:pPr>
        <w:spacing w:after="0" w:line="240" w:lineRule="auto"/>
      </w:pPr>
      <w:r>
        <w:continuationSeparator/>
      </w:r>
    </w:p>
  </w:footnote>
  <w:footnote w:type="continuationNotice" w:id="1">
    <w:p w14:paraId="4936C44C" w14:textId="77777777" w:rsidR="00F67632" w:rsidRDefault="00F6763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812C6"/>
    <w:multiLevelType w:val="hybridMultilevel"/>
    <w:tmpl w:val="E9F4E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7" w15:restartNumberingAfterBreak="0">
    <w:nsid w:val="27E23E23"/>
    <w:multiLevelType w:val="hybridMultilevel"/>
    <w:tmpl w:val="170C7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CC95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087D0D"/>
    <w:multiLevelType w:val="hybridMultilevel"/>
    <w:tmpl w:val="6B90CCB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1B4E8A"/>
    <w:multiLevelType w:val="multilevel"/>
    <w:tmpl w:val="A41C7100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Theme="majorBidi" w:hAnsiTheme="majorBidi" w:cstheme="majorBidi" w:hint="default"/>
        <w:b w:val="0"/>
        <w:bCs w:val="0"/>
        <w:sz w:val="24"/>
        <w:szCs w:val="24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Theme="majorBidi" w:hAnsiTheme="majorBidi" w:cstheme="majorBidi" w:hint="default"/>
        <w:b w:val="0"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asciiTheme="majorBidi" w:hAnsiTheme="majorBidi" w:cstheme="majorBidi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C31584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C0E69"/>
    <w:multiLevelType w:val="hybridMultilevel"/>
    <w:tmpl w:val="98D0FE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1"/>
  </w:num>
  <w:num w:numId="5">
    <w:abstractNumId w:val="8"/>
  </w:num>
  <w:num w:numId="6">
    <w:abstractNumId w:val="26"/>
  </w:num>
  <w:num w:numId="7">
    <w:abstractNumId w:val="6"/>
  </w:num>
  <w:num w:numId="8">
    <w:abstractNumId w:val="9"/>
  </w:num>
  <w:num w:numId="9">
    <w:abstractNumId w:val="28"/>
  </w:num>
  <w:num w:numId="10">
    <w:abstractNumId w:val="19"/>
  </w:num>
  <w:num w:numId="11">
    <w:abstractNumId w:val="3"/>
  </w:num>
  <w:num w:numId="12">
    <w:abstractNumId w:val="12"/>
  </w:num>
  <w:num w:numId="13">
    <w:abstractNumId w:val="27"/>
  </w:num>
  <w:num w:numId="14">
    <w:abstractNumId w:val="1"/>
  </w:num>
  <w:num w:numId="15">
    <w:abstractNumId w:val="21"/>
  </w:num>
  <w:num w:numId="16">
    <w:abstractNumId w:val="23"/>
  </w:num>
  <w:num w:numId="17">
    <w:abstractNumId w:val="5"/>
  </w:num>
  <w:num w:numId="18">
    <w:abstractNumId w:val="14"/>
  </w:num>
  <w:num w:numId="19">
    <w:abstractNumId w:val="24"/>
  </w:num>
  <w:num w:numId="20">
    <w:abstractNumId w:val="13"/>
  </w:num>
  <w:num w:numId="21">
    <w:abstractNumId w:val="4"/>
  </w:num>
  <w:num w:numId="22">
    <w:abstractNumId w:val="0"/>
  </w:num>
  <w:num w:numId="23">
    <w:abstractNumId w:val="10"/>
  </w:num>
  <w:num w:numId="24">
    <w:abstractNumId w:val="25"/>
  </w:num>
  <w:num w:numId="25">
    <w:abstractNumId w:val="20"/>
  </w:num>
  <w:num w:numId="26">
    <w:abstractNumId w:val="15"/>
  </w:num>
  <w:num w:numId="27">
    <w:abstractNumId w:val="18"/>
  </w:num>
  <w:num w:numId="28">
    <w:abstractNumId w:val="2"/>
  </w:num>
  <w:num w:numId="29">
    <w:abstractNumId w:val="7"/>
  </w:num>
  <w:num w:numId="30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1E"/>
    <w:rsid w:val="00000EEE"/>
    <w:rsid w:val="00002983"/>
    <w:rsid w:val="00003584"/>
    <w:rsid w:val="00005114"/>
    <w:rsid w:val="000051DB"/>
    <w:rsid w:val="00005376"/>
    <w:rsid w:val="00007FF4"/>
    <w:rsid w:val="00010282"/>
    <w:rsid w:val="00011631"/>
    <w:rsid w:val="00012401"/>
    <w:rsid w:val="00012D3B"/>
    <w:rsid w:val="00015EF7"/>
    <w:rsid w:val="0001632E"/>
    <w:rsid w:val="00021372"/>
    <w:rsid w:val="000236C1"/>
    <w:rsid w:val="00025B4F"/>
    <w:rsid w:val="00026C7F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2846"/>
    <w:rsid w:val="00043321"/>
    <w:rsid w:val="000437C5"/>
    <w:rsid w:val="000438C8"/>
    <w:rsid w:val="000446B0"/>
    <w:rsid w:val="00044B0B"/>
    <w:rsid w:val="00046B4F"/>
    <w:rsid w:val="000477D0"/>
    <w:rsid w:val="00051911"/>
    <w:rsid w:val="00054EDC"/>
    <w:rsid w:val="000566B5"/>
    <w:rsid w:val="0006120B"/>
    <w:rsid w:val="00062391"/>
    <w:rsid w:val="00063D75"/>
    <w:rsid w:val="000676AF"/>
    <w:rsid w:val="00067A45"/>
    <w:rsid w:val="00073106"/>
    <w:rsid w:val="000748E4"/>
    <w:rsid w:val="0008295E"/>
    <w:rsid w:val="00083374"/>
    <w:rsid w:val="0008392F"/>
    <w:rsid w:val="0008667E"/>
    <w:rsid w:val="00086EF4"/>
    <w:rsid w:val="00091DD4"/>
    <w:rsid w:val="000923F5"/>
    <w:rsid w:val="00095C3B"/>
    <w:rsid w:val="000A0B57"/>
    <w:rsid w:val="000A12FB"/>
    <w:rsid w:val="000A14AF"/>
    <w:rsid w:val="000A238F"/>
    <w:rsid w:val="000A2396"/>
    <w:rsid w:val="000A58C2"/>
    <w:rsid w:val="000A6DC7"/>
    <w:rsid w:val="000A73DB"/>
    <w:rsid w:val="000B1437"/>
    <w:rsid w:val="000B331C"/>
    <w:rsid w:val="000B403E"/>
    <w:rsid w:val="000B7711"/>
    <w:rsid w:val="000C06F0"/>
    <w:rsid w:val="000C1263"/>
    <w:rsid w:val="000C1E3B"/>
    <w:rsid w:val="000C4359"/>
    <w:rsid w:val="000C5C52"/>
    <w:rsid w:val="000C618E"/>
    <w:rsid w:val="000C692B"/>
    <w:rsid w:val="000C706A"/>
    <w:rsid w:val="000D0D6F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D7D6F"/>
    <w:rsid w:val="000E00BD"/>
    <w:rsid w:val="000E0687"/>
    <w:rsid w:val="000E10CE"/>
    <w:rsid w:val="000E1B1B"/>
    <w:rsid w:val="000E1C18"/>
    <w:rsid w:val="000E1C4B"/>
    <w:rsid w:val="000E3911"/>
    <w:rsid w:val="000E3999"/>
    <w:rsid w:val="000E5D1E"/>
    <w:rsid w:val="000E6240"/>
    <w:rsid w:val="000F066B"/>
    <w:rsid w:val="000F2350"/>
    <w:rsid w:val="000F2B9C"/>
    <w:rsid w:val="000F34CF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6603"/>
    <w:rsid w:val="00127317"/>
    <w:rsid w:val="001279E4"/>
    <w:rsid w:val="00130B7D"/>
    <w:rsid w:val="00133503"/>
    <w:rsid w:val="00134F4E"/>
    <w:rsid w:val="0013547E"/>
    <w:rsid w:val="001354A6"/>
    <w:rsid w:val="001359E1"/>
    <w:rsid w:val="00137D96"/>
    <w:rsid w:val="00141F09"/>
    <w:rsid w:val="00144C00"/>
    <w:rsid w:val="00145A5E"/>
    <w:rsid w:val="00145BB0"/>
    <w:rsid w:val="00145DB6"/>
    <w:rsid w:val="00147CA5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6782"/>
    <w:rsid w:val="0016776A"/>
    <w:rsid w:val="001721BB"/>
    <w:rsid w:val="001743A6"/>
    <w:rsid w:val="00175F04"/>
    <w:rsid w:val="001807C5"/>
    <w:rsid w:val="00180B06"/>
    <w:rsid w:val="0018303F"/>
    <w:rsid w:val="00183652"/>
    <w:rsid w:val="00186D5A"/>
    <w:rsid w:val="00186F48"/>
    <w:rsid w:val="00191CC1"/>
    <w:rsid w:val="00192019"/>
    <w:rsid w:val="00195CDD"/>
    <w:rsid w:val="001979D7"/>
    <w:rsid w:val="001A3264"/>
    <w:rsid w:val="001A3B78"/>
    <w:rsid w:val="001A4AF5"/>
    <w:rsid w:val="001A57E3"/>
    <w:rsid w:val="001A6E48"/>
    <w:rsid w:val="001ABC1C"/>
    <w:rsid w:val="001B0E05"/>
    <w:rsid w:val="001B2DF7"/>
    <w:rsid w:val="001B3639"/>
    <w:rsid w:val="001B3888"/>
    <w:rsid w:val="001B5C98"/>
    <w:rsid w:val="001B766E"/>
    <w:rsid w:val="001B7719"/>
    <w:rsid w:val="001C0930"/>
    <w:rsid w:val="001C0A47"/>
    <w:rsid w:val="001C1132"/>
    <w:rsid w:val="001C2627"/>
    <w:rsid w:val="001C5E2D"/>
    <w:rsid w:val="001C64B7"/>
    <w:rsid w:val="001C6655"/>
    <w:rsid w:val="001C7035"/>
    <w:rsid w:val="001C730C"/>
    <w:rsid w:val="001D2EB4"/>
    <w:rsid w:val="001D32AD"/>
    <w:rsid w:val="001D3805"/>
    <w:rsid w:val="001D5F41"/>
    <w:rsid w:val="001D6B70"/>
    <w:rsid w:val="001D74B2"/>
    <w:rsid w:val="001D7C8A"/>
    <w:rsid w:val="001E225A"/>
    <w:rsid w:val="001E28C7"/>
    <w:rsid w:val="001E3CDB"/>
    <w:rsid w:val="001E4541"/>
    <w:rsid w:val="001E6850"/>
    <w:rsid w:val="001F24B5"/>
    <w:rsid w:val="001F26B0"/>
    <w:rsid w:val="001F2782"/>
    <w:rsid w:val="001F3591"/>
    <w:rsid w:val="001F4481"/>
    <w:rsid w:val="001F6F59"/>
    <w:rsid w:val="002011FE"/>
    <w:rsid w:val="00201F6F"/>
    <w:rsid w:val="002020C3"/>
    <w:rsid w:val="002030AC"/>
    <w:rsid w:val="00204D53"/>
    <w:rsid w:val="00204F58"/>
    <w:rsid w:val="00204FA4"/>
    <w:rsid w:val="00205F59"/>
    <w:rsid w:val="00207D39"/>
    <w:rsid w:val="00211203"/>
    <w:rsid w:val="00212762"/>
    <w:rsid w:val="00212B53"/>
    <w:rsid w:val="002154E6"/>
    <w:rsid w:val="00215F2F"/>
    <w:rsid w:val="00220523"/>
    <w:rsid w:val="00220FBF"/>
    <w:rsid w:val="00221A8F"/>
    <w:rsid w:val="00222157"/>
    <w:rsid w:val="00223061"/>
    <w:rsid w:val="002270C2"/>
    <w:rsid w:val="00227D98"/>
    <w:rsid w:val="00230432"/>
    <w:rsid w:val="00231980"/>
    <w:rsid w:val="00231A77"/>
    <w:rsid w:val="00231B7C"/>
    <w:rsid w:val="002321B7"/>
    <w:rsid w:val="00232A57"/>
    <w:rsid w:val="00232F40"/>
    <w:rsid w:val="00233440"/>
    <w:rsid w:val="002342C3"/>
    <w:rsid w:val="00235867"/>
    <w:rsid w:val="002367F0"/>
    <w:rsid w:val="00240523"/>
    <w:rsid w:val="00240ED9"/>
    <w:rsid w:val="002425BD"/>
    <w:rsid w:val="00244279"/>
    <w:rsid w:val="0024431D"/>
    <w:rsid w:val="0024479F"/>
    <w:rsid w:val="002500D9"/>
    <w:rsid w:val="002509CB"/>
    <w:rsid w:val="00251006"/>
    <w:rsid w:val="00253769"/>
    <w:rsid w:val="00253F97"/>
    <w:rsid w:val="0025649D"/>
    <w:rsid w:val="00257C4B"/>
    <w:rsid w:val="002647B6"/>
    <w:rsid w:val="00264F79"/>
    <w:rsid w:val="00265BE4"/>
    <w:rsid w:val="00267D10"/>
    <w:rsid w:val="00272776"/>
    <w:rsid w:val="00272C1B"/>
    <w:rsid w:val="0027310C"/>
    <w:rsid w:val="00273624"/>
    <w:rsid w:val="002765B0"/>
    <w:rsid w:val="00276EFF"/>
    <w:rsid w:val="002802BF"/>
    <w:rsid w:val="00280AB2"/>
    <w:rsid w:val="00281C76"/>
    <w:rsid w:val="00282E19"/>
    <w:rsid w:val="0028340B"/>
    <w:rsid w:val="00285A52"/>
    <w:rsid w:val="00285C38"/>
    <w:rsid w:val="00286132"/>
    <w:rsid w:val="0028793B"/>
    <w:rsid w:val="00291A0B"/>
    <w:rsid w:val="00293C5A"/>
    <w:rsid w:val="00293C63"/>
    <w:rsid w:val="00294560"/>
    <w:rsid w:val="002952FB"/>
    <w:rsid w:val="002A16E4"/>
    <w:rsid w:val="002A225C"/>
    <w:rsid w:val="002A2BC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2751"/>
    <w:rsid w:val="002B4A00"/>
    <w:rsid w:val="002B4C37"/>
    <w:rsid w:val="002C0E0B"/>
    <w:rsid w:val="002C2423"/>
    <w:rsid w:val="002C5148"/>
    <w:rsid w:val="002C5A46"/>
    <w:rsid w:val="002C7DEC"/>
    <w:rsid w:val="002D073B"/>
    <w:rsid w:val="002D305F"/>
    <w:rsid w:val="002D3367"/>
    <w:rsid w:val="002D39E5"/>
    <w:rsid w:val="002D5033"/>
    <w:rsid w:val="002D64D5"/>
    <w:rsid w:val="002D6CD6"/>
    <w:rsid w:val="002E0F9C"/>
    <w:rsid w:val="002E1119"/>
    <w:rsid w:val="002E1C85"/>
    <w:rsid w:val="002E307C"/>
    <w:rsid w:val="002E4BD8"/>
    <w:rsid w:val="002E4DA9"/>
    <w:rsid w:val="002E51A6"/>
    <w:rsid w:val="002E73A9"/>
    <w:rsid w:val="002F12C4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6460"/>
    <w:rsid w:val="003011AD"/>
    <w:rsid w:val="00301533"/>
    <w:rsid w:val="00302B4B"/>
    <w:rsid w:val="0030378D"/>
    <w:rsid w:val="00303C6C"/>
    <w:rsid w:val="00303DC1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3D"/>
    <w:rsid w:val="003135BD"/>
    <w:rsid w:val="00315779"/>
    <w:rsid w:val="003157FE"/>
    <w:rsid w:val="00316DD2"/>
    <w:rsid w:val="003212A5"/>
    <w:rsid w:val="00321A9A"/>
    <w:rsid w:val="0032231A"/>
    <w:rsid w:val="00322434"/>
    <w:rsid w:val="00323255"/>
    <w:rsid w:val="00326390"/>
    <w:rsid w:val="00326F1F"/>
    <w:rsid w:val="00327AE2"/>
    <w:rsid w:val="00330F9D"/>
    <w:rsid w:val="00331F74"/>
    <w:rsid w:val="003323EF"/>
    <w:rsid w:val="003335F6"/>
    <w:rsid w:val="003344D7"/>
    <w:rsid w:val="003345BB"/>
    <w:rsid w:val="003400A2"/>
    <w:rsid w:val="0034036A"/>
    <w:rsid w:val="00340CDF"/>
    <w:rsid w:val="00342194"/>
    <w:rsid w:val="00342620"/>
    <w:rsid w:val="00343146"/>
    <w:rsid w:val="00345F4A"/>
    <w:rsid w:val="00347744"/>
    <w:rsid w:val="00351EC3"/>
    <w:rsid w:val="00351EDA"/>
    <w:rsid w:val="00355E1E"/>
    <w:rsid w:val="00356544"/>
    <w:rsid w:val="00357000"/>
    <w:rsid w:val="00360023"/>
    <w:rsid w:val="003607E6"/>
    <w:rsid w:val="003624AB"/>
    <w:rsid w:val="003625A9"/>
    <w:rsid w:val="00363192"/>
    <w:rsid w:val="003659C9"/>
    <w:rsid w:val="003707D6"/>
    <w:rsid w:val="003731BC"/>
    <w:rsid w:val="00380435"/>
    <w:rsid w:val="003805E5"/>
    <w:rsid w:val="00381210"/>
    <w:rsid w:val="00381418"/>
    <w:rsid w:val="00382B83"/>
    <w:rsid w:val="003854F0"/>
    <w:rsid w:val="0038632B"/>
    <w:rsid w:val="00387212"/>
    <w:rsid w:val="00390E4D"/>
    <w:rsid w:val="00391E4A"/>
    <w:rsid w:val="0039411E"/>
    <w:rsid w:val="0039456A"/>
    <w:rsid w:val="003A1616"/>
    <w:rsid w:val="003A36C9"/>
    <w:rsid w:val="003A4998"/>
    <w:rsid w:val="003A4EFE"/>
    <w:rsid w:val="003A706E"/>
    <w:rsid w:val="003A78CF"/>
    <w:rsid w:val="003B0578"/>
    <w:rsid w:val="003B062A"/>
    <w:rsid w:val="003B1DD1"/>
    <w:rsid w:val="003B2B6D"/>
    <w:rsid w:val="003B2BB3"/>
    <w:rsid w:val="003B370E"/>
    <w:rsid w:val="003B44A8"/>
    <w:rsid w:val="003B596C"/>
    <w:rsid w:val="003B715D"/>
    <w:rsid w:val="003B7500"/>
    <w:rsid w:val="003B7B71"/>
    <w:rsid w:val="003C1776"/>
    <w:rsid w:val="003C2D97"/>
    <w:rsid w:val="003C3E97"/>
    <w:rsid w:val="003C4057"/>
    <w:rsid w:val="003C408A"/>
    <w:rsid w:val="003C51E7"/>
    <w:rsid w:val="003C53B3"/>
    <w:rsid w:val="003C7A0C"/>
    <w:rsid w:val="003D137F"/>
    <w:rsid w:val="003D1AEA"/>
    <w:rsid w:val="003D1AED"/>
    <w:rsid w:val="003D3000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1FA6"/>
    <w:rsid w:val="003E24C6"/>
    <w:rsid w:val="003E2856"/>
    <w:rsid w:val="003E36DE"/>
    <w:rsid w:val="003E79A9"/>
    <w:rsid w:val="003F13BA"/>
    <w:rsid w:val="003F1E8F"/>
    <w:rsid w:val="003F1FD8"/>
    <w:rsid w:val="003F302A"/>
    <w:rsid w:val="003F361E"/>
    <w:rsid w:val="003F46B0"/>
    <w:rsid w:val="003F4F27"/>
    <w:rsid w:val="003F5C03"/>
    <w:rsid w:val="004013D5"/>
    <w:rsid w:val="004016CC"/>
    <w:rsid w:val="0040188B"/>
    <w:rsid w:val="00402F48"/>
    <w:rsid w:val="00404853"/>
    <w:rsid w:val="00405C1E"/>
    <w:rsid w:val="00406095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15A5"/>
    <w:rsid w:val="004216ED"/>
    <w:rsid w:val="004219B5"/>
    <w:rsid w:val="00424365"/>
    <w:rsid w:val="004248BC"/>
    <w:rsid w:val="00425900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5475"/>
    <w:rsid w:val="00437083"/>
    <w:rsid w:val="0043735E"/>
    <w:rsid w:val="00437C80"/>
    <w:rsid w:val="0043D9D9"/>
    <w:rsid w:val="0044076F"/>
    <w:rsid w:val="00440D06"/>
    <w:rsid w:val="004428DA"/>
    <w:rsid w:val="0044419F"/>
    <w:rsid w:val="00444F59"/>
    <w:rsid w:val="00445045"/>
    <w:rsid w:val="00445422"/>
    <w:rsid w:val="00447404"/>
    <w:rsid w:val="00447B23"/>
    <w:rsid w:val="00450699"/>
    <w:rsid w:val="00450709"/>
    <w:rsid w:val="00450EAB"/>
    <w:rsid w:val="004510B4"/>
    <w:rsid w:val="00452CF5"/>
    <w:rsid w:val="00454956"/>
    <w:rsid w:val="00454F77"/>
    <w:rsid w:val="004567B9"/>
    <w:rsid w:val="004575B2"/>
    <w:rsid w:val="004634A4"/>
    <w:rsid w:val="00465B69"/>
    <w:rsid w:val="00466272"/>
    <w:rsid w:val="00468C8F"/>
    <w:rsid w:val="0047023E"/>
    <w:rsid w:val="0047176D"/>
    <w:rsid w:val="0047252C"/>
    <w:rsid w:val="00476D09"/>
    <w:rsid w:val="00477394"/>
    <w:rsid w:val="00480DB0"/>
    <w:rsid w:val="00481965"/>
    <w:rsid w:val="00483A99"/>
    <w:rsid w:val="00484A36"/>
    <w:rsid w:val="00485270"/>
    <w:rsid w:val="004865F3"/>
    <w:rsid w:val="00486667"/>
    <w:rsid w:val="00486A22"/>
    <w:rsid w:val="00487C92"/>
    <w:rsid w:val="00490B98"/>
    <w:rsid w:val="004917BB"/>
    <w:rsid w:val="0049278C"/>
    <w:rsid w:val="00492EFA"/>
    <w:rsid w:val="0049392B"/>
    <w:rsid w:val="00493C0C"/>
    <w:rsid w:val="004A45B6"/>
    <w:rsid w:val="004A6F05"/>
    <w:rsid w:val="004A77D5"/>
    <w:rsid w:val="004B0FD0"/>
    <w:rsid w:val="004B130B"/>
    <w:rsid w:val="004B4CB8"/>
    <w:rsid w:val="004B70F7"/>
    <w:rsid w:val="004B72DA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08E4"/>
    <w:rsid w:val="004D1002"/>
    <w:rsid w:val="004D3474"/>
    <w:rsid w:val="004D3C0F"/>
    <w:rsid w:val="004D3FE9"/>
    <w:rsid w:val="004D4084"/>
    <w:rsid w:val="004D4425"/>
    <w:rsid w:val="004D4740"/>
    <w:rsid w:val="004D7380"/>
    <w:rsid w:val="004D7967"/>
    <w:rsid w:val="004E061D"/>
    <w:rsid w:val="004E0EB5"/>
    <w:rsid w:val="004E20C7"/>
    <w:rsid w:val="004E309D"/>
    <w:rsid w:val="004E3426"/>
    <w:rsid w:val="004E41FE"/>
    <w:rsid w:val="004E5948"/>
    <w:rsid w:val="004E5EB1"/>
    <w:rsid w:val="004E6352"/>
    <w:rsid w:val="004E7097"/>
    <w:rsid w:val="004E7695"/>
    <w:rsid w:val="004E79F1"/>
    <w:rsid w:val="004F04BA"/>
    <w:rsid w:val="004F05F8"/>
    <w:rsid w:val="004F083F"/>
    <w:rsid w:val="004F4206"/>
    <w:rsid w:val="004F467B"/>
    <w:rsid w:val="004F480C"/>
    <w:rsid w:val="004F519A"/>
    <w:rsid w:val="004F59F9"/>
    <w:rsid w:val="004F6176"/>
    <w:rsid w:val="004F6D31"/>
    <w:rsid w:val="00500AA7"/>
    <w:rsid w:val="00501BE5"/>
    <w:rsid w:val="00503216"/>
    <w:rsid w:val="00503220"/>
    <w:rsid w:val="00503FFE"/>
    <w:rsid w:val="005047C6"/>
    <w:rsid w:val="00504E12"/>
    <w:rsid w:val="005053C6"/>
    <w:rsid w:val="00506091"/>
    <w:rsid w:val="00506A5D"/>
    <w:rsid w:val="00513733"/>
    <w:rsid w:val="00513757"/>
    <w:rsid w:val="00514BEF"/>
    <w:rsid w:val="00515D5F"/>
    <w:rsid w:val="00516347"/>
    <w:rsid w:val="00521A3E"/>
    <w:rsid w:val="00523B28"/>
    <w:rsid w:val="005242C2"/>
    <w:rsid w:val="0052475B"/>
    <w:rsid w:val="005259C8"/>
    <w:rsid w:val="005262F4"/>
    <w:rsid w:val="005267CA"/>
    <w:rsid w:val="00527AF8"/>
    <w:rsid w:val="00527E91"/>
    <w:rsid w:val="00530705"/>
    <w:rsid w:val="005316A7"/>
    <w:rsid w:val="00531730"/>
    <w:rsid w:val="005322A8"/>
    <w:rsid w:val="005339D4"/>
    <w:rsid w:val="00534666"/>
    <w:rsid w:val="00536F67"/>
    <w:rsid w:val="00541744"/>
    <w:rsid w:val="00542996"/>
    <w:rsid w:val="005437D6"/>
    <w:rsid w:val="00543E62"/>
    <w:rsid w:val="00545293"/>
    <w:rsid w:val="0054757C"/>
    <w:rsid w:val="00547CE4"/>
    <w:rsid w:val="0055131F"/>
    <w:rsid w:val="00552B05"/>
    <w:rsid w:val="00552DCB"/>
    <w:rsid w:val="00553318"/>
    <w:rsid w:val="00553E6A"/>
    <w:rsid w:val="00562EB7"/>
    <w:rsid w:val="00563ACF"/>
    <w:rsid w:val="00565E3A"/>
    <w:rsid w:val="00566DFB"/>
    <w:rsid w:val="005676B8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EBD"/>
    <w:rsid w:val="00592855"/>
    <w:rsid w:val="005936FB"/>
    <w:rsid w:val="00595F25"/>
    <w:rsid w:val="00596469"/>
    <w:rsid w:val="00597F49"/>
    <w:rsid w:val="005A06D6"/>
    <w:rsid w:val="005A0A31"/>
    <w:rsid w:val="005A0AB0"/>
    <w:rsid w:val="005A1310"/>
    <w:rsid w:val="005A2D73"/>
    <w:rsid w:val="005A32E3"/>
    <w:rsid w:val="005A414D"/>
    <w:rsid w:val="005A4CEE"/>
    <w:rsid w:val="005A5718"/>
    <w:rsid w:val="005A5D36"/>
    <w:rsid w:val="005B2505"/>
    <w:rsid w:val="005B397F"/>
    <w:rsid w:val="005B3A77"/>
    <w:rsid w:val="005B54C9"/>
    <w:rsid w:val="005B57FC"/>
    <w:rsid w:val="005B5B05"/>
    <w:rsid w:val="005B627E"/>
    <w:rsid w:val="005B7A50"/>
    <w:rsid w:val="005B7CCB"/>
    <w:rsid w:val="005C0668"/>
    <w:rsid w:val="005C3FA1"/>
    <w:rsid w:val="005C40DE"/>
    <w:rsid w:val="005C5DD8"/>
    <w:rsid w:val="005C5FB3"/>
    <w:rsid w:val="005C6059"/>
    <w:rsid w:val="005C6A57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5BE6"/>
    <w:rsid w:val="005E6528"/>
    <w:rsid w:val="005E6956"/>
    <w:rsid w:val="005E77E5"/>
    <w:rsid w:val="005F0735"/>
    <w:rsid w:val="005F21B7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7B8E"/>
    <w:rsid w:val="00621304"/>
    <w:rsid w:val="00623973"/>
    <w:rsid w:val="006266C6"/>
    <w:rsid w:val="00626E9B"/>
    <w:rsid w:val="006307F2"/>
    <w:rsid w:val="006309A2"/>
    <w:rsid w:val="006326F3"/>
    <w:rsid w:val="00632F50"/>
    <w:rsid w:val="006337D5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3024"/>
    <w:rsid w:val="00666720"/>
    <w:rsid w:val="0066729A"/>
    <w:rsid w:val="006678DD"/>
    <w:rsid w:val="00673990"/>
    <w:rsid w:val="00674FE9"/>
    <w:rsid w:val="006751E9"/>
    <w:rsid w:val="00676ED6"/>
    <w:rsid w:val="00677EA2"/>
    <w:rsid w:val="0068293E"/>
    <w:rsid w:val="006847CA"/>
    <w:rsid w:val="0068544C"/>
    <w:rsid w:val="00685872"/>
    <w:rsid w:val="006869C2"/>
    <w:rsid w:val="006873D1"/>
    <w:rsid w:val="006931C6"/>
    <w:rsid w:val="006966D7"/>
    <w:rsid w:val="006A22B1"/>
    <w:rsid w:val="006A3069"/>
    <w:rsid w:val="006A3F00"/>
    <w:rsid w:val="006A6FBE"/>
    <w:rsid w:val="006A7F16"/>
    <w:rsid w:val="006B015B"/>
    <w:rsid w:val="006B0338"/>
    <w:rsid w:val="006B164F"/>
    <w:rsid w:val="006B3FE4"/>
    <w:rsid w:val="006B4681"/>
    <w:rsid w:val="006B79D8"/>
    <w:rsid w:val="006C0638"/>
    <w:rsid w:val="006C0BEA"/>
    <w:rsid w:val="006C1581"/>
    <w:rsid w:val="006C1AC1"/>
    <w:rsid w:val="006C22E0"/>
    <w:rsid w:val="006C4CA0"/>
    <w:rsid w:val="006C520C"/>
    <w:rsid w:val="006C6227"/>
    <w:rsid w:val="006C7060"/>
    <w:rsid w:val="006C7634"/>
    <w:rsid w:val="006D019B"/>
    <w:rsid w:val="006D08EA"/>
    <w:rsid w:val="006D30F9"/>
    <w:rsid w:val="006D3F0E"/>
    <w:rsid w:val="006D5B23"/>
    <w:rsid w:val="006D619F"/>
    <w:rsid w:val="006D7918"/>
    <w:rsid w:val="006D7B0C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11325"/>
    <w:rsid w:val="00712A7A"/>
    <w:rsid w:val="007153DD"/>
    <w:rsid w:val="00715548"/>
    <w:rsid w:val="007165FB"/>
    <w:rsid w:val="007172AD"/>
    <w:rsid w:val="00721991"/>
    <w:rsid w:val="00724604"/>
    <w:rsid w:val="0072655C"/>
    <w:rsid w:val="00731E9B"/>
    <w:rsid w:val="007332BF"/>
    <w:rsid w:val="0073409C"/>
    <w:rsid w:val="00736EF6"/>
    <w:rsid w:val="00737B20"/>
    <w:rsid w:val="00742421"/>
    <w:rsid w:val="00745ADE"/>
    <w:rsid w:val="007466F7"/>
    <w:rsid w:val="00746C0C"/>
    <w:rsid w:val="00746CC3"/>
    <w:rsid w:val="007473E0"/>
    <w:rsid w:val="0074774F"/>
    <w:rsid w:val="00750793"/>
    <w:rsid w:val="007512B6"/>
    <w:rsid w:val="00751EDF"/>
    <w:rsid w:val="007525F3"/>
    <w:rsid w:val="00752C56"/>
    <w:rsid w:val="0075316C"/>
    <w:rsid w:val="00753AA8"/>
    <w:rsid w:val="00754424"/>
    <w:rsid w:val="00755061"/>
    <w:rsid w:val="00756AE5"/>
    <w:rsid w:val="00756C2E"/>
    <w:rsid w:val="00757800"/>
    <w:rsid w:val="007606AD"/>
    <w:rsid w:val="007669A2"/>
    <w:rsid w:val="007726C1"/>
    <w:rsid w:val="007730DC"/>
    <w:rsid w:val="00773621"/>
    <w:rsid w:val="00775913"/>
    <w:rsid w:val="007775A5"/>
    <w:rsid w:val="00783DD9"/>
    <w:rsid w:val="00784169"/>
    <w:rsid w:val="00784C99"/>
    <w:rsid w:val="00787C02"/>
    <w:rsid w:val="007903AF"/>
    <w:rsid w:val="00791D07"/>
    <w:rsid w:val="00792A8F"/>
    <w:rsid w:val="00793593"/>
    <w:rsid w:val="00793DEE"/>
    <w:rsid w:val="00793EA6"/>
    <w:rsid w:val="007953C2"/>
    <w:rsid w:val="007958E0"/>
    <w:rsid w:val="007A2CDB"/>
    <w:rsid w:val="007A2D08"/>
    <w:rsid w:val="007A6D9E"/>
    <w:rsid w:val="007A7335"/>
    <w:rsid w:val="007B0479"/>
    <w:rsid w:val="007B0C47"/>
    <w:rsid w:val="007B161E"/>
    <w:rsid w:val="007B198C"/>
    <w:rsid w:val="007B2256"/>
    <w:rsid w:val="007B2F9C"/>
    <w:rsid w:val="007B3CC0"/>
    <w:rsid w:val="007B51DA"/>
    <w:rsid w:val="007B6FD1"/>
    <w:rsid w:val="007B77AC"/>
    <w:rsid w:val="007C1054"/>
    <w:rsid w:val="007C231C"/>
    <w:rsid w:val="007C3B8A"/>
    <w:rsid w:val="007C4511"/>
    <w:rsid w:val="007C6A84"/>
    <w:rsid w:val="007D1413"/>
    <w:rsid w:val="007D2919"/>
    <w:rsid w:val="007D4A61"/>
    <w:rsid w:val="007D6376"/>
    <w:rsid w:val="007D702A"/>
    <w:rsid w:val="007D7ACE"/>
    <w:rsid w:val="007E0017"/>
    <w:rsid w:val="007E084A"/>
    <w:rsid w:val="007E0A12"/>
    <w:rsid w:val="007E1E3A"/>
    <w:rsid w:val="007E2520"/>
    <w:rsid w:val="007E28EE"/>
    <w:rsid w:val="007E293A"/>
    <w:rsid w:val="007E4CD9"/>
    <w:rsid w:val="007E625E"/>
    <w:rsid w:val="007E69CF"/>
    <w:rsid w:val="007F11DF"/>
    <w:rsid w:val="007F14BD"/>
    <w:rsid w:val="007F3CD1"/>
    <w:rsid w:val="007F403A"/>
    <w:rsid w:val="007F467E"/>
    <w:rsid w:val="007F556D"/>
    <w:rsid w:val="007F72C8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7E0B"/>
    <w:rsid w:val="00812608"/>
    <w:rsid w:val="00812940"/>
    <w:rsid w:val="008161BB"/>
    <w:rsid w:val="00817B18"/>
    <w:rsid w:val="00821347"/>
    <w:rsid w:val="00826232"/>
    <w:rsid w:val="00826CDB"/>
    <w:rsid w:val="00827B69"/>
    <w:rsid w:val="00831555"/>
    <w:rsid w:val="0083250F"/>
    <w:rsid w:val="00832FA8"/>
    <w:rsid w:val="00834627"/>
    <w:rsid w:val="0083524E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57945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8A0"/>
    <w:rsid w:val="00870DAF"/>
    <w:rsid w:val="0087151B"/>
    <w:rsid w:val="00874396"/>
    <w:rsid w:val="00874AC9"/>
    <w:rsid w:val="00875B33"/>
    <w:rsid w:val="00876001"/>
    <w:rsid w:val="00876B36"/>
    <w:rsid w:val="00876C37"/>
    <w:rsid w:val="008775B8"/>
    <w:rsid w:val="008801C4"/>
    <w:rsid w:val="00882605"/>
    <w:rsid w:val="00882E40"/>
    <w:rsid w:val="00883B2A"/>
    <w:rsid w:val="00884075"/>
    <w:rsid w:val="00884244"/>
    <w:rsid w:val="00885791"/>
    <w:rsid w:val="0088634A"/>
    <w:rsid w:val="00886745"/>
    <w:rsid w:val="00887CA6"/>
    <w:rsid w:val="00887E61"/>
    <w:rsid w:val="00891A57"/>
    <w:rsid w:val="0089232D"/>
    <w:rsid w:val="00892785"/>
    <w:rsid w:val="00892CA5"/>
    <w:rsid w:val="00893911"/>
    <w:rsid w:val="008947A3"/>
    <w:rsid w:val="00894925"/>
    <w:rsid w:val="00895075"/>
    <w:rsid w:val="0089593A"/>
    <w:rsid w:val="008A0677"/>
    <w:rsid w:val="008A0BE8"/>
    <w:rsid w:val="008A2368"/>
    <w:rsid w:val="008A23E7"/>
    <w:rsid w:val="008A2B5E"/>
    <w:rsid w:val="008A6D49"/>
    <w:rsid w:val="008B0B8F"/>
    <w:rsid w:val="008B116E"/>
    <w:rsid w:val="008B123C"/>
    <w:rsid w:val="008B2373"/>
    <w:rsid w:val="008B409F"/>
    <w:rsid w:val="008B46E4"/>
    <w:rsid w:val="008B4F29"/>
    <w:rsid w:val="008B5E98"/>
    <w:rsid w:val="008C1539"/>
    <w:rsid w:val="008C392A"/>
    <w:rsid w:val="008C3B74"/>
    <w:rsid w:val="008C54C9"/>
    <w:rsid w:val="008C6116"/>
    <w:rsid w:val="008C65FE"/>
    <w:rsid w:val="008C7320"/>
    <w:rsid w:val="008D057D"/>
    <w:rsid w:val="008D292E"/>
    <w:rsid w:val="008D35E7"/>
    <w:rsid w:val="008D71DA"/>
    <w:rsid w:val="008D7DE4"/>
    <w:rsid w:val="008E1C64"/>
    <w:rsid w:val="008E305B"/>
    <w:rsid w:val="008E53F4"/>
    <w:rsid w:val="008E6E12"/>
    <w:rsid w:val="008F000B"/>
    <w:rsid w:val="008F5CA5"/>
    <w:rsid w:val="008F6276"/>
    <w:rsid w:val="008F7108"/>
    <w:rsid w:val="00901309"/>
    <w:rsid w:val="00901460"/>
    <w:rsid w:val="00901A63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632A"/>
    <w:rsid w:val="00917F61"/>
    <w:rsid w:val="00922043"/>
    <w:rsid w:val="009226BD"/>
    <w:rsid w:val="00922F23"/>
    <w:rsid w:val="0092D209"/>
    <w:rsid w:val="00930356"/>
    <w:rsid w:val="0093114A"/>
    <w:rsid w:val="009313E7"/>
    <w:rsid w:val="00931B4C"/>
    <w:rsid w:val="009347E9"/>
    <w:rsid w:val="00935B87"/>
    <w:rsid w:val="00935D68"/>
    <w:rsid w:val="009361A5"/>
    <w:rsid w:val="00937BBA"/>
    <w:rsid w:val="0093D2CF"/>
    <w:rsid w:val="00940D23"/>
    <w:rsid w:val="0094383C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3D24"/>
    <w:rsid w:val="0096491D"/>
    <w:rsid w:val="00965DBE"/>
    <w:rsid w:val="00967583"/>
    <w:rsid w:val="0097299B"/>
    <w:rsid w:val="009779DA"/>
    <w:rsid w:val="009806C2"/>
    <w:rsid w:val="00980B10"/>
    <w:rsid w:val="009810A5"/>
    <w:rsid w:val="0098116A"/>
    <w:rsid w:val="00981369"/>
    <w:rsid w:val="00981515"/>
    <w:rsid w:val="00982941"/>
    <w:rsid w:val="00982D76"/>
    <w:rsid w:val="00986716"/>
    <w:rsid w:val="009874F1"/>
    <w:rsid w:val="00993DD2"/>
    <w:rsid w:val="0099498F"/>
    <w:rsid w:val="00997379"/>
    <w:rsid w:val="009A5B6B"/>
    <w:rsid w:val="009A6904"/>
    <w:rsid w:val="009A7C55"/>
    <w:rsid w:val="009B0DD3"/>
    <w:rsid w:val="009B15A4"/>
    <w:rsid w:val="009B28C9"/>
    <w:rsid w:val="009B40BF"/>
    <w:rsid w:val="009B41D2"/>
    <w:rsid w:val="009B531C"/>
    <w:rsid w:val="009B6123"/>
    <w:rsid w:val="009B7E09"/>
    <w:rsid w:val="009C12AD"/>
    <w:rsid w:val="009C19A2"/>
    <w:rsid w:val="009C2DE2"/>
    <w:rsid w:val="009C39AA"/>
    <w:rsid w:val="009C3F32"/>
    <w:rsid w:val="009C42E9"/>
    <w:rsid w:val="009C47AF"/>
    <w:rsid w:val="009C4F1F"/>
    <w:rsid w:val="009D008D"/>
    <w:rsid w:val="009D101E"/>
    <w:rsid w:val="009D1567"/>
    <w:rsid w:val="009D2B22"/>
    <w:rsid w:val="009D4593"/>
    <w:rsid w:val="009D49B7"/>
    <w:rsid w:val="009D4D18"/>
    <w:rsid w:val="009D4EDF"/>
    <w:rsid w:val="009D5671"/>
    <w:rsid w:val="009D6050"/>
    <w:rsid w:val="009D7A92"/>
    <w:rsid w:val="009E130E"/>
    <w:rsid w:val="009E18B5"/>
    <w:rsid w:val="009E237C"/>
    <w:rsid w:val="009E2D48"/>
    <w:rsid w:val="009E2E60"/>
    <w:rsid w:val="009E55ED"/>
    <w:rsid w:val="009E6159"/>
    <w:rsid w:val="009E733D"/>
    <w:rsid w:val="009F002F"/>
    <w:rsid w:val="009F3E97"/>
    <w:rsid w:val="009F4CDB"/>
    <w:rsid w:val="009F5B4C"/>
    <w:rsid w:val="009F5C7A"/>
    <w:rsid w:val="009F603E"/>
    <w:rsid w:val="009F7623"/>
    <w:rsid w:val="009F7B15"/>
    <w:rsid w:val="00A00C1D"/>
    <w:rsid w:val="00A01466"/>
    <w:rsid w:val="00A01A59"/>
    <w:rsid w:val="00A01E46"/>
    <w:rsid w:val="00A020A7"/>
    <w:rsid w:val="00A02AFD"/>
    <w:rsid w:val="00A033A5"/>
    <w:rsid w:val="00A04BC4"/>
    <w:rsid w:val="00A05253"/>
    <w:rsid w:val="00A0610F"/>
    <w:rsid w:val="00A0732C"/>
    <w:rsid w:val="00A10B95"/>
    <w:rsid w:val="00A1398F"/>
    <w:rsid w:val="00A14531"/>
    <w:rsid w:val="00A153A6"/>
    <w:rsid w:val="00A15DA9"/>
    <w:rsid w:val="00A16E0F"/>
    <w:rsid w:val="00A178F3"/>
    <w:rsid w:val="00A17CD6"/>
    <w:rsid w:val="00A204E0"/>
    <w:rsid w:val="00A21532"/>
    <w:rsid w:val="00A21AE2"/>
    <w:rsid w:val="00A25637"/>
    <w:rsid w:val="00A25CBA"/>
    <w:rsid w:val="00A26E1D"/>
    <w:rsid w:val="00A27E40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404F9"/>
    <w:rsid w:val="00A409F9"/>
    <w:rsid w:val="00A40B11"/>
    <w:rsid w:val="00A40D37"/>
    <w:rsid w:val="00A41242"/>
    <w:rsid w:val="00A4133B"/>
    <w:rsid w:val="00A416BD"/>
    <w:rsid w:val="00A41E14"/>
    <w:rsid w:val="00A4394C"/>
    <w:rsid w:val="00A46389"/>
    <w:rsid w:val="00A46DDC"/>
    <w:rsid w:val="00A4740D"/>
    <w:rsid w:val="00A4782D"/>
    <w:rsid w:val="00A51BBC"/>
    <w:rsid w:val="00A534C8"/>
    <w:rsid w:val="00A5403F"/>
    <w:rsid w:val="00A548F1"/>
    <w:rsid w:val="00A551AB"/>
    <w:rsid w:val="00A5626A"/>
    <w:rsid w:val="00A609A0"/>
    <w:rsid w:val="00A60E4F"/>
    <w:rsid w:val="00A627EF"/>
    <w:rsid w:val="00A634B7"/>
    <w:rsid w:val="00A66C48"/>
    <w:rsid w:val="00A670A4"/>
    <w:rsid w:val="00A67BA4"/>
    <w:rsid w:val="00A709D2"/>
    <w:rsid w:val="00A70F61"/>
    <w:rsid w:val="00A725CB"/>
    <w:rsid w:val="00A73047"/>
    <w:rsid w:val="00A73E3F"/>
    <w:rsid w:val="00A7412F"/>
    <w:rsid w:val="00A7532A"/>
    <w:rsid w:val="00A75B67"/>
    <w:rsid w:val="00A7668A"/>
    <w:rsid w:val="00A7669B"/>
    <w:rsid w:val="00A803B9"/>
    <w:rsid w:val="00A81E8C"/>
    <w:rsid w:val="00A8264A"/>
    <w:rsid w:val="00A8286B"/>
    <w:rsid w:val="00A84FC0"/>
    <w:rsid w:val="00A85A30"/>
    <w:rsid w:val="00A86BE1"/>
    <w:rsid w:val="00A878E5"/>
    <w:rsid w:val="00A9042F"/>
    <w:rsid w:val="00A91E32"/>
    <w:rsid w:val="00A92302"/>
    <w:rsid w:val="00A92CE5"/>
    <w:rsid w:val="00AA0F19"/>
    <w:rsid w:val="00AA12D1"/>
    <w:rsid w:val="00AA248C"/>
    <w:rsid w:val="00AA2AAD"/>
    <w:rsid w:val="00AA2B7C"/>
    <w:rsid w:val="00AA329F"/>
    <w:rsid w:val="00AA6DB1"/>
    <w:rsid w:val="00AA748B"/>
    <w:rsid w:val="00AA7D15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427"/>
    <w:rsid w:val="00AC2BF2"/>
    <w:rsid w:val="00AC3DD4"/>
    <w:rsid w:val="00AC3F7E"/>
    <w:rsid w:val="00AC4F83"/>
    <w:rsid w:val="00AC507F"/>
    <w:rsid w:val="00AC63A5"/>
    <w:rsid w:val="00AC6C0B"/>
    <w:rsid w:val="00AC731D"/>
    <w:rsid w:val="00AC761C"/>
    <w:rsid w:val="00AD02E5"/>
    <w:rsid w:val="00AD0806"/>
    <w:rsid w:val="00AD1577"/>
    <w:rsid w:val="00AD3245"/>
    <w:rsid w:val="00AD3A18"/>
    <w:rsid w:val="00AD54CC"/>
    <w:rsid w:val="00AD7A7B"/>
    <w:rsid w:val="00AE223B"/>
    <w:rsid w:val="00AE3ACC"/>
    <w:rsid w:val="00AE3B9C"/>
    <w:rsid w:val="00AE4A0A"/>
    <w:rsid w:val="00AE5C25"/>
    <w:rsid w:val="00AE72D1"/>
    <w:rsid w:val="00AE7433"/>
    <w:rsid w:val="00AF18DE"/>
    <w:rsid w:val="00AF1DBE"/>
    <w:rsid w:val="00AF23D5"/>
    <w:rsid w:val="00AF28DC"/>
    <w:rsid w:val="00AF341E"/>
    <w:rsid w:val="00AF5873"/>
    <w:rsid w:val="00AF673D"/>
    <w:rsid w:val="00AF7FEE"/>
    <w:rsid w:val="00B007A2"/>
    <w:rsid w:val="00B01C4F"/>
    <w:rsid w:val="00B02F1E"/>
    <w:rsid w:val="00B032A1"/>
    <w:rsid w:val="00B033A3"/>
    <w:rsid w:val="00B03AD9"/>
    <w:rsid w:val="00B03E49"/>
    <w:rsid w:val="00B04670"/>
    <w:rsid w:val="00B04904"/>
    <w:rsid w:val="00B05C8D"/>
    <w:rsid w:val="00B06D45"/>
    <w:rsid w:val="00B10A67"/>
    <w:rsid w:val="00B12325"/>
    <w:rsid w:val="00B1397A"/>
    <w:rsid w:val="00B13EE3"/>
    <w:rsid w:val="00B15BDA"/>
    <w:rsid w:val="00B16886"/>
    <w:rsid w:val="00B17E23"/>
    <w:rsid w:val="00B21936"/>
    <w:rsid w:val="00B21F2E"/>
    <w:rsid w:val="00B2212B"/>
    <w:rsid w:val="00B24712"/>
    <w:rsid w:val="00B2576D"/>
    <w:rsid w:val="00B25C7B"/>
    <w:rsid w:val="00B2677F"/>
    <w:rsid w:val="00B30796"/>
    <w:rsid w:val="00B30DEC"/>
    <w:rsid w:val="00B322C8"/>
    <w:rsid w:val="00B328BC"/>
    <w:rsid w:val="00B32EEB"/>
    <w:rsid w:val="00B350D2"/>
    <w:rsid w:val="00B36003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537"/>
    <w:rsid w:val="00B543AE"/>
    <w:rsid w:val="00B54909"/>
    <w:rsid w:val="00B554DE"/>
    <w:rsid w:val="00B5743A"/>
    <w:rsid w:val="00B57CE9"/>
    <w:rsid w:val="00B60EA7"/>
    <w:rsid w:val="00B65912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664F"/>
    <w:rsid w:val="00B87218"/>
    <w:rsid w:val="00B87AEB"/>
    <w:rsid w:val="00B87B12"/>
    <w:rsid w:val="00B87DB2"/>
    <w:rsid w:val="00B904F3"/>
    <w:rsid w:val="00B91E09"/>
    <w:rsid w:val="00B91E82"/>
    <w:rsid w:val="00B93D66"/>
    <w:rsid w:val="00B968A0"/>
    <w:rsid w:val="00B977C0"/>
    <w:rsid w:val="00B978F6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62EF"/>
    <w:rsid w:val="00BB7217"/>
    <w:rsid w:val="00BB75BB"/>
    <w:rsid w:val="00BB7C7F"/>
    <w:rsid w:val="00BC06D8"/>
    <w:rsid w:val="00BC174E"/>
    <w:rsid w:val="00BC2C38"/>
    <w:rsid w:val="00BC2DEF"/>
    <w:rsid w:val="00BC3788"/>
    <w:rsid w:val="00BC39B4"/>
    <w:rsid w:val="00BC3F6B"/>
    <w:rsid w:val="00BD0289"/>
    <w:rsid w:val="00BD1D1A"/>
    <w:rsid w:val="00BD5A17"/>
    <w:rsid w:val="00BD6C99"/>
    <w:rsid w:val="00BD759D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E6C8A"/>
    <w:rsid w:val="00BF0369"/>
    <w:rsid w:val="00BF0C1E"/>
    <w:rsid w:val="00BF0FDB"/>
    <w:rsid w:val="00BF1831"/>
    <w:rsid w:val="00BF326E"/>
    <w:rsid w:val="00BF3A31"/>
    <w:rsid w:val="00BF48D2"/>
    <w:rsid w:val="00BF7BEE"/>
    <w:rsid w:val="00C01056"/>
    <w:rsid w:val="00C01DDD"/>
    <w:rsid w:val="00C02C66"/>
    <w:rsid w:val="00C0420B"/>
    <w:rsid w:val="00C048D4"/>
    <w:rsid w:val="00C058F7"/>
    <w:rsid w:val="00C07D5C"/>
    <w:rsid w:val="00C102E8"/>
    <w:rsid w:val="00C10885"/>
    <w:rsid w:val="00C10E19"/>
    <w:rsid w:val="00C13442"/>
    <w:rsid w:val="00C1380E"/>
    <w:rsid w:val="00C13C76"/>
    <w:rsid w:val="00C143ED"/>
    <w:rsid w:val="00C17F21"/>
    <w:rsid w:val="00C21212"/>
    <w:rsid w:val="00C21231"/>
    <w:rsid w:val="00C21328"/>
    <w:rsid w:val="00C22443"/>
    <w:rsid w:val="00C25176"/>
    <w:rsid w:val="00C25626"/>
    <w:rsid w:val="00C25DB1"/>
    <w:rsid w:val="00C25F95"/>
    <w:rsid w:val="00C2667C"/>
    <w:rsid w:val="00C27619"/>
    <w:rsid w:val="00C27920"/>
    <w:rsid w:val="00C330EE"/>
    <w:rsid w:val="00C342E7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C0F"/>
    <w:rsid w:val="00C556E4"/>
    <w:rsid w:val="00C563D2"/>
    <w:rsid w:val="00C57463"/>
    <w:rsid w:val="00C57C0F"/>
    <w:rsid w:val="00C6076D"/>
    <w:rsid w:val="00C60E43"/>
    <w:rsid w:val="00C63A22"/>
    <w:rsid w:val="00C64AF0"/>
    <w:rsid w:val="00C65091"/>
    <w:rsid w:val="00C67CAE"/>
    <w:rsid w:val="00C7069E"/>
    <w:rsid w:val="00C71E19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912B2"/>
    <w:rsid w:val="00CA362A"/>
    <w:rsid w:val="00CA5ECC"/>
    <w:rsid w:val="00CA644A"/>
    <w:rsid w:val="00CA69BE"/>
    <w:rsid w:val="00CB074D"/>
    <w:rsid w:val="00CB17C3"/>
    <w:rsid w:val="00CB190B"/>
    <w:rsid w:val="00CB2140"/>
    <w:rsid w:val="00CB2C99"/>
    <w:rsid w:val="00CB4827"/>
    <w:rsid w:val="00CB4C21"/>
    <w:rsid w:val="00CB50CD"/>
    <w:rsid w:val="00CC0603"/>
    <w:rsid w:val="00CC1640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F0AAF"/>
    <w:rsid w:val="00CF21EE"/>
    <w:rsid w:val="00CF3CA8"/>
    <w:rsid w:val="00CF478E"/>
    <w:rsid w:val="00CF4A98"/>
    <w:rsid w:val="00CF5333"/>
    <w:rsid w:val="00CF5897"/>
    <w:rsid w:val="00CF5F4F"/>
    <w:rsid w:val="00CF7E5D"/>
    <w:rsid w:val="00D00070"/>
    <w:rsid w:val="00D0034A"/>
    <w:rsid w:val="00D00520"/>
    <w:rsid w:val="00D013CC"/>
    <w:rsid w:val="00D01588"/>
    <w:rsid w:val="00D038DE"/>
    <w:rsid w:val="00D04253"/>
    <w:rsid w:val="00D04B0D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B36"/>
    <w:rsid w:val="00D207E4"/>
    <w:rsid w:val="00D22238"/>
    <w:rsid w:val="00D23509"/>
    <w:rsid w:val="00D259BE"/>
    <w:rsid w:val="00D26600"/>
    <w:rsid w:val="00D318AC"/>
    <w:rsid w:val="00D31F33"/>
    <w:rsid w:val="00D33821"/>
    <w:rsid w:val="00D33B02"/>
    <w:rsid w:val="00D35E90"/>
    <w:rsid w:val="00D37A7C"/>
    <w:rsid w:val="00D40328"/>
    <w:rsid w:val="00D42903"/>
    <w:rsid w:val="00D43765"/>
    <w:rsid w:val="00D43CE1"/>
    <w:rsid w:val="00D4467B"/>
    <w:rsid w:val="00D503ED"/>
    <w:rsid w:val="00D515DF"/>
    <w:rsid w:val="00D51A97"/>
    <w:rsid w:val="00D51BF4"/>
    <w:rsid w:val="00D52A87"/>
    <w:rsid w:val="00D548FF"/>
    <w:rsid w:val="00D5665C"/>
    <w:rsid w:val="00D5682F"/>
    <w:rsid w:val="00D5696B"/>
    <w:rsid w:val="00D57449"/>
    <w:rsid w:val="00D622DC"/>
    <w:rsid w:val="00D6292D"/>
    <w:rsid w:val="00D66FB2"/>
    <w:rsid w:val="00D67643"/>
    <w:rsid w:val="00D72BD4"/>
    <w:rsid w:val="00D72C38"/>
    <w:rsid w:val="00D72E40"/>
    <w:rsid w:val="00D73867"/>
    <w:rsid w:val="00D764EC"/>
    <w:rsid w:val="00D7746D"/>
    <w:rsid w:val="00D782E4"/>
    <w:rsid w:val="00D82397"/>
    <w:rsid w:val="00D823A7"/>
    <w:rsid w:val="00D82B25"/>
    <w:rsid w:val="00D83F5D"/>
    <w:rsid w:val="00D847DC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A044E"/>
    <w:rsid w:val="00DA15C0"/>
    <w:rsid w:val="00DA1C9F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4636"/>
    <w:rsid w:val="00DB5DA7"/>
    <w:rsid w:val="00DB7F1A"/>
    <w:rsid w:val="00DC15EA"/>
    <w:rsid w:val="00DC1AD0"/>
    <w:rsid w:val="00DC2C12"/>
    <w:rsid w:val="00DC413A"/>
    <w:rsid w:val="00DC72D0"/>
    <w:rsid w:val="00DD044A"/>
    <w:rsid w:val="00DD0FC9"/>
    <w:rsid w:val="00DD4DEC"/>
    <w:rsid w:val="00DD5268"/>
    <w:rsid w:val="00DD5EE6"/>
    <w:rsid w:val="00DD60EE"/>
    <w:rsid w:val="00DD72D9"/>
    <w:rsid w:val="00DD75F0"/>
    <w:rsid w:val="00DD7A8F"/>
    <w:rsid w:val="00DE0879"/>
    <w:rsid w:val="00DE57F1"/>
    <w:rsid w:val="00DE5AD8"/>
    <w:rsid w:val="00DE6A58"/>
    <w:rsid w:val="00DE6D5C"/>
    <w:rsid w:val="00DE6DDA"/>
    <w:rsid w:val="00DE77B2"/>
    <w:rsid w:val="00DF39A5"/>
    <w:rsid w:val="00DF3C0E"/>
    <w:rsid w:val="00DF48DE"/>
    <w:rsid w:val="00DF5FA7"/>
    <w:rsid w:val="00DF6245"/>
    <w:rsid w:val="00DF692E"/>
    <w:rsid w:val="00E00BCC"/>
    <w:rsid w:val="00E01569"/>
    <w:rsid w:val="00E01B8A"/>
    <w:rsid w:val="00E04D05"/>
    <w:rsid w:val="00E076F8"/>
    <w:rsid w:val="00E10103"/>
    <w:rsid w:val="00E12BA9"/>
    <w:rsid w:val="00E14BF1"/>
    <w:rsid w:val="00E14BF8"/>
    <w:rsid w:val="00E17244"/>
    <w:rsid w:val="00E177F6"/>
    <w:rsid w:val="00E20107"/>
    <w:rsid w:val="00E22473"/>
    <w:rsid w:val="00E239F9"/>
    <w:rsid w:val="00E23B27"/>
    <w:rsid w:val="00E2439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390A"/>
    <w:rsid w:val="00E45408"/>
    <w:rsid w:val="00E4670C"/>
    <w:rsid w:val="00E46CD8"/>
    <w:rsid w:val="00E477C8"/>
    <w:rsid w:val="00E47FFB"/>
    <w:rsid w:val="00E521D4"/>
    <w:rsid w:val="00E57195"/>
    <w:rsid w:val="00E57C4E"/>
    <w:rsid w:val="00E57D7B"/>
    <w:rsid w:val="00E57E27"/>
    <w:rsid w:val="00E62D2C"/>
    <w:rsid w:val="00E634E4"/>
    <w:rsid w:val="00E64986"/>
    <w:rsid w:val="00E64EC2"/>
    <w:rsid w:val="00E66594"/>
    <w:rsid w:val="00E66C15"/>
    <w:rsid w:val="00E67480"/>
    <w:rsid w:val="00E70A2E"/>
    <w:rsid w:val="00E70EF2"/>
    <w:rsid w:val="00E71085"/>
    <w:rsid w:val="00E76BE0"/>
    <w:rsid w:val="00E778AD"/>
    <w:rsid w:val="00E77A8D"/>
    <w:rsid w:val="00E80B4A"/>
    <w:rsid w:val="00E816B5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1348"/>
    <w:rsid w:val="00E92992"/>
    <w:rsid w:val="00E934AA"/>
    <w:rsid w:val="00E9454D"/>
    <w:rsid w:val="00E94B59"/>
    <w:rsid w:val="00E9625A"/>
    <w:rsid w:val="00EA0C96"/>
    <w:rsid w:val="00EA22B8"/>
    <w:rsid w:val="00EA3313"/>
    <w:rsid w:val="00EA48C3"/>
    <w:rsid w:val="00EAE5A0"/>
    <w:rsid w:val="00EB2EF8"/>
    <w:rsid w:val="00EB4CAE"/>
    <w:rsid w:val="00EB4DBF"/>
    <w:rsid w:val="00EB5260"/>
    <w:rsid w:val="00EB62D2"/>
    <w:rsid w:val="00EB737D"/>
    <w:rsid w:val="00EB7618"/>
    <w:rsid w:val="00EB76C1"/>
    <w:rsid w:val="00EC04F8"/>
    <w:rsid w:val="00EC1253"/>
    <w:rsid w:val="00EC2544"/>
    <w:rsid w:val="00EC27C3"/>
    <w:rsid w:val="00EC2866"/>
    <w:rsid w:val="00EC2C0F"/>
    <w:rsid w:val="00EC4D1B"/>
    <w:rsid w:val="00EC5704"/>
    <w:rsid w:val="00EC5A31"/>
    <w:rsid w:val="00EC7020"/>
    <w:rsid w:val="00EC7CF4"/>
    <w:rsid w:val="00ED2A1B"/>
    <w:rsid w:val="00ED7967"/>
    <w:rsid w:val="00EE13F7"/>
    <w:rsid w:val="00EE185F"/>
    <w:rsid w:val="00EE20BC"/>
    <w:rsid w:val="00EE6F3A"/>
    <w:rsid w:val="00EF0DC6"/>
    <w:rsid w:val="00EF154C"/>
    <w:rsid w:val="00EF3DF3"/>
    <w:rsid w:val="00EF44BA"/>
    <w:rsid w:val="00EF5377"/>
    <w:rsid w:val="00EF5A7A"/>
    <w:rsid w:val="00EF63DA"/>
    <w:rsid w:val="00EF651E"/>
    <w:rsid w:val="00EF7071"/>
    <w:rsid w:val="00F00607"/>
    <w:rsid w:val="00F00847"/>
    <w:rsid w:val="00F0159C"/>
    <w:rsid w:val="00F03738"/>
    <w:rsid w:val="00F063A0"/>
    <w:rsid w:val="00F06780"/>
    <w:rsid w:val="00F06C47"/>
    <w:rsid w:val="00F07973"/>
    <w:rsid w:val="00F112EB"/>
    <w:rsid w:val="00F13A3E"/>
    <w:rsid w:val="00F13B44"/>
    <w:rsid w:val="00F148C7"/>
    <w:rsid w:val="00F16245"/>
    <w:rsid w:val="00F166B5"/>
    <w:rsid w:val="00F20C3E"/>
    <w:rsid w:val="00F22424"/>
    <w:rsid w:val="00F233E4"/>
    <w:rsid w:val="00F2449F"/>
    <w:rsid w:val="00F24B00"/>
    <w:rsid w:val="00F250C5"/>
    <w:rsid w:val="00F2536D"/>
    <w:rsid w:val="00F3021F"/>
    <w:rsid w:val="00F30984"/>
    <w:rsid w:val="00F30B6E"/>
    <w:rsid w:val="00F31494"/>
    <w:rsid w:val="00F36544"/>
    <w:rsid w:val="00F370D7"/>
    <w:rsid w:val="00F40D11"/>
    <w:rsid w:val="00F41C79"/>
    <w:rsid w:val="00F41DB5"/>
    <w:rsid w:val="00F4251B"/>
    <w:rsid w:val="00F42CEB"/>
    <w:rsid w:val="00F43362"/>
    <w:rsid w:val="00F43891"/>
    <w:rsid w:val="00F4432F"/>
    <w:rsid w:val="00F4582C"/>
    <w:rsid w:val="00F45BAE"/>
    <w:rsid w:val="00F46E78"/>
    <w:rsid w:val="00F479D0"/>
    <w:rsid w:val="00F49242"/>
    <w:rsid w:val="00F51EB8"/>
    <w:rsid w:val="00F5246E"/>
    <w:rsid w:val="00F55223"/>
    <w:rsid w:val="00F55432"/>
    <w:rsid w:val="00F60BAF"/>
    <w:rsid w:val="00F61008"/>
    <w:rsid w:val="00F63744"/>
    <w:rsid w:val="00F6375C"/>
    <w:rsid w:val="00F657B2"/>
    <w:rsid w:val="00F66E24"/>
    <w:rsid w:val="00F67632"/>
    <w:rsid w:val="00F70884"/>
    <w:rsid w:val="00F72AFF"/>
    <w:rsid w:val="00F73C11"/>
    <w:rsid w:val="00F7406D"/>
    <w:rsid w:val="00F75AF5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43A"/>
    <w:rsid w:val="00F848A2"/>
    <w:rsid w:val="00F85810"/>
    <w:rsid w:val="00F86495"/>
    <w:rsid w:val="00F875FE"/>
    <w:rsid w:val="00F9099C"/>
    <w:rsid w:val="00F91198"/>
    <w:rsid w:val="00F91E24"/>
    <w:rsid w:val="00F91E43"/>
    <w:rsid w:val="00F927D9"/>
    <w:rsid w:val="00F93577"/>
    <w:rsid w:val="00F94235"/>
    <w:rsid w:val="00F94A0F"/>
    <w:rsid w:val="00F952A6"/>
    <w:rsid w:val="00F95E52"/>
    <w:rsid w:val="00FA138D"/>
    <w:rsid w:val="00FA3523"/>
    <w:rsid w:val="00FA3A6D"/>
    <w:rsid w:val="00FA72C0"/>
    <w:rsid w:val="00FA7C1D"/>
    <w:rsid w:val="00FB0289"/>
    <w:rsid w:val="00FB0A80"/>
    <w:rsid w:val="00FB0DEC"/>
    <w:rsid w:val="00FB1C89"/>
    <w:rsid w:val="00FB2D00"/>
    <w:rsid w:val="00FB2D61"/>
    <w:rsid w:val="00FB31F0"/>
    <w:rsid w:val="00FB79F6"/>
    <w:rsid w:val="00FB7CB3"/>
    <w:rsid w:val="00FC2CB5"/>
    <w:rsid w:val="00FC3263"/>
    <w:rsid w:val="00FC504D"/>
    <w:rsid w:val="00FC5157"/>
    <w:rsid w:val="00FC5FFE"/>
    <w:rsid w:val="00FC698F"/>
    <w:rsid w:val="00FC6F8E"/>
    <w:rsid w:val="00FC7C22"/>
    <w:rsid w:val="00FD1B80"/>
    <w:rsid w:val="00FD1C80"/>
    <w:rsid w:val="00FD1E29"/>
    <w:rsid w:val="00FD25AE"/>
    <w:rsid w:val="00FD3D35"/>
    <w:rsid w:val="00FD3D6C"/>
    <w:rsid w:val="00FD7191"/>
    <w:rsid w:val="00FE0223"/>
    <w:rsid w:val="00FE0446"/>
    <w:rsid w:val="00FE09B7"/>
    <w:rsid w:val="00FE1028"/>
    <w:rsid w:val="00FE13BF"/>
    <w:rsid w:val="00FE1A1F"/>
    <w:rsid w:val="00FE25FA"/>
    <w:rsid w:val="00FE2C3C"/>
    <w:rsid w:val="00FE36D7"/>
    <w:rsid w:val="00FE7936"/>
    <w:rsid w:val="00FF047C"/>
    <w:rsid w:val="00FF1A4F"/>
    <w:rsid w:val="00FF1C37"/>
    <w:rsid w:val="00FF2492"/>
    <w:rsid w:val="00FF40A5"/>
    <w:rsid w:val="00FF4612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7C282A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446D01"/>
    <w:rsid w:val="6049ADCF"/>
    <w:rsid w:val="6086F8F5"/>
    <w:rsid w:val="609B3CBA"/>
    <w:rsid w:val="609DB486"/>
    <w:rsid w:val="60AB2163"/>
    <w:rsid w:val="61051F23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AF9F7"/>
  <w15:docId w15:val="{E6171327-5AA1-5143-B7DB-44A0B4B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4956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27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2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F34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6F8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E5275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2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AF34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34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34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341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34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34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omylnaczcionkaakapitu"/>
    <w:rsid w:val="00AF341E"/>
  </w:style>
  <w:style w:type="character" w:customStyle="1" w:styleId="eop">
    <w:name w:val="eop"/>
    <w:basedOn w:val="Domylnaczcionkaakapitu"/>
    <w:rsid w:val="00AF341E"/>
  </w:style>
  <w:style w:type="paragraph" w:customStyle="1" w:styleId="SLNormalny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406F5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LNormalny0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LNormalnyZnak0">
    <w:name w:val="SLNormalny Znak"/>
    <w:basedOn w:val="Domylnaczcionkaakapitu"/>
    <w:link w:val="SLNormalny0"/>
    <w:rsid w:val="00426F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7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0034A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47B23"/>
    <w:pPr>
      <w:tabs>
        <w:tab w:val="left" w:pos="960"/>
        <w:tab w:val="right" w:leader="dot" w:pos="9060"/>
      </w:tabs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47B23"/>
    <w:pPr>
      <w:tabs>
        <w:tab w:val="left" w:pos="1200"/>
        <w:tab w:val="right" w:leader="dot" w:pos="9060"/>
      </w:tabs>
      <w:spacing w:after="100"/>
      <w:ind w:left="440"/>
    </w:pPr>
  </w:style>
  <w:style w:type="paragraph" w:customStyle="1" w:styleId="msonormal0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utlineelement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run">
    <w:name w:val="textrun"/>
    <w:basedOn w:val="Domylnaczcionkaakapitu"/>
    <w:rsid w:val="00F41DB5"/>
  </w:style>
  <w:style w:type="character" w:customStyle="1" w:styleId="wacimagecontainer">
    <w:name w:val="wacimagecontainer"/>
    <w:basedOn w:val="Domylnaczcionkaakapitu"/>
    <w:rsid w:val="00F41DB5"/>
  </w:style>
  <w:style w:type="character" w:customStyle="1" w:styleId="fieldrange">
    <w:name w:val="fieldrange"/>
    <w:basedOn w:val="Domylnaczcionkaakapitu"/>
    <w:rsid w:val="00F41DB5"/>
  </w:style>
  <w:style w:type="character" w:customStyle="1" w:styleId="spellingerror">
    <w:name w:val="spellingerror"/>
    <w:basedOn w:val="Domylnaczcionkaakapitu"/>
    <w:rsid w:val="00F41DB5"/>
  </w:style>
  <w:style w:type="character" w:customStyle="1" w:styleId="tabrun">
    <w:name w:val="tabrun"/>
    <w:basedOn w:val="Domylnaczcionkaakapitu"/>
    <w:rsid w:val="00F41DB5"/>
  </w:style>
  <w:style w:type="character" w:customStyle="1" w:styleId="tabchar">
    <w:name w:val="tabchar"/>
    <w:basedOn w:val="Domylnaczcionkaakapitu"/>
    <w:rsid w:val="00F41DB5"/>
  </w:style>
  <w:style w:type="character" w:customStyle="1" w:styleId="tableaderchars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0B33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6D08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D08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D08E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6D08E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407B8B-95BE-498A-B0D7-AE05095840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8a95167d-084d-43a8-bc0f-5d5b25d0083d"/>
    <ds:schemaRef ds:uri="244bb23a-2fe6-433a-9a37-f7f25922d56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930337-FA28-4517-995C-21445CD1D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48</Pages>
  <Words>5921</Words>
  <Characters>35530</Characters>
  <Application>Microsoft Office Word</Application>
  <DocSecurity>0</DocSecurity>
  <Lines>296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dla Beneficjenta wnioski o płatność w SL2021 Projekty</vt:lpstr>
    </vt:vector>
  </TitlesOfParts>
  <Company/>
  <LinksUpToDate>false</LinksUpToDate>
  <CharactersWithSpaces>41369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dla Beneficjenta wnioski o płatność w SL2021 Projekty</dc:title>
  <dc:subject>Instrukcja dla Beneficjenta wnioski o płatność w SL2021 Projekty</dc:subject>
  <dc:creator>Natalia Czachara</dc:creator>
  <cp:keywords/>
  <dc:description/>
  <cp:lastModifiedBy>Lis Beata</cp:lastModifiedBy>
  <cp:revision>28</cp:revision>
  <dcterms:created xsi:type="dcterms:W3CDTF">2025-03-26T21:15:00Z</dcterms:created>
  <dcterms:modified xsi:type="dcterms:W3CDTF">2025-04-30T12:43:00Z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0x0101004D186C3EA263BD4F917A6C85A18A961C</vt:lpwstr>
  </property>
  <property fmtid="{D5CDD505-2E9C-101B-9397-08002B2CF9AE}" pid="10" name="_dlc_DocIdItemGuid">
    <vt:lpwstr>474eabcf-5a50-41c2-b6ca-edad0618839e</vt:lpwstr>
  </property>
  <property fmtid="{D5CDD505-2E9C-101B-9397-08002B2CF9AE}" pid="11" name="MediaServiceImageTags">
    <vt:lpwstr/>
  </property>
  <property fmtid="{D5CDD505-2E9C-101B-9397-08002B2CF9AE}" pid="12" name="Order">
    <vt:r8>149500</vt:r8>
  </property>
  <property fmtid="{D5CDD505-2E9C-101B-9397-08002B2CF9AE}" pid="13" name="_ExtendedDescription">
    <vt:lpwstr/>
  </property>
</Properties>
</file>