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0F130" w14:textId="77777777" w:rsidR="0026386D" w:rsidRPr="000D277C" w:rsidRDefault="0026386D" w:rsidP="0026386D">
      <w:pPr>
        <w:pStyle w:val="Default"/>
        <w:spacing w:line="276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</w:p>
    <w:p w14:paraId="55D39EB3" w14:textId="77777777" w:rsidR="000D277C" w:rsidRPr="000D277C" w:rsidRDefault="0026788B" w:rsidP="000D277C">
      <w:pPr>
        <w:spacing w:after="500" w:line="360" w:lineRule="auto"/>
        <w:jc w:val="right"/>
        <w:rPr>
          <w:rFonts w:ascii="Arial" w:hAnsi="Arial" w:cs="Arial"/>
          <w:b/>
        </w:rPr>
      </w:pPr>
      <w:r w:rsidRPr="000D277C">
        <w:rPr>
          <w:rFonts w:ascii="Arial" w:hAnsi="Arial" w:cs="Arial"/>
          <w:b/>
          <w:szCs w:val="20"/>
        </w:rPr>
        <w:t xml:space="preserve">Załącznik nr </w:t>
      </w:r>
      <w:r w:rsidR="00652D67" w:rsidRPr="000D277C">
        <w:rPr>
          <w:rFonts w:ascii="Arial" w:hAnsi="Arial" w:cs="Arial"/>
          <w:b/>
          <w:szCs w:val="20"/>
        </w:rPr>
        <w:t>9b</w:t>
      </w:r>
      <w:r w:rsidRPr="000D277C">
        <w:rPr>
          <w:rFonts w:ascii="Arial" w:hAnsi="Arial" w:cs="Arial"/>
          <w:b/>
          <w:szCs w:val="20"/>
        </w:rPr>
        <w:t xml:space="preserve"> do Wniosku o dofinansowanie</w:t>
      </w:r>
      <w:r w:rsidR="000D277C" w:rsidRPr="000D277C">
        <w:rPr>
          <w:rFonts w:ascii="Arial" w:hAnsi="Arial" w:cs="Arial"/>
          <w:b/>
          <w:szCs w:val="20"/>
        </w:rPr>
        <w:t xml:space="preserve"> </w:t>
      </w:r>
      <w:r w:rsidR="000D277C" w:rsidRPr="000D277C">
        <w:rPr>
          <w:rFonts w:ascii="Arial" w:hAnsi="Arial" w:cs="Arial"/>
          <w:b/>
          <w:szCs w:val="20"/>
        </w:rPr>
        <w:t>- ocena kryterium formalnego 1 oraz merytorycznego nr 2 i 7</w:t>
      </w:r>
    </w:p>
    <w:p w14:paraId="41B7B864" w14:textId="0B79AC4C" w:rsidR="00C74561" w:rsidRDefault="00C74561" w:rsidP="00C74561">
      <w:pPr>
        <w:spacing w:after="500" w:line="276" w:lineRule="auto"/>
        <w:jc w:val="right"/>
        <w:rPr>
          <w:rFonts w:ascii="Arial" w:hAnsi="Arial" w:cs="Arial"/>
        </w:rPr>
      </w:pPr>
    </w:p>
    <w:p w14:paraId="7B1D054D" w14:textId="344AF10D" w:rsidR="0026788B" w:rsidRPr="00B511E8" w:rsidRDefault="00144CC1" w:rsidP="00666CD5">
      <w:pPr>
        <w:spacing w:after="500" w:line="276" w:lineRule="auto"/>
        <w:rPr>
          <w:rFonts w:ascii="Arial" w:hAnsi="Arial" w:cs="Arial"/>
        </w:rPr>
      </w:pPr>
      <w:r>
        <w:rPr>
          <w:rFonts w:ascii="Arial" w:hAnsi="Arial" w:cs="Arial"/>
        </w:rPr>
        <w:t>Nazwa i adres W</w:t>
      </w:r>
      <w:r w:rsidR="0026788B" w:rsidRPr="00B511E8">
        <w:rPr>
          <w:rFonts w:ascii="Arial" w:hAnsi="Arial" w:cs="Arial"/>
        </w:rPr>
        <w:t>nioskodawcy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666CD5">
        <w:rPr>
          <w:rFonts w:ascii="Arial" w:hAnsi="Arial" w:cs="Arial"/>
        </w:rPr>
        <w:tab/>
      </w:r>
      <w:r w:rsidR="00666CD5">
        <w:rPr>
          <w:rFonts w:ascii="Arial" w:hAnsi="Arial" w:cs="Arial"/>
        </w:rPr>
        <w:tab/>
      </w:r>
      <w:r w:rsidR="0026788B"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</w:t>
      </w:r>
      <w:bookmarkStart w:id="0" w:name="_GoBack"/>
      <w:bookmarkEnd w:id="0"/>
      <w:r w:rsidRPr="008C18E0">
        <w:rPr>
          <w:rFonts w:ascii="Arial" w:hAnsi="Arial" w:cs="Arial"/>
          <w:b/>
        </w:rPr>
        <w:t>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58CF683E" w:rsidR="0026386D" w:rsidRPr="008C18E0" w:rsidRDefault="001D7699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Na podstawie art. 7 ust</w:t>
      </w:r>
      <w:r w:rsidR="004E2D24">
        <w:rPr>
          <w:rFonts w:ascii="Arial" w:hAnsi="Arial" w:cs="Arial"/>
          <w:color w:val="000000"/>
        </w:rPr>
        <w:t>.</w:t>
      </w:r>
      <w:r w:rsidR="009E70F3">
        <w:rPr>
          <w:rFonts w:ascii="Arial" w:hAnsi="Arial" w:cs="Arial"/>
          <w:color w:val="000000"/>
        </w:rPr>
        <w:t xml:space="preserve"> 1 lit. d</w:t>
      </w:r>
      <w:r w:rsidR="0026386D" w:rsidRPr="008C18E0">
        <w:rPr>
          <w:rFonts w:ascii="Arial" w:hAnsi="Arial" w:cs="Arial"/>
          <w:color w:val="000000"/>
        </w:rPr>
        <w:t xml:space="preserve">) Rozporządzenia Parlamentu Europejskiego i Rady (UE) nr </w:t>
      </w:r>
      <w:r w:rsidR="009E70F3" w:rsidRPr="009E70F3">
        <w:rPr>
          <w:bCs/>
          <w:color w:val="000000"/>
          <w:shd w:val="clear" w:color="auto" w:fill="FFFFFF"/>
        </w:rPr>
        <w:t>2021/1058</w:t>
      </w:r>
      <w:r w:rsidR="009E70F3" w:rsidRPr="008C18E0">
        <w:rPr>
          <w:rStyle w:val="Odwoanieprzypisudolnego"/>
          <w:rFonts w:ascii="Arial" w:hAnsi="Arial" w:cs="Arial"/>
          <w:color w:val="000000"/>
        </w:rPr>
        <w:t xml:space="preserve"> </w:t>
      </w:r>
      <w:r w:rsidR="00A90CD5" w:rsidRPr="008C18E0">
        <w:rPr>
          <w:rStyle w:val="Odwoanieprzypisudolnego"/>
          <w:rFonts w:ascii="Arial" w:hAnsi="Arial" w:cs="Arial"/>
          <w:color w:val="000000"/>
        </w:rPr>
        <w:footnoteReference w:id="3"/>
      </w:r>
      <w:r w:rsidR="0026386D" w:rsidRPr="008C18E0">
        <w:rPr>
          <w:rFonts w:ascii="Arial" w:hAnsi="Arial" w:cs="Arial"/>
          <w:color w:val="000000"/>
        </w:rPr>
        <w:t xml:space="preserve"> </w:t>
      </w:r>
      <w:r w:rsidR="009E70F3" w:rsidRPr="00EE485F">
        <w:rPr>
          <w:rFonts w:ascii="Arial" w:hAnsi="Arial" w:cs="Arial"/>
        </w:rPr>
        <w:t>w sprawie Europejskiego Funduszu Rozwoju Regionalnego i Funduszu Spójności</w:t>
      </w:r>
      <w:r w:rsidR="009E70F3" w:rsidRPr="008C18E0">
        <w:rPr>
          <w:rFonts w:ascii="Arial" w:hAnsi="Arial" w:cs="Arial"/>
          <w:color w:val="000000"/>
        </w:rPr>
        <w:t xml:space="preserve"> </w:t>
      </w:r>
      <w:r w:rsidR="0026386D"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="0026386D"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5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0D277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0D277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0D277C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0D277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0D277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0D277C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0D277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0D277C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0D277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0D277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0D277C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042AF624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Pr="008C18E0">
        <w:rPr>
          <w:rFonts w:ascii="Arial" w:hAnsi="Arial" w:cs="Arial"/>
        </w:rPr>
        <w:t xml:space="preserve">W przypadku ubiegania się o dofinansowanie z </w:t>
      </w:r>
      <w:r w:rsidR="00BC6874" w:rsidRPr="008C18E0">
        <w:rPr>
          <w:rFonts w:ascii="Arial" w:hAnsi="Arial" w:cs="Arial"/>
        </w:rPr>
        <w:t>programu operacyjnego FEŁ2027</w:t>
      </w:r>
      <w:r w:rsidRPr="008C18E0">
        <w:rPr>
          <w:rFonts w:ascii="Arial" w:hAnsi="Arial" w:cs="Arial"/>
        </w:rPr>
        <w:t>, które stanowi pomoc publiczną udzielaną na podstawie rozporządze</w:t>
      </w:r>
      <w:r w:rsidR="00BC6874" w:rsidRPr="008C18E0">
        <w:rPr>
          <w:rFonts w:ascii="Arial" w:hAnsi="Arial" w:cs="Arial"/>
        </w:rPr>
        <w:t>ń</w:t>
      </w:r>
      <w:r w:rsidRPr="008C18E0">
        <w:rPr>
          <w:rFonts w:ascii="Arial" w:hAnsi="Arial" w:cs="Arial"/>
        </w:rPr>
        <w:t xml:space="preserve"> Ministra </w:t>
      </w:r>
      <w:r w:rsidR="00A90CD5" w:rsidRPr="008C18E0">
        <w:rPr>
          <w:rFonts w:ascii="Arial" w:hAnsi="Arial" w:cs="Arial"/>
        </w:rPr>
        <w:t xml:space="preserve">Funduszy i Polityki Regionalnej </w:t>
      </w:r>
      <w:r w:rsidRPr="008C18E0">
        <w:rPr>
          <w:rFonts w:ascii="Arial" w:hAnsi="Arial" w:cs="Arial"/>
        </w:rPr>
        <w:t>opart</w:t>
      </w:r>
      <w:r w:rsidR="00BC6874" w:rsidRPr="008C18E0">
        <w:rPr>
          <w:rFonts w:ascii="Arial" w:hAnsi="Arial" w:cs="Arial"/>
        </w:rPr>
        <w:t>ych</w:t>
      </w:r>
      <w:r w:rsidRPr="008C18E0">
        <w:rPr>
          <w:rFonts w:ascii="Arial" w:hAnsi="Arial" w:cs="Arial"/>
        </w:rPr>
        <w:t xml:space="preserve"> o ROZPORZĄDZENIE</w:t>
      </w:r>
      <w:r w:rsidRPr="008C18E0">
        <w:rPr>
          <w:rFonts w:ascii="Arial" w:hAnsi="Arial" w:cs="Arial"/>
          <w:bCs/>
          <w:i/>
          <w:u w:val="single"/>
        </w:rPr>
        <w:t xml:space="preserve"> KOMISJI (UE) NR 651/2014 z dnia 17 czerwca 2014 r. uznające niektóre rodzaje pomocy za zgodne </w:t>
      </w:r>
      <w:r w:rsidR="00B511E8">
        <w:rPr>
          <w:rFonts w:ascii="Arial" w:hAnsi="Arial" w:cs="Arial"/>
          <w:bCs/>
          <w:i/>
          <w:u w:val="single"/>
        </w:rPr>
        <w:br/>
      </w:r>
      <w:r w:rsidRPr="008C18E0">
        <w:rPr>
          <w:rFonts w:ascii="Arial" w:hAnsi="Arial" w:cs="Arial"/>
          <w:bCs/>
          <w:i/>
          <w:u w:val="single"/>
        </w:rPr>
        <w:t>z rynkiem wewnętrznym w zastosowaniu art. 107 i 108 Traktatu</w:t>
      </w:r>
      <w:r w:rsidRPr="008C18E0">
        <w:rPr>
          <w:rFonts w:ascii="Arial" w:hAnsi="Arial" w:cs="Arial"/>
          <w:bCs/>
        </w:rPr>
        <w:t>, należy od</w:t>
      </w:r>
      <w:r w:rsidR="004C5CE8" w:rsidRPr="008C18E0">
        <w:rPr>
          <w:rFonts w:ascii="Arial" w:hAnsi="Arial" w:cs="Arial"/>
          <w:bCs/>
        </w:rPr>
        <w:t xml:space="preserve">powiedzieć dodatkowo na pytanie czy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 xml:space="preserve">otrzymał pomoc na ratowanie i nie </w:t>
      </w:r>
      <w:r w:rsidRPr="008C18E0">
        <w:rPr>
          <w:rFonts w:ascii="Arial" w:hAnsi="Arial" w:cs="Arial"/>
        </w:rPr>
        <w:lastRenderedPageBreak/>
        <w:t>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6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0D277C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0D277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0D277C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0D277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0D277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0D277C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A9793E" w16cid:durableId="2825F4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8F38F" w14:textId="77777777" w:rsidR="00A701EA" w:rsidRDefault="00A701EA" w:rsidP="0026386D">
      <w:r>
        <w:separator/>
      </w:r>
    </w:p>
  </w:endnote>
  <w:endnote w:type="continuationSeparator" w:id="0">
    <w:p w14:paraId="7EE9F47F" w14:textId="77777777" w:rsidR="00A701EA" w:rsidRDefault="00A701EA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8747E" w14:textId="77777777" w:rsidR="00A701EA" w:rsidRDefault="00A701EA" w:rsidP="0026386D">
      <w:r>
        <w:separator/>
      </w:r>
    </w:p>
  </w:footnote>
  <w:footnote w:type="continuationSeparator" w:id="0">
    <w:p w14:paraId="479EF96F" w14:textId="77777777" w:rsidR="00A701EA" w:rsidRDefault="00A701EA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35CB4B06" w14:textId="489D0287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="009E70F3" w:rsidRPr="009E70F3">
        <w:rPr>
          <w:rFonts w:ascii="Arial" w:hAnsi="Arial" w:cs="Arial"/>
        </w:rPr>
        <w:t>Rozporządzenie Parlamentu Europejskiego i Rady (UE) nr 2021/1058 z dnia 24 czerwca 2021 r. w sprawie Europejskiego Funduszu Rozwoju Regionalnego i Funduszu Spójności</w:t>
      </w:r>
      <w:r w:rsidR="009E70F3">
        <w:rPr>
          <w:rFonts w:ascii="Arial" w:hAnsi="Arial" w:cs="Arial"/>
        </w:rPr>
        <w:t>.</w:t>
      </w:r>
    </w:p>
  </w:footnote>
  <w:footnote w:id="4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5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6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2167" w14:textId="77777777" w:rsidR="00A90CD5" w:rsidRPr="00A90CD5" w:rsidRDefault="0026788B" w:rsidP="00A90CD5">
    <w:pPr>
      <w:pStyle w:val="Nagwek"/>
    </w:pPr>
    <w:r>
      <w:rPr>
        <w:noProof/>
      </w:rPr>
      <w:drawing>
        <wp:inline distT="0" distB="0" distL="0" distR="0" wp14:anchorId="457E6636" wp14:editId="1D240334">
          <wp:extent cx="6212205" cy="658495"/>
          <wp:effectExtent l="0" t="0" r="0" b="8255"/>
          <wp:docPr id="607642708" name="Obraz 607642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0D277C"/>
    <w:rsid w:val="0012766B"/>
    <w:rsid w:val="00144CC1"/>
    <w:rsid w:val="001D7699"/>
    <w:rsid w:val="00211962"/>
    <w:rsid w:val="0026386D"/>
    <w:rsid w:val="0026788B"/>
    <w:rsid w:val="00273844"/>
    <w:rsid w:val="002F4E73"/>
    <w:rsid w:val="003C463B"/>
    <w:rsid w:val="0041360D"/>
    <w:rsid w:val="004C5CE8"/>
    <w:rsid w:val="004E2D24"/>
    <w:rsid w:val="00521500"/>
    <w:rsid w:val="005A3565"/>
    <w:rsid w:val="00652D67"/>
    <w:rsid w:val="00666CD5"/>
    <w:rsid w:val="0079306A"/>
    <w:rsid w:val="007A6EA3"/>
    <w:rsid w:val="007F0C75"/>
    <w:rsid w:val="0087409A"/>
    <w:rsid w:val="008C18E0"/>
    <w:rsid w:val="009E70F3"/>
    <w:rsid w:val="00A53966"/>
    <w:rsid w:val="00A65522"/>
    <w:rsid w:val="00A701EA"/>
    <w:rsid w:val="00A90CD5"/>
    <w:rsid w:val="00B310B1"/>
    <w:rsid w:val="00B511E8"/>
    <w:rsid w:val="00BB0A82"/>
    <w:rsid w:val="00BC6874"/>
    <w:rsid w:val="00BE56FF"/>
    <w:rsid w:val="00C74561"/>
    <w:rsid w:val="00CF7669"/>
    <w:rsid w:val="00D91272"/>
    <w:rsid w:val="00DF0205"/>
    <w:rsid w:val="00E84FC6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21A30-23F3-4CD5-8206-1F2324F7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Patrycja Plichta</cp:lastModifiedBy>
  <cp:revision>11</cp:revision>
  <cp:lastPrinted>2023-06-14T10:51:00Z</cp:lastPrinted>
  <dcterms:created xsi:type="dcterms:W3CDTF">2023-06-15T10:34:00Z</dcterms:created>
  <dcterms:modified xsi:type="dcterms:W3CDTF">2024-06-03T09:04:00Z</dcterms:modified>
</cp:coreProperties>
</file>