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E2B0" w14:textId="77777777" w:rsidR="00776FB1" w:rsidRDefault="00776FB1" w:rsidP="00CF1AB6">
      <w:pPr>
        <w:spacing w:line="360" w:lineRule="auto"/>
        <w:rPr>
          <w:rFonts w:ascii="Arial" w:hAnsi="Arial" w:cs="Arial"/>
          <w:sz w:val="24"/>
          <w:szCs w:val="24"/>
        </w:rPr>
      </w:pPr>
    </w:p>
    <w:p w14:paraId="25EA8836" w14:textId="60300393" w:rsidR="00776FB1" w:rsidRDefault="00776FB1" w:rsidP="00CF1A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naboru nr: </w:t>
      </w:r>
      <w:r w:rsidRPr="00776FB1">
        <w:rPr>
          <w:rFonts w:ascii="Arial" w:hAnsi="Arial" w:cs="Arial"/>
          <w:sz w:val="24"/>
          <w:szCs w:val="24"/>
        </w:rPr>
        <w:t>FELD.07.05-IP.01-001/25</w:t>
      </w:r>
      <w:r>
        <w:rPr>
          <w:rFonts w:ascii="Arial" w:hAnsi="Arial" w:cs="Arial"/>
          <w:sz w:val="24"/>
          <w:szCs w:val="24"/>
        </w:rPr>
        <w:t xml:space="preserve"> – zmia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na wzoru umowy o dofinasowanie</w:t>
      </w:r>
    </w:p>
    <w:p w14:paraId="712E7862" w14:textId="2ACE53F0" w:rsidR="00D85E85" w:rsidRPr="00776FB1" w:rsidRDefault="00776FB1" w:rsidP="00776F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F1AB6">
        <w:rPr>
          <w:rFonts w:ascii="Arial" w:hAnsi="Arial" w:cs="Arial"/>
          <w:sz w:val="24"/>
          <w:szCs w:val="24"/>
        </w:rPr>
        <w:t xml:space="preserve"> związku z </w:t>
      </w:r>
      <w:r w:rsidR="00CF1AB6" w:rsidRPr="00674987">
        <w:rPr>
          <w:rFonts w:ascii="Arial" w:hAnsi="Arial" w:cs="Arial"/>
          <w:sz w:val="24"/>
          <w:szCs w:val="24"/>
        </w:rPr>
        <w:t>koniecznośc</w:t>
      </w:r>
      <w:r w:rsidR="00CF1AB6">
        <w:rPr>
          <w:rFonts w:ascii="Arial" w:hAnsi="Arial" w:cs="Arial"/>
          <w:sz w:val="24"/>
          <w:szCs w:val="24"/>
        </w:rPr>
        <w:t>ią</w:t>
      </w:r>
      <w:r w:rsidR="00CF1AB6" w:rsidRPr="00674987">
        <w:rPr>
          <w:rFonts w:ascii="Arial" w:hAnsi="Arial" w:cs="Arial"/>
          <w:sz w:val="24"/>
          <w:szCs w:val="24"/>
        </w:rPr>
        <w:t xml:space="preserve"> dostosowania w</w:t>
      </w:r>
      <w:r w:rsidR="00CF1AB6">
        <w:rPr>
          <w:rFonts w:ascii="Arial" w:hAnsi="Arial" w:cs="Arial"/>
          <w:sz w:val="24"/>
          <w:szCs w:val="24"/>
        </w:rPr>
        <w:t xml:space="preserve">zoru umowy o dofinansowanie </w:t>
      </w:r>
      <w:r w:rsidR="00CF1AB6" w:rsidRPr="00674987">
        <w:rPr>
          <w:rFonts w:ascii="Arial" w:hAnsi="Arial" w:cs="Arial"/>
          <w:sz w:val="24"/>
          <w:szCs w:val="24"/>
        </w:rPr>
        <w:t xml:space="preserve">do </w:t>
      </w:r>
      <w:r w:rsidR="00CF1AB6">
        <w:rPr>
          <w:rFonts w:ascii="Arial" w:hAnsi="Arial" w:cs="Arial"/>
          <w:sz w:val="24"/>
          <w:szCs w:val="24"/>
        </w:rPr>
        <w:t xml:space="preserve">znowelizowanych Wytycznych dotyczących kwalifikowalności wydatków na lata 2021-2027 zmianie ulega </w:t>
      </w:r>
      <w:r w:rsidR="00CF1AB6" w:rsidRPr="0052328C">
        <w:rPr>
          <w:rFonts w:ascii="Arial" w:hAnsi="Arial" w:cs="Arial"/>
          <w:sz w:val="24"/>
          <w:szCs w:val="24"/>
        </w:rPr>
        <w:t>załącznik nr 3 do Regulaminu wyboru projektów - Wzór umowy o dofinansowanie projektu</w:t>
      </w:r>
      <w:r w:rsidR="00CF1AB6">
        <w:rPr>
          <w:rFonts w:ascii="Arial" w:hAnsi="Arial" w:cs="Arial"/>
          <w:sz w:val="24"/>
          <w:szCs w:val="24"/>
        </w:rPr>
        <w:t xml:space="preserve">. </w:t>
      </w:r>
    </w:p>
    <w:p w14:paraId="5C725B5B" w14:textId="77777777" w:rsidR="009C5C0C" w:rsidRPr="00A64644" w:rsidRDefault="009C5C0C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1C780EB" w14:textId="769A0371" w:rsidR="00A64644" w:rsidRPr="00A64644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Zmiana obowiązuje od </w:t>
      </w:r>
      <w:r w:rsidR="00776FB1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30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04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5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CC53570" w14:textId="07A69C87" w:rsidR="00DD4403" w:rsidRDefault="00DD4403"/>
    <w:p w14:paraId="1DCF9E44" w14:textId="40F76B86" w:rsidR="000627D0" w:rsidRDefault="000627D0"/>
    <w:p w14:paraId="6EE4BED5" w14:textId="5879D256" w:rsidR="000627D0" w:rsidRDefault="000627D0"/>
    <w:p w14:paraId="548708E1" w14:textId="5B6C7F32" w:rsidR="000627D0" w:rsidRDefault="000627D0"/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05065"/>
    <w:multiLevelType w:val="hybridMultilevel"/>
    <w:tmpl w:val="F3409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2137"/>
    <w:multiLevelType w:val="hybridMultilevel"/>
    <w:tmpl w:val="F340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44"/>
    <w:rsid w:val="000627D0"/>
    <w:rsid w:val="000629A4"/>
    <w:rsid w:val="000F2CDB"/>
    <w:rsid w:val="00221884"/>
    <w:rsid w:val="0029372B"/>
    <w:rsid w:val="00321E27"/>
    <w:rsid w:val="00456764"/>
    <w:rsid w:val="00593E53"/>
    <w:rsid w:val="0071272B"/>
    <w:rsid w:val="00746A89"/>
    <w:rsid w:val="00776FB1"/>
    <w:rsid w:val="008546CC"/>
    <w:rsid w:val="009C5C0C"/>
    <w:rsid w:val="009F3EAD"/>
    <w:rsid w:val="00A64644"/>
    <w:rsid w:val="00BD0635"/>
    <w:rsid w:val="00CF1AB6"/>
    <w:rsid w:val="00D31624"/>
    <w:rsid w:val="00D85E85"/>
    <w:rsid w:val="00D9112E"/>
    <w:rsid w:val="00DD4403"/>
    <w:rsid w:val="00F34730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Aneta Zych</cp:lastModifiedBy>
  <cp:revision>2</cp:revision>
  <cp:lastPrinted>2025-04-29T12:42:00Z</cp:lastPrinted>
  <dcterms:created xsi:type="dcterms:W3CDTF">2025-04-29T12:45:00Z</dcterms:created>
  <dcterms:modified xsi:type="dcterms:W3CDTF">2025-04-29T12:45:00Z</dcterms:modified>
</cp:coreProperties>
</file>