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EA7E" w14:textId="77777777" w:rsidR="00602AFD" w:rsidRDefault="00602AFD" w:rsidP="00602AFD">
      <w:pPr>
        <w:spacing w:line="360" w:lineRule="auto"/>
        <w:jc w:val="right"/>
        <w:rPr>
          <w:rFonts w:cs="Arial"/>
          <w:b/>
          <w:szCs w:val="20"/>
        </w:rPr>
      </w:pPr>
      <w:r>
        <w:rPr>
          <w:rFonts w:cs="Arial"/>
          <w:b/>
        </w:rPr>
        <w:t xml:space="preserve">Załącznik nr 9a </w:t>
      </w:r>
      <w:r>
        <w:rPr>
          <w:rFonts w:cs="Arial"/>
          <w:b/>
          <w:szCs w:val="20"/>
        </w:rPr>
        <w:t xml:space="preserve">do Wniosku o dofinansowanie </w:t>
      </w:r>
    </w:p>
    <w:p w14:paraId="39E9ADF4" w14:textId="77777777" w:rsidR="00602AFD" w:rsidRDefault="00602AFD" w:rsidP="00602AFD">
      <w:pPr>
        <w:spacing w:line="360" w:lineRule="auto"/>
        <w:jc w:val="right"/>
        <w:rPr>
          <w:rFonts w:cs="Arial"/>
          <w:b/>
        </w:rPr>
      </w:pPr>
      <w:r>
        <w:rPr>
          <w:rFonts w:cs="Arial"/>
          <w:b/>
          <w:szCs w:val="20"/>
        </w:rPr>
        <w:t>do oceny kryterium merytorycznego nr 2</w:t>
      </w:r>
    </w:p>
    <w:p w14:paraId="612446C8" w14:textId="0AFE0463" w:rsidR="000A6546" w:rsidRPr="00B1668D" w:rsidRDefault="000A6546" w:rsidP="00C15D8E">
      <w:pPr>
        <w:spacing w:before="960" w:after="360" w:line="480" w:lineRule="auto"/>
        <w:rPr>
          <w:rFonts w:cs="Arial"/>
        </w:rPr>
      </w:pPr>
      <w:r w:rsidRPr="00B1668D">
        <w:rPr>
          <w:rFonts w:cs="Arial"/>
        </w:rPr>
        <w:t>Nazwa i adres Wnioskodawcy</w:t>
      </w:r>
      <w:r>
        <w:rPr>
          <w:rFonts w:cs="Arial"/>
        </w:rPr>
        <w:tab/>
      </w:r>
      <w:r>
        <w:rPr>
          <w:rFonts w:cs="Arial"/>
        </w:rPr>
        <w:tab/>
      </w:r>
      <w:r>
        <w:rPr>
          <w:rFonts w:cs="Arial"/>
        </w:rPr>
        <w:tab/>
      </w:r>
      <w:r>
        <w:rPr>
          <w:rFonts w:cs="Arial"/>
        </w:rPr>
        <w:tab/>
      </w:r>
      <w:r>
        <w:rPr>
          <w:rFonts w:cs="Arial"/>
        </w:rPr>
        <w:tab/>
      </w:r>
      <w:r w:rsidR="00C139E6">
        <w:rPr>
          <w:rFonts w:cs="Arial"/>
        </w:rPr>
        <w:tab/>
      </w:r>
      <w:r w:rsidRPr="00B1668D">
        <w:rPr>
          <w:rFonts w:cs="Arial"/>
        </w:rPr>
        <w:t>Miejscowość, data</w:t>
      </w:r>
    </w:p>
    <w:p w14:paraId="0DC6A89A" w14:textId="63240C93" w:rsidR="00667940" w:rsidRPr="00277BEA" w:rsidRDefault="00667940" w:rsidP="00C15D8E">
      <w:pPr>
        <w:pStyle w:val="Akapitzlist"/>
        <w:spacing w:before="480" w:after="120" w:line="360" w:lineRule="auto"/>
        <w:ind w:left="2977"/>
        <w:contextualSpacing w:val="0"/>
        <w:rPr>
          <w:rFonts w:cs="Arial"/>
          <w:b/>
          <w:sz w:val="28"/>
          <w:szCs w:val="28"/>
          <w:lang w:eastAsia="en-GB"/>
        </w:rPr>
      </w:pPr>
      <w:r w:rsidRPr="007257E2">
        <w:rPr>
          <w:rFonts w:cs="Arial"/>
          <w:b/>
          <w:sz w:val="28"/>
          <w:szCs w:val="28"/>
          <w:lang w:eastAsia="en-GB"/>
        </w:rPr>
        <w:t>Wielkość przedsiębiorcy</w:t>
      </w:r>
      <w:r>
        <w:rPr>
          <w:rFonts w:cs="Arial"/>
          <w:b/>
          <w:sz w:val="28"/>
          <w:szCs w:val="28"/>
          <w:lang w:eastAsia="en-GB"/>
        </w:rPr>
        <w:t xml:space="preserve"> </w:t>
      </w:r>
    </w:p>
    <w:p w14:paraId="193EC396" w14:textId="62A5AC6C" w:rsidR="00667940" w:rsidRPr="00644A4A" w:rsidRDefault="00667940" w:rsidP="00667940">
      <w:pPr>
        <w:spacing w:after="240" w:line="360" w:lineRule="auto"/>
        <w:rPr>
          <w:rFonts w:cs="Arial"/>
          <w:lang w:eastAsia="en-US"/>
        </w:rPr>
      </w:pPr>
      <w:r w:rsidRPr="00644A4A">
        <w:rPr>
          <w:rFonts w:cs="Arial"/>
          <w:b/>
          <w:lang w:eastAsia="en-US"/>
        </w:rPr>
        <w:t>Jeśli</w:t>
      </w:r>
      <w:r>
        <w:rPr>
          <w:rFonts w:cs="Arial"/>
          <w:b/>
          <w:lang w:eastAsia="en-US"/>
        </w:rPr>
        <w:t xml:space="preserve"> po dokonaniu</w:t>
      </w:r>
      <w:r w:rsidRPr="00644A4A">
        <w:rPr>
          <w:rFonts w:cs="Arial"/>
          <w:b/>
          <w:lang w:eastAsia="en-US"/>
        </w:rPr>
        <w:t xml:space="preserve"> </w:t>
      </w:r>
      <w:r>
        <w:rPr>
          <w:rFonts w:cs="Arial"/>
          <w:b/>
          <w:lang w:eastAsia="en-US"/>
        </w:rPr>
        <w:t>badania występowania pomocy publicznej</w:t>
      </w:r>
      <w:r w:rsidRPr="00644A4A">
        <w:rPr>
          <w:rFonts w:cs="Arial"/>
          <w:b/>
          <w:lang w:eastAsia="en-US"/>
        </w:rPr>
        <w:t xml:space="preserve"> </w:t>
      </w:r>
      <w:r>
        <w:rPr>
          <w:rFonts w:cs="Arial"/>
          <w:b/>
          <w:lang w:eastAsia="en-US"/>
        </w:rPr>
        <w:t>stwierdzono, że pomoc publiczna/ pomoc de minimis występuje w projekcie,</w:t>
      </w:r>
      <w:r w:rsidRPr="00644A4A">
        <w:rPr>
          <w:rFonts w:cs="Arial"/>
          <w:b/>
          <w:lang w:eastAsia="en-US"/>
        </w:rPr>
        <w:t xml:space="preserve"> </w:t>
      </w:r>
      <w:r>
        <w:rPr>
          <w:rFonts w:cs="Arial"/>
          <w:b/>
          <w:lang w:eastAsia="en-US"/>
        </w:rPr>
        <w:t>n</w:t>
      </w:r>
      <w:r w:rsidRPr="00644A4A">
        <w:rPr>
          <w:rFonts w:cs="Arial"/>
          <w:b/>
          <w:lang w:eastAsia="en-US"/>
        </w:rPr>
        <w:t>ależy wypełnić poniższe pola.</w:t>
      </w:r>
      <w:r w:rsidRPr="00644A4A">
        <w:rPr>
          <w:rFonts w:cs="Arial"/>
          <w:lang w:eastAsia="en-US"/>
        </w:rPr>
        <w:t xml:space="preserve"> Dane te są niezbędne dla określenia statusu przedsiębiorstwa na cele badania sytuacji ekonomicznej oraz reguł wsparcia stanowiącego pomoc publiczną (jeśli dotyczy)</w:t>
      </w:r>
      <w:r w:rsidR="00167494">
        <w:rPr>
          <w:rFonts w:cs="Arial"/>
          <w:lang w:eastAsia="en-US"/>
        </w:rPr>
        <w:t>.</w:t>
      </w:r>
    </w:p>
    <w:tbl>
      <w:tblPr>
        <w:tblStyle w:val="Tabela-Siatk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odziaj przedsiębiorstwa i posiadany status"/>
        <w:tblDescription w:val="Tabela składa się z dwóch wierszy. W pierwszym wskazane jest, czy wnioskodawca jest przedsiębiorcą samodzielnym/niezależnym. W drugim wierszu wybiera się posiadany status."/>
      </w:tblPr>
      <w:tblGrid>
        <w:gridCol w:w="709"/>
        <w:gridCol w:w="5545"/>
        <w:gridCol w:w="3385"/>
      </w:tblGrid>
      <w:tr w:rsidR="00167494" w:rsidRPr="00644A4A" w14:paraId="635E28AC" w14:textId="77777777" w:rsidTr="00167494">
        <w:trPr>
          <w:trHeight w:val="563"/>
        </w:trPr>
        <w:tc>
          <w:tcPr>
            <w:tcW w:w="709" w:type="dxa"/>
          </w:tcPr>
          <w:p w14:paraId="3EB21D35" w14:textId="77777777" w:rsidR="00167494" w:rsidRPr="00644A4A" w:rsidRDefault="00167494" w:rsidP="00167494">
            <w:pPr>
              <w:numPr>
                <w:ilvl w:val="0"/>
                <w:numId w:val="2"/>
              </w:numPr>
              <w:spacing w:after="120" w:line="360" w:lineRule="auto"/>
              <w:ind w:left="41" w:firstLine="0"/>
              <w:rPr>
                <w:rFonts w:cs="Arial"/>
              </w:rPr>
            </w:pPr>
          </w:p>
        </w:tc>
        <w:tc>
          <w:tcPr>
            <w:tcW w:w="5545" w:type="dxa"/>
            <w:tcBorders>
              <w:right w:val="single" w:sz="4" w:space="0" w:color="auto"/>
            </w:tcBorders>
            <w:shd w:val="clear" w:color="auto" w:fill="auto"/>
          </w:tcPr>
          <w:p w14:paraId="17E20858" w14:textId="42561ED8" w:rsidR="00167494" w:rsidRPr="00644A4A" w:rsidRDefault="00C47637" w:rsidP="00167494">
            <w:pPr>
              <w:spacing w:after="120" w:line="360" w:lineRule="auto"/>
              <w:rPr>
                <w:rFonts w:cs="Arial"/>
              </w:rPr>
            </w:pPr>
            <w:r>
              <w:rPr>
                <w:rFonts w:cs="Arial"/>
              </w:rPr>
              <w:t>Czy W</w:t>
            </w:r>
            <w:r w:rsidR="00167494" w:rsidRPr="00644A4A">
              <w:rPr>
                <w:rFonts w:cs="Arial"/>
              </w:rPr>
              <w:t>nioskodawca jest przedsiębiorstwem samodzielnym/niezależnym?</w:t>
            </w:r>
          </w:p>
        </w:tc>
        <w:sdt>
          <w:sdtPr>
            <w:rPr>
              <w:rFonts w:cs="Arial"/>
            </w:rPr>
            <w:alias w:val="odpowiedź"/>
            <w:tag w:val="odpowiedź"/>
            <w:id w:val="-193842698"/>
            <w:placeholder>
              <w:docPart w:val="1B203F9A07EE4F598F3C2BF613E93B88"/>
            </w:placeholder>
            <w:showingPlcHdr/>
            <w:dropDownList>
              <w:listItem w:value="Wybierz element."/>
              <w:listItem w:displayText="TAK" w:value="TAK"/>
              <w:listItem w:displayText="NIE" w:value="NIE"/>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5566C9F2" w14:textId="4A23606C" w:rsidR="00167494" w:rsidRPr="00644A4A" w:rsidRDefault="00167494" w:rsidP="00E8008A">
                <w:pPr>
                  <w:spacing w:line="360" w:lineRule="auto"/>
                  <w:rPr>
                    <w:rFonts w:cs="Arial"/>
                  </w:rPr>
                </w:pPr>
                <w:r w:rsidRPr="00E6778B">
                  <w:rPr>
                    <w:rFonts w:cs="Arial"/>
                    <w:sz w:val="20"/>
                    <w:szCs w:val="20"/>
                  </w:rPr>
                  <w:t>Proszę wybrać odpowiedź</w:t>
                </w:r>
              </w:p>
            </w:tc>
          </w:sdtContent>
        </w:sdt>
      </w:tr>
      <w:tr w:rsidR="00167494" w:rsidRPr="00644A4A" w14:paraId="07CA7164" w14:textId="77777777" w:rsidTr="00167494">
        <w:trPr>
          <w:trHeight w:val="734"/>
        </w:trPr>
        <w:tc>
          <w:tcPr>
            <w:tcW w:w="709" w:type="dxa"/>
          </w:tcPr>
          <w:p w14:paraId="65F05825" w14:textId="77777777" w:rsidR="00167494" w:rsidRPr="00644A4A" w:rsidRDefault="00167494" w:rsidP="00167494">
            <w:pPr>
              <w:numPr>
                <w:ilvl w:val="0"/>
                <w:numId w:val="2"/>
              </w:numPr>
              <w:spacing w:after="200" w:line="360" w:lineRule="auto"/>
              <w:ind w:left="41" w:firstLine="0"/>
              <w:contextualSpacing/>
              <w:rPr>
                <w:rFonts w:cs="Arial"/>
              </w:rPr>
            </w:pPr>
          </w:p>
        </w:tc>
        <w:tc>
          <w:tcPr>
            <w:tcW w:w="5545" w:type="dxa"/>
            <w:tcBorders>
              <w:right w:val="single" w:sz="4" w:space="0" w:color="auto"/>
            </w:tcBorders>
            <w:shd w:val="clear" w:color="auto" w:fill="auto"/>
          </w:tcPr>
          <w:p w14:paraId="2E4B2D92" w14:textId="6B4C2E71" w:rsidR="00167494" w:rsidRPr="00644A4A" w:rsidRDefault="00167494" w:rsidP="00167494">
            <w:pPr>
              <w:spacing w:after="200" w:line="360" w:lineRule="auto"/>
              <w:contextualSpacing/>
              <w:rPr>
                <w:rFonts w:cs="Arial"/>
              </w:rPr>
            </w:pPr>
            <w:r w:rsidRPr="00644A4A">
              <w:rPr>
                <w:rFonts w:cs="Arial"/>
              </w:rPr>
              <w:t>Posiadany status</w:t>
            </w:r>
            <w:r w:rsidR="00B52A71">
              <w:rPr>
                <w:rStyle w:val="Odwoanieprzypisudolnego"/>
                <w:rFonts w:cs="Arial"/>
              </w:rPr>
              <w:footnoteReference w:id="1"/>
            </w:r>
          </w:p>
        </w:tc>
        <w:sdt>
          <w:sdtPr>
            <w:rPr>
              <w:rFonts w:cs="Arial"/>
            </w:rPr>
            <w:alias w:val="odpowiedź"/>
            <w:tag w:val="odpowiedź"/>
            <w:id w:val="-1297522521"/>
            <w:placeholder>
              <w:docPart w:val="1C6F38DAC0C64256B4C2FF55B20A9CE5"/>
            </w:placeholder>
            <w:showingPlcHdr/>
            <w:dropDownList>
              <w:listItem w:value="Wybierz element."/>
              <w:listItem w:displayText="Mikroprzedsiębiorstwo" w:value="Mikroprzedsiębiorstwo"/>
              <w:listItem w:displayText="Małe przedsiębiorstwo" w:value="Małe przedsiębiorstwo"/>
              <w:listItem w:displayText="Średnie przedsiębiorstwo" w:value="Średnie przedsiębiorstwo"/>
              <w:listItem w:displayText="Duże przedsiębiorstwo" w:value="Duże przedsiębiorstwo"/>
              <w:listItem w:displayText="Inne ze względu na powiązanie z organami publicznymi (JST)" w:value="Inne ze względu na powiązanie z organami publicznymi (JST)"/>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152000C6" w14:textId="52A8B183" w:rsidR="00167494" w:rsidRPr="00644A4A" w:rsidRDefault="00167494" w:rsidP="00E8008A">
                <w:pPr>
                  <w:spacing w:after="120" w:line="360" w:lineRule="auto"/>
                  <w:rPr>
                    <w:rFonts w:cs="Arial"/>
                  </w:rPr>
                </w:pPr>
                <w:r w:rsidRPr="00E6778B">
                  <w:rPr>
                    <w:rFonts w:cs="Arial"/>
                    <w:sz w:val="20"/>
                    <w:szCs w:val="20"/>
                  </w:rPr>
                  <w:t>Proszę wybrać odpowiedź</w:t>
                </w:r>
              </w:p>
            </w:tc>
          </w:sdtContent>
        </w:sdt>
      </w:tr>
    </w:tbl>
    <w:p w14:paraId="6E35CB90" w14:textId="0FFAB290" w:rsidR="00C27A68" w:rsidRPr="00167494" w:rsidRDefault="00C47637" w:rsidP="00167494">
      <w:pPr>
        <w:pStyle w:val="Akapitzlist"/>
        <w:numPr>
          <w:ilvl w:val="0"/>
          <w:numId w:val="2"/>
        </w:numPr>
        <w:spacing w:before="120" w:after="240" w:line="360" w:lineRule="auto"/>
        <w:ind w:left="851" w:hanging="709"/>
        <w:rPr>
          <w:rFonts w:eastAsia="Franklin Gothic Heavy" w:cs="Arial"/>
          <w:lang w:eastAsia="en-US"/>
        </w:rPr>
      </w:pPr>
      <w:r>
        <w:rPr>
          <w:rFonts w:eastAsia="Franklin Gothic Heavy" w:cs="Arial"/>
          <w:lang w:eastAsia="en-US"/>
        </w:rPr>
        <w:t>Dane historyczne W</w:t>
      </w:r>
      <w:r w:rsidR="00667940" w:rsidRPr="00167494">
        <w:rPr>
          <w:rFonts w:eastAsia="Franklin Gothic Heavy" w:cs="Arial"/>
          <w:lang w:eastAsia="en-US"/>
        </w:rPr>
        <w:t>nioskodawcy</w:t>
      </w:r>
      <w:r w:rsidR="00D21B7F" w:rsidRPr="00167494">
        <w:rPr>
          <w:rFonts w:eastAsia="Franklin Gothic Heavy" w:cs="Arial"/>
          <w:lang w:eastAsia="en-US"/>
        </w:rPr>
        <w:t xml:space="preserve"> (określenie kategorii)</w:t>
      </w:r>
    </w:p>
    <w:tbl>
      <w:tblPr>
        <w:tblpPr w:leftFromText="141" w:rightFromText="141" w:vertAnchor="text" w:horzAnchor="margin" w:tblpXSpec="right" w:tblpY="-68"/>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Caption w:val="Dane dotyczące statusu wnioskodawcy "/>
        <w:tblDescription w:val="W tabeli określ status swojego przedsiębiorstwa dla danego okresu sprawozdawczego - miko, małego, średniego lub dużego przedsiębiorstwa dla ostatniego okresu sprawozdawczego, przedostatniego oraz jeszcze następnego. "/>
      </w:tblPr>
      <w:tblGrid>
        <w:gridCol w:w="2689"/>
        <w:gridCol w:w="2268"/>
        <w:gridCol w:w="2268"/>
        <w:gridCol w:w="2454"/>
      </w:tblGrid>
      <w:tr w:rsidR="00C27A68" w:rsidRPr="00B94378" w14:paraId="0A44FC3E" w14:textId="77777777" w:rsidTr="00C27A68">
        <w:tc>
          <w:tcPr>
            <w:tcW w:w="96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06CA4" w14:textId="7AA3B00F" w:rsidR="00C27A68" w:rsidRPr="00B94378" w:rsidRDefault="00C27A68" w:rsidP="00B94378">
            <w:pPr>
              <w:spacing w:line="360" w:lineRule="auto"/>
              <w:ind w:left="142"/>
              <w:rPr>
                <w:rFonts w:cs="Arial"/>
                <w:bCs/>
              </w:rPr>
            </w:pPr>
            <w:r w:rsidRPr="00B94378">
              <w:rPr>
                <w:rFonts w:cs="Arial"/>
                <w:bCs/>
              </w:rPr>
              <w:lastRenderedPageBreak/>
              <w:t>Dane historyczne dot. statusu Wnioskod</w:t>
            </w:r>
            <w:r w:rsidR="00B52A71" w:rsidRPr="00B94378">
              <w:rPr>
                <w:rFonts w:cs="Arial"/>
                <w:bCs/>
              </w:rPr>
              <w:t>awcy</w:t>
            </w:r>
          </w:p>
          <w:p w14:paraId="6994BDDF" w14:textId="77777777" w:rsidR="00C27A68" w:rsidRPr="00B94378" w:rsidRDefault="00C27A68" w:rsidP="00B94378">
            <w:pPr>
              <w:spacing w:line="360" w:lineRule="auto"/>
              <w:ind w:left="142"/>
              <w:rPr>
                <w:rFonts w:cs="Arial"/>
              </w:rPr>
            </w:pPr>
            <w:r w:rsidRPr="00B94378">
              <w:rPr>
                <w:rFonts w:cs="Arial"/>
                <w:bCs/>
              </w:rPr>
              <w:t>(z uwzględnieniem przedsiębiorstw partnerskich i/lub powiązanych- jeśli dotyczy)</w:t>
            </w:r>
          </w:p>
        </w:tc>
      </w:tr>
      <w:tr w:rsidR="00C27A68" w:rsidRPr="00B94378" w14:paraId="76A1886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D7D0A" w14:textId="77777777" w:rsidR="00C27A68" w:rsidRPr="00B94378" w:rsidRDefault="00C27A68" w:rsidP="00B94378">
            <w:pPr>
              <w:spacing w:line="360" w:lineRule="auto"/>
              <w:ind w:left="142"/>
              <w:rPr>
                <w:rFonts w:cs="Arial"/>
                <w:bC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2AA0C" w14:textId="77777777" w:rsidR="00C27A68" w:rsidRPr="00B94378" w:rsidRDefault="00C27A68" w:rsidP="00B94378">
            <w:pPr>
              <w:spacing w:line="360" w:lineRule="auto"/>
              <w:ind w:left="142"/>
              <w:rPr>
                <w:rFonts w:cs="Arial"/>
              </w:rPr>
            </w:pPr>
            <w:r w:rsidRPr="00B94378">
              <w:rPr>
                <w:rFonts w:cs="Arial"/>
              </w:rPr>
              <w:t>W okresie sprawozdawczym za drugi rok wstecz od ostatniego okresu sprawozdawczego</w:t>
            </w:r>
          </w:p>
          <w:p w14:paraId="1F4257CB" w14:textId="77777777" w:rsidR="00C27A68" w:rsidRPr="00B94378" w:rsidRDefault="00C27A68" w:rsidP="00B94378">
            <w:pPr>
              <w:spacing w:line="360" w:lineRule="auto"/>
              <w:ind w:left="142"/>
              <w:rPr>
                <w:rFonts w:cs="Arial"/>
              </w:rPr>
            </w:pPr>
            <w:r w:rsidRPr="00B94378">
              <w:rPr>
                <w:rFonts w:cs="Arial"/>
              </w:rPr>
              <w:t xml:space="preserve">(od dd.mm.rr </w:t>
            </w:r>
          </w:p>
          <w:p w14:paraId="4F2EBA85" w14:textId="77777777" w:rsidR="00C27A68" w:rsidRPr="00B94378" w:rsidRDefault="00C27A68" w:rsidP="00B94378">
            <w:pPr>
              <w:spacing w:line="360" w:lineRule="auto"/>
              <w:ind w:left="142"/>
              <w:rPr>
                <w:rFonts w:cs="Arial"/>
                <w:color w:val="C0504D"/>
              </w:rPr>
            </w:pPr>
            <w:r w:rsidRPr="00B94378">
              <w:rPr>
                <w:rFonts w:cs="Arial"/>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66DDC" w14:textId="4477B7F1" w:rsidR="00C27A68" w:rsidRPr="00B94378" w:rsidRDefault="00C27A68" w:rsidP="00B94378">
            <w:pPr>
              <w:spacing w:line="360" w:lineRule="auto"/>
              <w:ind w:left="142"/>
              <w:rPr>
                <w:rFonts w:cs="Arial"/>
              </w:rPr>
            </w:pPr>
            <w:r w:rsidRPr="00B94378">
              <w:rPr>
                <w:rFonts w:cs="Arial"/>
              </w:rPr>
              <w:t xml:space="preserve">W okresie sprawozdawczym za </w:t>
            </w:r>
            <w:r w:rsidR="00C15D8E" w:rsidRPr="00B94378">
              <w:rPr>
                <w:rFonts w:cs="Arial"/>
              </w:rPr>
              <w:t>pierwszy</w:t>
            </w:r>
            <w:r w:rsidRPr="00B94378">
              <w:rPr>
                <w:rFonts w:cs="Arial"/>
              </w:rPr>
              <w:t xml:space="preserve"> rok wstecz od ostatniego </w:t>
            </w:r>
            <w:r w:rsidR="00C15D8E" w:rsidRPr="00B94378">
              <w:rPr>
                <w:rFonts w:cs="Arial"/>
              </w:rPr>
              <w:t>okresu sprawozdawczego</w:t>
            </w:r>
          </w:p>
          <w:p w14:paraId="47A18031" w14:textId="77777777" w:rsidR="00C27A68" w:rsidRPr="00B94378" w:rsidRDefault="00C27A68" w:rsidP="00B94378">
            <w:pPr>
              <w:spacing w:line="360" w:lineRule="auto"/>
              <w:ind w:left="142"/>
              <w:rPr>
                <w:rFonts w:cs="Arial"/>
              </w:rPr>
            </w:pPr>
            <w:r w:rsidRPr="00B94378">
              <w:rPr>
                <w:rFonts w:cs="Arial"/>
              </w:rPr>
              <w:t>(od dd.mm.rr</w:t>
            </w:r>
          </w:p>
          <w:p w14:paraId="19BFA787" w14:textId="77777777" w:rsidR="00C27A68" w:rsidRPr="00B94378" w:rsidRDefault="00C27A68" w:rsidP="00B94378">
            <w:pPr>
              <w:spacing w:line="360" w:lineRule="auto"/>
              <w:ind w:left="142"/>
              <w:rPr>
                <w:rFonts w:cs="Arial"/>
                <w:color w:val="C0504D"/>
              </w:rPr>
            </w:pPr>
            <w:r w:rsidRPr="00B94378">
              <w:rPr>
                <w:rFonts w:cs="Arial"/>
              </w:rPr>
              <w:t>do dd.mm.rr)</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AA3B5" w14:textId="77777777" w:rsidR="00C27A68" w:rsidRPr="00B94378" w:rsidRDefault="00C27A68" w:rsidP="00B94378">
            <w:pPr>
              <w:spacing w:line="360" w:lineRule="auto"/>
              <w:ind w:left="142"/>
              <w:rPr>
                <w:rFonts w:cs="Arial"/>
                <w:bCs/>
              </w:rPr>
            </w:pPr>
            <w:r w:rsidRPr="00B94378">
              <w:rPr>
                <w:rFonts w:cs="Arial"/>
                <w:bCs/>
              </w:rPr>
              <w:t>W ostatnim okresie sprawozdawczym</w:t>
            </w:r>
          </w:p>
          <w:p w14:paraId="29B74367" w14:textId="77777777" w:rsidR="00C27A68" w:rsidRPr="00B94378" w:rsidRDefault="00C27A68" w:rsidP="00B94378">
            <w:pPr>
              <w:spacing w:line="360" w:lineRule="auto"/>
              <w:ind w:left="142"/>
              <w:rPr>
                <w:rFonts w:cs="Arial"/>
                <w:bCs/>
                <w:color w:val="C0504D"/>
              </w:rPr>
            </w:pPr>
            <w:r w:rsidRPr="00B94378">
              <w:rPr>
                <w:rFonts w:cs="Arial"/>
              </w:rPr>
              <w:t>(od dd.mm.rr do dd.mm.rr)</w:t>
            </w:r>
          </w:p>
        </w:tc>
      </w:tr>
      <w:tr w:rsidR="00C27A68" w:rsidRPr="00B94378" w14:paraId="2282ADD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BBEC7" w14:textId="7A2B33B1" w:rsidR="00C27A68" w:rsidRPr="00B94378" w:rsidRDefault="00C27A68" w:rsidP="00B94378">
            <w:pPr>
              <w:spacing w:line="360" w:lineRule="auto"/>
              <w:ind w:left="142"/>
              <w:rPr>
                <w:rFonts w:cs="Arial"/>
                <w:bCs/>
              </w:rPr>
            </w:pPr>
            <w:r w:rsidRPr="00B94378">
              <w:rPr>
                <w:rFonts w:cs="Arial"/>
                <w:bCs/>
              </w:rPr>
              <w:t xml:space="preserve">Określenie statusu Wnioskodawcy jako mikro-, małego, średniego lub dużego przedsiębiorcy </w:t>
            </w:r>
            <w:r w:rsidR="00B94378">
              <w:rPr>
                <w:rFonts w:cs="Arial"/>
                <w:bCs/>
              </w:rPr>
              <w:br/>
            </w:r>
            <w:r w:rsidRPr="00B94378">
              <w:rPr>
                <w:rFonts w:cs="Arial"/>
                <w:bCs/>
              </w:rPr>
              <w:t>w danym okresie sprawozdawczym. Należy wpisać</w:t>
            </w:r>
            <w:r w:rsidR="00B94378">
              <w:rPr>
                <w:rFonts w:cs="Arial"/>
                <w:bCs/>
              </w:rPr>
              <w:br/>
            </w:r>
            <w:r w:rsidRPr="00B94378">
              <w:rPr>
                <w:rFonts w:cs="Arial"/>
                <w:bCs/>
              </w:rPr>
              <w:t>w komórki odpowiednią wielkość przedsiębiorstwa.</w:t>
            </w:r>
          </w:p>
        </w:tc>
        <w:tc>
          <w:tcPr>
            <w:tcW w:w="2268" w:type="dxa"/>
            <w:tcBorders>
              <w:top w:val="single" w:sz="4" w:space="0" w:color="auto"/>
              <w:left w:val="single" w:sz="4" w:space="0" w:color="auto"/>
              <w:bottom w:val="single" w:sz="4" w:space="0" w:color="auto"/>
              <w:right w:val="single" w:sz="4" w:space="0" w:color="auto"/>
            </w:tcBorders>
          </w:tcPr>
          <w:p w14:paraId="2DD29177" w14:textId="77777777" w:rsidR="00C27A68" w:rsidRPr="00B94378" w:rsidRDefault="00C27A68"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02234C6A" w14:textId="77777777" w:rsidR="00C27A68" w:rsidRPr="00B94378" w:rsidRDefault="00C27A68"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1F372B3E" w14:textId="77777777" w:rsidR="00C27A68" w:rsidRPr="00B94378" w:rsidRDefault="00C27A68" w:rsidP="00B94378">
            <w:pPr>
              <w:spacing w:line="360" w:lineRule="auto"/>
              <w:ind w:left="142"/>
              <w:rPr>
                <w:rFonts w:cs="Arial"/>
              </w:rPr>
            </w:pPr>
          </w:p>
        </w:tc>
      </w:tr>
      <w:tr w:rsidR="00B52A71" w:rsidRPr="00B94378" w14:paraId="7DBAD746"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B6D48" w14:textId="5BCBDCB8" w:rsidR="00B52A71" w:rsidRPr="00B94378" w:rsidRDefault="00B52A71" w:rsidP="00B94378">
            <w:pPr>
              <w:spacing w:line="360" w:lineRule="auto"/>
              <w:ind w:left="142"/>
              <w:rPr>
                <w:rFonts w:cs="Arial"/>
                <w:bCs/>
              </w:rPr>
            </w:pPr>
            <w:r w:rsidRPr="00B94378">
              <w:rPr>
                <w:rFonts w:cs="Arial"/>
                <w:bCs/>
              </w:rPr>
              <w:t>Jeśli nastąpiła zmiana statusu przedsiębiorstwa, należy krótko opisać przesłanki, które spowodowały utratę bądź uzyskanie statusu mikro, małego lub średniego przedsiębiorcy, lub przedsiębiorcy dużego.</w:t>
            </w:r>
          </w:p>
        </w:tc>
        <w:tc>
          <w:tcPr>
            <w:tcW w:w="2268" w:type="dxa"/>
            <w:tcBorders>
              <w:top w:val="single" w:sz="4" w:space="0" w:color="auto"/>
              <w:left w:val="single" w:sz="4" w:space="0" w:color="auto"/>
              <w:bottom w:val="single" w:sz="4" w:space="0" w:color="auto"/>
              <w:right w:val="single" w:sz="4" w:space="0" w:color="auto"/>
            </w:tcBorders>
          </w:tcPr>
          <w:p w14:paraId="176C65FC" w14:textId="77777777" w:rsidR="00B52A71" w:rsidRPr="00B94378" w:rsidRDefault="00B52A71"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34912DB8" w14:textId="77777777" w:rsidR="00B52A71" w:rsidRPr="00B94378" w:rsidRDefault="00B52A71"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4093B606" w14:textId="77777777" w:rsidR="00B52A71" w:rsidRPr="00B94378" w:rsidRDefault="00B52A71" w:rsidP="00B94378">
            <w:pPr>
              <w:spacing w:line="360" w:lineRule="auto"/>
              <w:ind w:left="142"/>
              <w:rPr>
                <w:rFonts w:cs="Arial"/>
              </w:rPr>
            </w:pPr>
          </w:p>
        </w:tc>
      </w:tr>
    </w:tbl>
    <w:p w14:paraId="4D753C5F" w14:textId="77777777" w:rsidR="00167494" w:rsidRPr="00B52A71" w:rsidRDefault="00167494">
      <w:pPr>
        <w:rPr>
          <w:sz w:val="22"/>
          <w:szCs w:val="22"/>
        </w:rPr>
      </w:pPr>
    </w:p>
    <w:p w14:paraId="5005B93E" w14:textId="2688F603" w:rsidR="00D21B7F" w:rsidRDefault="00167494" w:rsidP="00C27A68">
      <w:pPr>
        <w:shd w:val="clear" w:color="auto" w:fill="D9D9D9" w:themeFill="background1" w:themeFillShade="D9"/>
        <w:spacing w:before="120" w:after="240" w:line="360" w:lineRule="auto"/>
        <w:rPr>
          <w:rFonts w:eastAsia="Franklin Gothic Heavy" w:cs="Arial"/>
          <w:lang w:eastAsia="en-US"/>
        </w:rPr>
      </w:pPr>
      <w:r>
        <w:rPr>
          <w:rFonts w:eastAsia="Franklin Gothic Heavy" w:cs="Arial"/>
          <w:b/>
          <w:lang w:eastAsia="en-US"/>
        </w:rPr>
        <w:t xml:space="preserve">Instrukcja. </w:t>
      </w:r>
      <w:r w:rsidR="00B52A71">
        <w:rPr>
          <w:rFonts w:eastAsia="Franklin Gothic Heavy" w:cs="Arial"/>
          <w:lang w:eastAsia="en-US"/>
        </w:rPr>
        <w:t>Pkt. 1-3</w:t>
      </w:r>
      <w:r w:rsidR="00B52A71" w:rsidRPr="00C27A68">
        <w:rPr>
          <w:rFonts w:eastAsia="Franklin Gothic Heavy" w:cs="Arial"/>
          <w:lang w:eastAsia="en-US"/>
        </w:rPr>
        <w:t xml:space="preserve"> wypełnia wyłącznie </w:t>
      </w:r>
      <w:r w:rsidR="00B52A71">
        <w:rPr>
          <w:rFonts w:eastAsia="Franklin Gothic Heavy" w:cs="Arial"/>
          <w:lang w:eastAsia="en-US"/>
        </w:rPr>
        <w:t xml:space="preserve">Wnioskodawca, który jest </w:t>
      </w:r>
      <w:r w:rsidR="00B52A71" w:rsidRPr="00C27A68">
        <w:rPr>
          <w:rFonts w:eastAsia="Franklin Gothic Heavy" w:cs="Arial"/>
          <w:lang w:eastAsia="en-US"/>
        </w:rPr>
        <w:t xml:space="preserve">przedsiębiorstwem samodzielnym lub </w:t>
      </w:r>
      <w:r w:rsidR="00B52A71">
        <w:rPr>
          <w:rFonts w:eastAsia="Franklin Gothic Heavy" w:cs="Arial"/>
          <w:lang w:eastAsia="en-US"/>
        </w:rPr>
        <w:t xml:space="preserve">przedsiębiorstwem </w:t>
      </w:r>
      <w:r w:rsidR="00B52A71" w:rsidRPr="00C27A68">
        <w:rPr>
          <w:rFonts w:eastAsia="Franklin Gothic Heavy" w:cs="Arial"/>
          <w:lang w:eastAsia="en-US"/>
        </w:rPr>
        <w:t>kumulując</w:t>
      </w:r>
      <w:r w:rsidR="00B52A71">
        <w:rPr>
          <w:rFonts w:eastAsia="Franklin Gothic Heavy" w:cs="Arial"/>
          <w:lang w:eastAsia="en-US"/>
        </w:rPr>
        <w:t>ym</w:t>
      </w:r>
      <w:r w:rsidR="00B52A71" w:rsidRPr="00C27A68">
        <w:rPr>
          <w:rFonts w:eastAsia="Franklin Gothic Heavy" w:cs="Arial"/>
          <w:lang w:eastAsia="en-US"/>
        </w:rPr>
        <w:t xml:space="preserve"> dane Wnioskodawcy i je</w:t>
      </w:r>
      <w:r w:rsidR="00B52A71">
        <w:rPr>
          <w:rFonts w:eastAsia="Franklin Gothic Heavy" w:cs="Arial"/>
          <w:lang w:eastAsia="en-US"/>
        </w:rPr>
        <w:t>go przedsiębiorstw partnerskich</w:t>
      </w:r>
      <w:r w:rsidR="00B52A71" w:rsidRPr="00C27A68">
        <w:rPr>
          <w:rFonts w:eastAsia="Franklin Gothic Heavy" w:cs="Arial"/>
          <w:lang w:eastAsia="en-US"/>
        </w:rPr>
        <w:t>/powiązanych</w:t>
      </w:r>
      <w:r w:rsidR="00B52A71">
        <w:rPr>
          <w:rFonts w:eastAsia="Franklin Gothic Heavy" w:cs="Arial"/>
          <w:lang w:eastAsia="en-US"/>
        </w:rPr>
        <w:t>,</w:t>
      </w:r>
      <w:r w:rsidR="00B52A71" w:rsidRPr="00C27A68">
        <w:rPr>
          <w:rFonts w:eastAsia="Franklin Gothic Heavy" w:cs="Arial"/>
          <w:lang w:eastAsia="en-US"/>
        </w:rPr>
        <w:t xml:space="preserve"> zgodnie z informacjami zawartymi w załączniku I do Rozporządzenia Komisji (UE) nr 651/2014 z dnia 17 czerwca 2014 r. uznające</w:t>
      </w:r>
      <w:r w:rsidR="00B52A71">
        <w:rPr>
          <w:rFonts w:eastAsia="Franklin Gothic Heavy" w:cs="Arial"/>
          <w:lang w:eastAsia="en-US"/>
        </w:rPr>
        <w:t>go</w:t>
      </w:r>
      <w:r w:rsidR="00B52A71" w:rsidRPr="00C27A68">
        <w:rPr>
          <w:rFonts w:eastAsia="Franklin Gothic Heavy" w:cs="Arial"/>
          <w:lang w:eastAsia="en-US"/>
        </w:rPr>
        <w:t xml:space="preserve"> niektóre rodzaje pomocy za zgodne z rynkiem wewnętrznym w zastosowaniu art. 107 i 108 Traktatu. </w:t>
      </w:r>
    </w:p>
    <w:p w14:paraId="6F528862" w14:textId="44EB3360" w:rsidR="00C04F19" w:rsidRDefault="00C04F19" w:rsidP="00C04F19">
      <w:pPr>
        <w:spacing w:before="120" w:after="240" w:line="360" w:lineRule="auto"/>
        <w:rPr>
          <w:rFonts w:eastAsia="Franklin Gothic Heavy" w:cs="Arial"/>
          <w:lang w:eastAsia="en-US"/>
        </w:rPr>
      </w:pPr>
      <w:r w:rsidRPr="00C27A68">
        <w:rPr>
          <w:rFonts w:eastAsia="Franklin Gothic Heavy" w:cs="Arial"/>
          <w:lang w:eastAsia="en-US"/>
        </w:rPr>
        <w:t xml:space="preserve">W celu ustalenia czy Wnioskodawca jest przedsiębiorstwem samodzielnym należy wypełnić </w:t>
      </w:r>
      <w:r>
        <w:rPr>
          <w:rFonts w:eastAsia="Franklin Gothic Heavy" w:cs="Arial"/>
          <w:lang w:eastAsia="en-US"/>
        </w:rPr>
        <w:t>pkt. 4 Załącznika</w:t>
      </w:r>
      <w:r w:rsidRPr="00C27A68">
        <w:rPr>
          <w:rFonts w:eastAsia="Franklin Gothic Heavy" w:cs="Arial"/>
          <w:lang w:eastAsia="en-US"/>
        </w:rPr>
        <w:t>.</w:t>
      </w:r>
    </w:p>
    <w:p w14:paraId="0E1ED1E1" w14:textId="0910CE30" w:rsidR="00C04F19" w:rsidRPr="00E6065E" w:rsidRDefault="00C04F19" w:rsidP="00E6065E">
      <w:pPr>
        <w:pStyle w:val="Akapitzlist"/>
        <w:numPr>
          <w:ilvl w:val="0"/>
          <w:numId w:val="2"/>
        </w:numPr>
        <w:spacing w:before="120" w:after="240" w:line="360" w:lineRule="auto"/>
        <w:ind w:left="426"/>
        <w:rPr>
          <w:rFonts w:eastAsia="Franklin Gothic Heavy" w:cs="Arial"/>
          <w:lang w:eastAsia="en-US"/>
        </w:rPr>
      </w:pPr>
      <w:r w:rsidRPr="00E6065E">
        <w:rPr>
          <w:rFonts w:eastAsia="Franklin Gothic Heavy" w:cs="Arial"/>
          <w:lang w:eastAsia="en-US"/>
        </w:rPr>
        <w:t>Kryteria niezależności (Należy wybrać odpowiedź TAK lub NIE)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Kryteria należności - udziały, kapitał, partnerstwo"/>
        <w:tblDescription w:val="Tabela określa powiązania przedsiębiorstwa z innymi przedsiębiorstwami"/>
      </w:tblPr>
      <w:tblGrid>
        <w:gridCol w:w="759"/>
        <w:gridCol w:w="6975"/>
        <w:gridCol w:w="40"/>
        <w:gridCol w:w="1855"/>
      </w:tblGrid>
      <w:tr w:rsidR="00D21B7F" w:rsidRPr="00B94378" w14:paraId="64075953" w14:textId="77777777" w:rsidTr="00C04F19">
        <w:trPr>
          <w:cantSplit/>
          <w:jc w:val="center"/>
        </w:trPr>
        <w:tc>
          <w:tcPr>
            <w:tcW w:w="394" w:type="pct"/>
            <w:tcBorders>
              <w:top w:val="single" w:sz="12" w:space="0" w:color="auto"/>
              <w:left w:val="single" w:sz="4" w:space="0" w:color="auto"/>
              <w:bottom w:val="single" w:sz="4" w:space="0" w:color="auto"/>
              <w:right w:val="single" w:sz="6" w:space="0" w:color="auto"/>
            </w:tcBorders>
            <w:shd w:val="clear" w:color="auto" w:fill="D9D9D9" w:themeFill="background1" w:themeFillShade="D9"/>
          </w:tcPr>
          <w:p w14:paraId="7C132B50" w14:textId="69CF91AD" w:rsidR="00D21B7F" w:rsidRPr="00B94378" w:rsidRDefault="00C04F19" w:rsidP="00B94378">
            <w:pPr>
              <w:spacing w:line="360" w:lineRule="auto"/>
              <w:ind w:left="142"/>
              <w:rPr>
                <w:rFonts w:cs="Arial"/>
                <w:b/>
                <w:bCs/>
              </w:rPr>
            </w:pPr>
            <w:r w:rsidRPr="00B94378">
              <w:rPr>
                <w:rFonts w:cs="Arial"/>
                <w:b/>
                <w:bCs/>
              </w:rPr>
              <w:t>4.1</w:t>
            </w:r>
          </w:p>
        </w:tc>
        <w:tc>
          <w:tcPr>
            <w:tcW w:w="3622" w:type="pct"/>
            <w:tcBorders>
              <w:top w:val="single" w:sz="12" w:space="0" w:color="auto"/>
              <w:left w:val="single" w:sz="6" w:space="0" w:color="auto"/>
              <w:bottom w:val="single" w:sz="4" w:space="0" w:color="auto"/>
              <w:right w:val="single" w:sz="4" w:space="0" w:color="auto"/>
            </w:tcBorders>
            <w:shd w:val="clear" w:color="auto" w:fill="D9D9D9" w:themeFill="background1" w:themeFillShade="D9"/>
          </w:tcPr>
          <w:p w14:paraId="0671972C" w14:textId="77777777" w:rsidR="00D21B7F" w:rsidRPr="00B94378" w:rsidRDefault="00D21B7F" w:rsidP="00B94378">
            <w:pPr>
              <w:spacing w:line="360" w:lineRule="auto"/>
              <w:ind w:left="142"/>
              <w:rPr>
                <w:rFonts w:cs="Arial"/>
                <w:b/>
                <w:bCs/>
              </w:rPr>
            </w:pPr>
            <w:r w:rsidRPr="00B94378">
              <w:rPr>
                <w:rFonts w:cs="Arial"/>
                <w:b/>
                <w:bCs/>
              </w:rPr>
              <w:t xml:space="preserve">Przedsiębiorstwo </w:t>
            </w:r>
            <w:r w:rsidRPr="00B94378">
              <w:rPr>
                <w:rFonts w:cs="Arial"/>
                <w:b/>
                <w:bCs/>
                <w:u w:val="single"/>
              </w:rPr>
              <w:t>nie posiada</w:t>
            </w:r>
            <w:r w:rsidRPr="00B94378">
              <w:rPr>
                <w:rFonts w:cs="Arial"/>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4EC1373E" w14:textId="3F0B0630" w:rsidR="00D21B7F" w:rsidRPr="00B94378" w:rsidRDefault="00D21B7F" w:rsidP="00B94378">
            <w:pPr>
              <w:spacing w:line="360" w:lineRule="auto"/>
              <w:ind w:left="142"/>
              <w:rPr>
                <w:rFonts w:cs="Arial"/>
              </w:rPr>
            </w:pPr>
            <w:r w:rsidRPr="00B94378">
              <w:rPr>
                <w:rFonts w:cs="Arial"/>
              </w:rPr>
              <w:t xml:space="preserve">W przypadku zaznaczenia odpowiedzi „TAK” przedsiębiorstwo jest samodzielne i nie ma konieczności przeprowadzenia analizy w punktach </w:t>
            </w:r>
            <w:r w:rsidR="00C04F19" w:rsidRPr="00B94378">
              <w:rPr>
                <w:rFonts w:cs="Arial"/>
              </w:rPr>
              <w:t>4</w:t>
            </w:r>
            <w:r w:rsidRPr="00B94378">
              <w:rPr>
                <w:rFonts w:cs="Arial"/>
              </w:rPr>
              <w:t>.2-</w:t>
            </w:r>
            <w:r w:rsidR="00C04F19" w:rsidRPr="00B94378">
              <w:rPr>
                <w:rFonts w:cs="Arial"/>
              </w:rPr>
              <w:t>4</w:t>
            </w:r>
            <w:r w:rsidRPr="00B94378">
              <w:rPr>
                <w:rFonts w:cs="Arial"/>
              </w:rPr>
              <w:t>.5.</w:t>
            </w:r>
          </w:p>
          <w:p w14:paraId="65713191" w14:textId="6A37258C" w:rsidR="00D21B7F" w:rsidRPr="00B94378" w:rsidRDefault="00D21B7F" w:rsidP="00B94378">
            <w:pPr>
              <w:tabs>
                <w:tab w:val="left" w:pos="2820"/>
              </w:tabs>
              <w:spacing w:line="360" w:lineRule="auto"/>
              <w:ind w:left="142"/>
              <w:rPr>
                <w:rFonts w:cs="Arial"/>
                <w:b/>
                <w:bCs/>
              </w:rPr>
            </w:pPr>
            <w:r w:rsidRPr="00B94378">
              <w:rPr>
                <w:rFonts w:cs="Arial"/>
              </w:rPr>
              <w:t xml:space="preserve">Należy przejść do pkt </w:t>
            </w:r>
            <w:r w:rsidR="00C04F19" w:rsidRPr="00B94378">
              <w:rPr>
                <w:rFonts w:cs="Arial"/>
              </w:rPr>
              <w:t>5</w:t>
            </w:r>
            <w:r w:rsidRPr="00B94378">
              <w:rPr>
                <w:rFonts w:cs="Arial"/>
              </w:rPr>
              <w:t xml:space="preserve"> i </w:t>
            </w:r>
            <w:r w:rsidR="00C04F19" w:rsidRPr="00B94378">
              <w:rPr>
                <w:rFonts w:cs="Arial"/>
              </w:rPr>
              <w:t>6.</w:t>
            </w:r>
          </w:p>
        </w:tc>
        <w:sdt>
          <w:sdtPr>
            <w:rPr>
              <w:rFonts w:cs="Arial"/>
            </w:rPr>
            <w:alias w:val="odpowiedź"/>
            <w:tag w:val="odpowiedź"/>
            <w:id w:val="561994891"/>
            <w:placeholder>
              <w:docPart w:val="431D75DF48B947A4B83BF66ED51EE560"/>
            </w:placeholder>
            <w:showingPlcHdr/>
            <w:dropDownList>
              <w:listItem w:value="Wybierz element."/>
              <w:listItem w:displayText="TAK" w:value="TAK"/>
              <w:listItem w:displayText="NIE" w:value="NIE"/>
            </w:dropDownList>
          </w:sdtPr>
          <w:sdtEndPr/>
          <w:sdtContent>
            <w:tc>
              <w:tcPr>
                <w:tcW w:w="984" w:type="pct"/>
                <w:gridSpan w:val="2"/>
                <w:tcBorders>
                  <w:top w:val="single" w:sz="12" w:space="0" w:color="auto"/>
                  <w:left w:val="single" w:sz="4" w:space="0" w:color="auto"/>
                  <w:bottom w:val="single" w:sz="4" w:space="0" w:color="auto"/>
                  <w:right w:val="single" w:sz="4" w:space="0" w:color="auto"/>
                </w:tcBorders>
              </w:tcPr>
              <w:p w14:paraId="42878508" w14:textId="774B14B6"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395E0DDD" w14:textId="77777777" w:rsidTr="00C04F19">
        <w:trPr>
          <w:cantSplit/>
          <w:jc w:val="center"/>
        </w:trPr>
        <w:tc>
          <w:tcPr>
            <w:tcW w:w="394" w:type="pct"/>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08FAA1B1" w14:textId="653CCA75" w:rsidR="00D21B7F" w:rsidRPr="00B94378" w:rsidRDefault="00C04F19" w:rsidP="00B94378">
            <w:pPr>
              <w:spacing w:line="360" w:lineRule="auto"/>
              <w:ind w:left="142"/>
              <w:rPr>
                <w:rFonts w:cs="Arial"/>
                <w:b/>
                <w:bCs/>
              </w:rPr>
            </w:pPr>
            <w:r w:rsidRPr="00B94378">
              <w:rPr>
                <w:rFonts w:cs="Arial"/>
                <w:b/>
                <w:bCs/>
              </w:rPr>
              <w:lastRenderedPageBreak/>
              <w:t>4</w:t>
            </w:r>
            <w:r w:rsidR="00D21B7F" w:rsidRPr="00B94378">
              <w:rPr>
                <w:rFonts w:cs="Arial"/>
                <w:b/>
                <w:bCs/>
              </w:rPr>
              <w:t>.2</w:t>
            </w:r>
          </w:p>
        </w:tc>
        <w:tc>
          <w:tcPr>
            <w:tcW w:w="3622" w:type="pct"/>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34D51BFA" w14:textId="77777777" w:rsidR="00D21B7F" w:rsidRPr="00B94378" w:rsidRDefault="00D21B7F" w:rsidP="00B94378">
            <w:pPr>
              <w:spacing w:line="360" w:lineRule="auto"/>
              <w:ind w:left="142"/>
              <w:rPr>
                <w:rFonts w:cs="Arial"/>
                <w:b/>
                <w:bCs/>
              </w:rPr>
            </w:pPr>
            <w:r w:rsidRPr="00B94378">
              <w:rPr>
                <w:rFonts w:cs="Arial"/>
                <w:b/>
                <w:bCs/>
              </w:rPr>
              <w:t xml:space="preserve">Następujące podmioty: </w:t>
            </w:r>
          </w:p>
          <w:p w14:paraId="6E9F182A"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 xml:space="preserve">publiczne korporacje inwestycyjne, spółki </w:t>
            </w:r>
            <w:r w:rsidRPr="00B94378">
              <w:rPr>
                <w:rFonts w:cs="Arial"/>
                <w:i/>
                <w:iCs/>
              </w:rPr>
              <w:t>venture capital</w:t>
            </w:r>
            <w:r w:rsidRPr="00B94378">
              <w:rPr>
                <w:rFonts w:cs="Arial"/>
              </w:rPr>
              <w:t xml:space="preserve">, osoby fizyczne lub grupy osób fizycznych prowadzące regularną działalność inwestycyjną w oparciu o </w:t>
            </w:r>
            <w:r w:rsidRPr="00B94378">
              <w:rPr>
                <w:rFonts w:cs="Arial"/>
                <w:i/>
                <w:iCs/>
              </w:rPr>
              <w:t>venture capital</w:t>
            </w:r>
            <w:r w:rsidRPr="00B94378">
              <w:rPr>
                <w:rFonts w:cs="Arial"/>
              </w:rPr>
              <w:t>, które inwestują w firmy nienotowane na giełdzie (tzw. „anioły biznesu”), pod warunkiem że całkowita kwota inwestycji tych aniołów biznesu w jedno przedsiębiorstwo wynosi mniej niż 1 250 000 EUR,</w:t>
            </w:r>
          </w:p>
          <w:p w14:paraId="686EF4F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uczelnie wyższe lub ośrodki badawcze nienastawione na zysk,</w:t>
            </w:r>
          </w:p>
          <w:p w14:paraId="03B9D0A7"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inwestorzy instytucjonalni, w tym fundusze rozwoju regionalnego,</w:t>
            </w:r>
          </w:p>
          <w:p w14:paraId="0A864D5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niezależne władze lokalne z rocznym budżetem poniżej 10 milionów EUR oraz liczbą mieszkańców poniżej 5 000,</w:t>
            </w:r>
          </w:p>
          <w:p w14:paraId="5D52D98D" w14:textId="77777777" w:rsidR="00C04F19" w:rsidRPr="00B94378" w:rsidRDefault="00C04F19" w:rsidP="00B94378">
            <w:pPr>
              <w:spacing w:after="60" w:line="360" w:lineRule="auto"/>
              <w:ind w:left="142"/>
              <w:rPr>
                <w:rFonts w:cs="Arial"/>
                <w:b/>
                <w:bCs/>
              </w:rPr>
            </w:pPr>
            <w:r w:rsidRPr="00B94378">
              <w:rPr>
                <w:rFonts w:cs="Arial"/>
                <w:b/>
                <w:bCs/>
              </w:rPr>
              <w:t>posiadają więcej niż 25 % lecz nie więcej niż 50 % udziałów w przedsiębiorstwie i podmioty te nie są ze sobą powiązane.</w:t>
            </w:r>
          </w:p>
          <w:p w14:paraId="1219C34B" w14:textId="4E70DE39" w:rsidR="00C04F19" w:rsidRPr="00B94378" w:rsidRDefault="00C04F19" w:rsidP="00B94378">
            <w:pPr>
              <w:spacing w:line="360" w:lineRule="auto"/>
              <w:ind w:left="142"/>
              <w:rPr>
                <w:rFonts w:cs="Arial"/>
                <w:b/>
                <w:bCs/>
              </w:rPr>
            </w:pPr>
            <w:r w:rsidRPr="00B94378">
              <w:rPr>
                <w:rFonts w:cs="Arial"/>
                <w:bCs/>
              </w:rPr>
              <w:t>Przedsiębiorstwo posiadające tylko ww. relacje można zaliczyć do przedsiębiorstw samodzielnych. Należy jednak wypełnić pozostałe punkty.</w:t>
            </w:r>
          </w:p>
        </w:tc>
        <w:sdt>
          <w:sdtPr>
            <w:rPr>
              <w:rFonts w:cs="Arial"/>
            </w:rPr>
            <w:alias w:val="odpowiedź"/>
            <w:tag w:val="odpowiedź"/>
            <w:id w:val="518133415"/>
            <w:placeholder>
              <w:docPart w:val="B9D053A8B1E2439C928B172368D2DB7D"/>
            </w:placeholder>
            <w:showingPlcHdr/>
            <w:dropDownList>
              <w:listItem w:value="Wybierz element."/>
              <w:listItem w:displayText="TAK" w:value="TAK"/>
              <w:listItem w:displayText="NIE" w:value="NIE"/>
            </w:dropDownList>
          </w:sdtPr>
          <w:sdtEndPr/>
          <w:sdtContent>
            <w:tc>
              <w:tcPr>
                <w:tcW w:w="984" w:type="pct"/>
                <w:gridSpan w:val="2"/>
                <w:tcBorders>
                  <w:top w:val="single" w:sz="4" w:space="0" w:color="auto"/>
                  <w:left w:val="single" w:sz="4" w:space="0" w:color="auto"/>
                  <w:bottom w:val="single" w:sz="6" w:space="0" w:color="auto"/>
                  <w:right w:val="single" w:sz="4" w:space="0" w:color="auto"/>
                </w:tcBorders>
                <w:shd w:val="clear" w:color="auto" w:fill="auto"/>
              </w:tcPr>
              <w:p w14:paraId="0165CC5F" w14:textId="226BACA6" w:rsidR="00D21B7F" w:rsidRPr="00B94378" w:rsidRDefault="00C04F19" w:rsidP="00B94378">
                <w:pPr>
                  <w:spacing w:line="360" w:lineRule="auto"/>
                  <w:ind w:left="142"/>
                  <w:rPr>
                    <w:rFonts w:cs="Arial"/>
                  </w:rPr>
                </w:pPr>
                <w:r w:rsidRPr="00B94378">
                  <w:rPr>
                    <w:rFonts w:cs="Arial"/>
                  </w:rPr>
                  <w:t>Proszę wybrać odpowiedź</w:t>
                </w:r>
              </w:p>
            </w:tc>
          </w:sdtContent>
        </w:sdt>
      </w:tr>
      <w:tr w:rsidR="00D21B7F" w:rsidRPr="00B94378" w14:paraId="29C1AC7A" w14:textId="77777777" w:rsidTr="00C04F19">
        <w:trPr>
          <w:cantSplit/>
          <w:jc w:val="center"/>
        </w:trPr>
        <w:tc>
          <w:tcPr>
            <w:tcW w:w="394" w:type="pct"/>
            <w:tcBorders>
              <w:top w:val="single" w:sz="4" w:space="0" w:color="auto"/>
              <w:left w:val="single" w:sz="4" w:space="0" w:color="auto"/>
              <w:bottom w:val="single" w:sz="12" w:space="0" w:color="auto"/>
              <w:right w:val="single" w:sz="6" w:space="0" w:color="auto"/>
            </w:tcBorders>
            <w:shd w:val="clear" w:color="auto" w:fill="E0E0E0"/>
          </w:tcPr>
          <w:p w14:paraId="29BA8EE3" w14:textId="3AF78FE0" w:rsidR="00D21B7F" w:rsidRPr="00B94378" w:rsidRDefault="00C04F19" w:rsidP="00B94378">
            <w:pPr>
              <w:spacing w:line="360" w:lineRule="auto"/>
              <w:ind w:left="142"/>
              <w:rPr>
                <w:rFonts w:cs="Arial"/>
                <w:b/>
                <w:bCs/>
              </w:rPr>
            </w:pPr>
            <w:r w:rsidRPr="00B94378">
              <w:rPr>
                <w:rFonts w:cs="Arial"/>
                <w:b/>
                <w:bCs/>
              </w:rPr>
              <w:t>4.3</w:t>
            </w:r>
          </w:p>
        </w:tc>
        <w:tc>
          <w:tcPr>
            <w:tcW w:w="3622" w:type="pct"/>
            <w:tcBorders>
              <w:top w:val="single" w:sz="6" w:space="0" w:color="auto"/>
              <w:left w:val="single" w:sz="6" w:space="0" w:color="auto"/>
              <w:bottom w:val="single" w:sz="12" w:space="0" w:color="auto"/>
              <w:right w:val="single" w:sz="4" w:space="0" w:color="auto"/>
            </w:tcBorders>
            <w:shd w:val="clear" w:color="auto" w:fill="E0E0E0"/>
          </w:tcPr>
          <w:p w14:paraId="0F9A4FD2" w14:textId="2E6F0659" w:rsidR="00C04F19" w:rsidRPr="00B94378" w:rsidRDefault="00C04F19" w:rsidP="00B94378">
            <w:pPr>
              <w:spacing w:line="360" w:lineRule="auto"/>
              <w:ind w:left="142"/>
              <w:rPr>
                <w:rFonts w:cs="Arial"/>
                <w:b/>
                <w:bCs/>
              </w:rPr>
            </w:pPr>
            <w:r w:rsidRPr="00B94378">
              <w:rPr>
                <w:rFonts w:cs="Arial"/>
                <w:b/>
                <w:bCs/>
              </w:rPr>
              <w:t>Udział podmiotów publicznych:</w:t>
            </w:r>
          </w:p>
          <w:p w14:paraId="7508677D" w14:textId="68BAE700" w:rsidR="00D21B7F" w:rsidRPr="00B94378" w:rsidRDefault="00D21B7F" w:rsidP="00B94378">
            <w:pPr>
              <w:spacing w:line="360" w:lineRule="auto"/>
              <w:ind w:left="142"/>
              <w:rPr>
                <w:rFonts w:cs="Arial"/>
                <w:b/>
                <w:bCs/>
              </w:rPr>
            </w:pPr>
            <w:r w:rsidRPr="00B94378">
              <w:rPr>
                <w:rFonts w:cs="Arial"/>
                <w:b/>
                <w:bCs/>
              </w:rPr>
              <w:t xml:space="preserve">25 % lub więcej kapitału lub praw głosu przedsiębiorstwa jest kontrolowane bezpośrednio lub pośrednio, wspólnie lub indywidualnie, przez jeden lub kilka organów publicznych (nie dotyczy podmiotów wymienionych w pkt </w:t>
            </w:r>
            <w:r w:rsidR="00C04F19" w:rsidRPr="00B94378">
              <w:rPr>
                <w:rFonts w:cs="Arial"/>
                <w:b/>
                <w:bCs/>
              </w:rPr>
              <w:t>4</w:t>
            </w:r>
            <w:r w:rsidRPr="00B94378">
              <w:rPr>
                <w:rFonts w:cs="Arial"/>
                <w:b/>
                <w:bCs/>
              </w:rPr>
              <w:t>.2).</w:t>
            </w:r>
          </w:p>
          <w:p w14:paraId="5E77279F" w14:textId="288C0150" w:rsidR="00D21B7F" w:rsidRPr="00B94378" w:rsidRDefault="00D21B7F" w:rsidP="00B94378">
            <w:pPr>
              <w:spacing w:line="360" w:lineRule="auto"/>
              <w:ind w:left="142"/>
              <w:rPr>
                <w:rFonts w:cs="Arial"/>
                <w:b/>
                <w:bCs/>
              </w:rPr>
            </w:pPr>
            <w:r w:rsidRPr="00B94378">
              <w:rPr>
                <w:rFonts w:cs="Arial"/>
              </w:rPr>
              <w:t xml:space="preserve">W przypadku zaznaczenia odpowiedzi „TAK” przedsiębiorstwo </w:t>
            </w:r>
            <w:r w:rsidRPr="00B94378">
              <w:rPr>
                <w:rFonts w:cs="Arial"/>
                <w:u w:val="single"/>
              </w:rPr>
              <w:t>nie może być uznane za przedsiębiorstwo z kategorii MŚP.</w:t>
            </w:r>
            <w:r w:rsidRPr="00B94378">
              <w:rPr>
                <w:rFonts w:cs="Arial"/>
                <w:b/>
              </w:rPr>
              <w:t xml:space="preserve"> </w:t>
            </w:r>
            <w:r w:rsidRPr="00B94378">
              <w:rPr>
                <w:rFonts w:cs="Arial"/>
              </w:rPr>
              <w:t xml:space="preserve">Należy w </w:t>
            </w:r>
            <w:r w:rsidR="00C04F19" w:rsidRPr="00B94378">
              <w:rPr>
                <w:rFonts w:cs="Arial"/>
              </w:rPr>
              <w:t xml:space="preserve">pkt 2 </w:t>
            </w:r>
            <w:r w:rsidRPr="00B94378">
              <w:rPr>
                <w:rFonts w:cs="Arial"/>
              </w:rPr>
              <w:t>wskazać, że jest tzw. dużym przedsiębiorstwem i nie</w:t>
            </w:r>
            <w:r w:rsidRPr="00B94378">
              <w:rPr>
                <w:rFonts w:cs="Arial"/>
                <w:b/>
              </w:rPr>
              <w:t xml:space="preserve"> </w:t>
            </w:r>
            <w:r w:rsidRPr="00B94378">
              <w:rPr>
                <w:rFonts w:cs="Arial"/>
              </w:rPr>
              <w:t>ma konieczności przeprowadzenia dalszej analizy w pozostałych punktach.</w:t>
            </w:r>
          </w:p>
        </w:tc>
        <w:sdt>
          <w:sdtPr>
            <w:rPr>
              <w:rFonts w:cs="Arial"/>
            </w:rPr>
            <w:alias w:val="odpowiedź"/>
            <w:tag w:val="odpowiedź"/>
            <w:id w:val="-161246176"/>
            <w:placeholder>
              <w:docPart w:val="CDC47D90E29D4A4B9589A40569D5AEDE"/>
            </w:placeholder>
            <w:showingPlcHdr/>
            <w:dropDownList>
              <w:listItem w:value="Wybierz element."/>
              <w:listItem w:displayText="TAK" w:value="TAK"/>
              <w:listItem w:displayText="NIE" w:value="NIE"/>
            </w:dropDownList>
          </w:sdtPr>
          <w:sdtEndPr/>
          <w:sdtContent>
            <w:tc>
              <w:tcPr>
                <w:tcW w:w="984" w:type="pct"/>
                <w:gridSpan w:val="2"/>
                <w:tcBorders>
                  <w:top w:val="single" w:sz="6" w:space="0" w:color="auto"/>
                  <w:left w:val="single" w:sz="4" w:space="0" w:color="auto"/>
                  <w:bottom w:val="single" w:sz="12" w:space="0" w:color="auto"/>
                  <w:right w:val="single" w:sz="4" w:space="0" w:color="auto"/>
                </w:tcBorders>
              </w:tcPr>
              <w:p w14:paraId="1C37F513" w14:textId="113EE99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695B0873" w14:textId="77777777" w:rsidTr="00E6065E">
        <w:trPr>
          <w:jc w:val="center"/>
        </w:trPr>
        <w:tc>
          <w:tcPr>
            <w:tcW w:w="394" w:type="pct"/>
            <w:tcBorders>
              <w:top w:val="single" w:sz="4" w:space="0" w:color="auto"/>
              <w:left w:val="single" w:sz="4" w:space="0" w:color="auto"/>
              <w:bottom w:val="single" w:sz="4" w:space="0" w:color="auto"/>
              <w:right w:val="single" w:sz="6" w:space="0" w:color="auto"/>
            </w:tcBorders>
            <w:shd w:val="clear" w:color="auto" w:fill="E0E0E0"/>
          </w:tcPr>
          <w:p w14:paraId="4A97E406" w14:textId="1DAE10D5" w:rsidR="00D21B7F" w:rsidRPr="00B94378" w:rsidRDefault="00E6065E" w:rsidP="00B94378">
            <w:pPr>
              <w:spacing w:line="360" w:lineRule="auto"/>
              <w:ind w:left="142"/>
              <w:rPr>
                <w:rFonts w:cs="Arial"/>
                <w:b/>
                <w:bCs/>
              </w:rPr>
            </w:pPr>
            <w:r w:rsidRPr="00B94378">
              <w:rPr>
                <w:rFonts w:cs="Arial"/>
                <w:b/>
                <w:bCs/>
              </w:rPr>
              <w:lastRenderedPageBreak/>
              <w:t>4.4</w:t>
            </w:r>
          </w:p>
        </w:tc>
        <w:tc>
          <w:tcPr>
            <w:tcW w:w="3643" w:type="pct"/>
            <w:gridSpan w:val="2"/>
            <w:tcBorders>
              <w:top w:val="single" w:sz="6" w:space="0" w:color="auto"/>
              <w:left w:val="single" w:sz="6" w:space="0" w:color="auto"/>
              <w:bottom w:val="single" w:sz="4" w:space="0" w:color="auto"/>
              <w:right w:val="single" w:sz="4" w:space="0" w:color="auto"/>
            </w:tcBorders>
            <w:shd w:val="clear" w:color="auto" w:fill="E0E0E0"/>
          </w:tcPr>
          <w:p w14:paraId="278865BD" w14:textId="77777777" w:rsidR="00E6065E" w:rsidRPr="00B94378" w:rsidRDefault="00E6065E" w:rsidP="00B94378">
            <w:pPr>
              <w:spacing w:line="360" w:lineRule="auto"/>
              <w:ind w:left="142"/>
              <w:rPr>
                <w:rFonts w:cs="Arial"/>
                <w:b/>
                <w:bCs/>
              </w:rPr>
            </w:pPr>
            <w:r w:rsidRPr="00B94378">
              <w:rPr>
                <w:rFonts w:cs="Arial"/>
                <w:b/>
                <w:bCs/>
              </w:rPr>
              <w:t>Przedsiębiorstwa partnerskie:</w:t>
            </w:r>
          </w:p>
          <w:p w14:paraId="1DBDC3B3" w14:textId="0D878017" w:rsidR="00D21B7F" w:rsidRPr="00B94378" w:rsidRDefault="00D21B7F" w:rsidP="00B94378">
            <w:pPr>
              <w:spacing w:line="360" w:lineRule="auto"/>
              <w:ind w:left="142"/>
              <w:rPr>
                <w:rFonts w:cs="Arial"/>
                <w:b/>
                <w:bCs/>
              </w:rPr>
            </w:pPr>
            <w:r w:rsidRPr="00B94378">
              <w:rPr>
                <w:rFonts w:cs="Arial"/>
                <w:b/>
                <w:bCs/>
              </w:rPr>
              <w:t xml:space="preserve">Przedsiębiorstwo posiada samodzielnie lub wspólnie z przedsiębiorstwem powiązanym 25-50 % kapitału lub praw głosu w jednym lub kilku innych przedsiębiorstwach wyższego lub niższego szczebla (za wyjątkiem podmiotów wymienionych w pkt </w:t>
            </w:r>
            <w:r w:rsidR="00E6065E" w:rsidRPr="00B94378">
              <w:rPr>
                <w:rFonts w:cs="Arial"/>
                <w:b/>
                <w:bCs/>
              </w:rPr>
              <w:t>4</w:t>
            </w:r>
            <w:r w:rsidRPr="00B94378">
              <w:rPr>
                <w:rFonts w:cs="Arial"/>
                <w:b/>
                <w:bCs/>
              </w:rPr>
              <w:t>.2), a/lub inne przedsiębiorstwa wyższego lub niższego szczebla posiadają, samodzielnie lub wspólnie z przedsiębiorstwem powiązanym 25-50 % kapitału lub praw głosu w tym przedsiębiorstwie.</w:t>
            </w:r>
          </w:p>
          <w:p w14:paraId="140977E1" w14:textId="77777777" w:rsidR="00E6065E" w:rsidRPr="00B94378" w:rsidRDefault="00E6065E" w:rsidP="00B94378">
            <w:pPr>
              <w:spacing w:line="360" w:lineRule="auto"/>
              <w:ind w:left="142"/>
              <w:rPr>
                <w:rFonts w:cs="Arial"/>
              </w:rPr>
            </w:pPr>
            <w:r w:rsidRPr="00B94378">
              <w:rPr>
                <w:rFonts w:cs="Arial"/>
              </w:rPr>
              <w:t xml:space="preserve">W przypadku odpowiedzi „TAK”, </w:t>
            </w:r>
            <w:r w:rsidRPr="00B94378">
              <w:rPr>
                <w:rFonts w:cs="Arial"/>
                <w:u w:val="single"/>
              </w:rPr>
              <w:t>w celu zweryfikowania progów określonych w Kryterium dot. zatrudnienia, obrotów i bilansu do własnych danych należy dodać</w:t>
            </w:r>
            <w:r w:rsidRPr="00B94378">
              <w:rPr>
                <w:rFonts w:cs="Arial"/>
              </w:rPr>
              <w:t xml:space="preserve"> dane wszystkich przedsiębiorstw partnerskich proporcjonalnie do procentowego udziału w kapitale lub w prawie głosu (zależnie od tego, która z tych wartości jest większa). </w:t>
            </w:r>
          </w:p>
          <w:p w14:paraId="401389FB" w14:textId="4A48C203" w:rsidR="00E6065E" w:rsidRPr="00B94378" w:rsidRDefault="00E6065E" w:rsidP="00B94378">
            <w:pPr>
              <w:spacing w:line="360" w:lineRule="auto"/>
              <w:ind w:left="142"/>
              <w:rPr>
                <w:rFonts w:cs="Arial"/>
                <w:b/>
                <w:bCs/>
              </w:rPr>
            </w:pPr>
            <w:r w:rsidRPr="00B94378">
              <w:rPr>
                <w:rFonts w:cs="Arial"/>
              </w:rPr>
              <w:t>Należy przejść do pkt.7.</w:t>
            </w:r>
          </w:p>
        </w:tc>
        <w:sdt>
          <w:sdtPr>
            <w:rPr>
              <w:rFonts w:cs="Arial"/>
            </w:rPr>
            <w:alias w:val="odpowiedź"/>
            <w:tag w:val="odpowiedź"/>
            <w:id w:val="-61494416"/>
            <w:placeholder>
              <w:docPart w:val="479753C3FF8C4B74A9ADF08C555E6C3C"/>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4" w:space="0" w:color="auto"/>
                </w:tcBorders>
              </w:tcPr>
              <w:p w14:paraId="48A126D1" w14:textId="4557E4BF"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DCC28BB" w14:textId="77777777" w:rsidTr="00E6065E">
        <w:trPr>
          <w:jc w:val="center"/>
        </w:trPr>
        <w:tc>
          <w:tcPr>
            <w:tcW w:w="394" w:type="pct"/>
            <w:vMerge w:val="restart"/>
            <w:tcBorders>
              <w:top w:val="single" w:sz="4" w:space="0" w:color="auto"/>
              <w:left w:val="single" w:sz="4" w:space="0" w:color="auto"/>
              <w:bottom w:val="single" w:sz="4" w:space="0" w:color="auto"/>
              <w:right w:val="single" w:sz="4" w:space="0" w:color="auto"/>
            </w:tcBorders>
            <w:shd w:val="clear" w:color="auto" w:fill="E0E0E0"/>
          </w:tcPr>
          <w:p w14:paraId="2B432911" w14:textId="581A8C5C" w:rsidR="00D21B7F" w:rsidRPr="00B94378" w:rsidRDefault="00E6065E" w:rsidP="00B94378">
            <w:pPr>
              <w:spacing w:line="360" w:lineRule="auto"/>
              <w:ind w:left="142"/>
              <w:rPr>
                <w:rFonts w:cs="Arial"/>
                <w:b/>
                <w:bCs/>
              </w:rPr>
            </w:pPr>
            <w:r w:rsidRPr="00B94378">
              <w:rPr>
                <w:rFonts w:cs="Arial"/>
                <w:b/>
                <w:bCs/>
              </w:rPr>
              <w:t>4.5</w:t>
            </w:r>
          </w:p>
        </w:tc>
        <w:tc>
          <w:tcPr>
            <w:tcW w:w="3643" w:type="pct"/>
            <w:gridSpan w:val="2"/>
            <w:tcBorders>
              <w:top w:val="single" w:sz="4" w:space="0" w:color="auto"/>
              <w:left w:val="single" w:sz="4" w:space="0" w:color="auto"/>
              <w:bottom w:val="single" w:sz="4" w:space="0" w:color="auto"/>
              <w:right w:val="single" w:sz="4" w:space="0" w:color="auto"/>
            </w:tcBorders>
            <w:shd w:val="clear" w:color="auto" w:fill="E0E0E0"/>
          </w:tcPr>
          <w:p w14:paraId="32B9BC03" w14:textId="77777777" w:rsidR="00E6065E" w:rsidRPr="00B94378" w:rsidRDefault="00E6065E" w:rsidP="00B94378">
            <w:pPr>
              <w:spacing w:line="360" w:lineRule="auto"/>
              <w:ind w:left="142"/>
              <w:rPr>
                <w:rFonts w:cs="Arial"/>
                <w:b/>
                <w:bCs/>
              </w:rPr>
            </w:pPr>
            <w:r w:rsidRPr="00B94378">
              <w:rPr>
                <w:rFonts w:cs="Arial"/>
                <w:b/>
                <w:bCs/>
              </w:rPr>
              <w:t>Przedsiębiorstwa powiązane:</w:t>
            </w:r>
          </w:p>
          <w:p w14:paraId="4A8B368F" w14:textId="1A6E856A" w:rsidR="00D21B7F" w:rsidRPr="00B94378" w:rsidRDefault="00D21B7F" w:rsidP="00B94378">
            <w:pPr>
              <w:spacing w:line="360" w:lineRule="auto"/>
              <w:ind w:left="142"/>
              <w:rPr>
                <w:rFonts w:cs="Arial"/>
                <w:b/>
                <w:bCs/>
              </w:rPr>
            </w:pPr>
            <w:r w:rsidRPr="00B94378">
              <w:rPr>
                <w:rFonts w:cs="Arial"/>
                <w:b/>
                <w:bCs/>
              </w:rPr>
              <w:t>Wnioskodawca pozostaje w jednym z poniższych związków z innymi przedsiębiorstwami:</w:t>
            </w:r>
          </w:p>
          <w:p w14:paraId="59B8ED6E"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ma większość praw głosu w innym przedsiębiorstwie w roli udziałowca/akcjonariusza lub członka;</w:t>
            </w:r>
          </w:p>
          <w:p w14:paraId="26797ADE"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 xml:space="preserve">przedsiębiorstwo ma prawo wyznaczyć lub odwołać większość członków organu administracyjnego, zarządzającego lub nadzorczego innego przedsiębiorstwa; </w:t>
            </w:r>
          </w:p>
          <w:p w14:paraId="1D6B4B53"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ma prawo wywierać dominujący wpływ na inne przedsiębiorstwo na podstawie umowy zawartej z tym przedsiębiorstwem lub postanowień w jego statucie lub umowie spółki;</w:t>
            </w:r>
          </w:p>
          <w:p w14:paraId="38357D3A"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 xml:space="preserve">przedsiębiorstwo będące udziałowcem/akcjonariuszem lub członkiem innego przedsiębiorstwa kontroluje samodzielnie, na mocy umowy z innymi udziałowcami/ akcjonariuszami </w:t>
            </w:r>
            <w:r w:rsidRPr="00B94378">
              <w:rPr>
                <w:rFonts w:cs="Arial"/>
                <w:bCs/>
              </w:rPr>
              <w:lastRenderedPageBreak/>
              <w:t>lub członkami tego przedsiębiorstwa, większość praw głosu udziałowców/akcjonariuszy lub członków w tym przedsiębiorstwie.</w:t>
            </w:r>
          </w:p>
          <w:p w14:paraId="7711FE3F" w14:textId="77777777" w:rsidR="00D21B7F" w:rsidRPr="00B94378" w:rsidRDefault="00D21B7F" w:rsidP="00B94378">
            <w:pPr>
              <w:spacing w:line="360" w:lineRule="auto"/>
              <w:ind w:left="142"/>
              <w:rPr>
                <w:rFonts w:cs="Arial"/>
                <w:bCs/>
              </w:rPr>
            </w:pPr>
            <w:r w:rsidRPr="00B94378">
              <w:rPr>
                <w:rFonts w:cs="Arial"/>
                <w:bCs/>
              </w:rPr>
              <w:t>Nie jest przy tym istotne, czy jednostką dominującą jest Wnioskodawca, czy też jest nią inny przedsiębiorca. Związki powyższe należy więc badać obustronnie.</w:t>
            </w:r>
          </w:p>
        </w:tc>
        <w:sdt>
          <w:sdtPr>
            <w:rPr>
              <w:rFonts w:cs="Arial"/>
            </w:rPr>
            <w:alias w:val="odpowiedź"/>
            <w:tag w:val="odpowiedź"/>
            <w:id w:val="-1371221502"/>
            <w:placeholder>
              <w:docPart w:val="3407D080FC1C408898280E8651F6D35D"/>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0853B179" w14:textId="7F3CB1A2"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20009F43" w14:textId="77777777" w:rsidTr="00E6065E">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6C434321" w14:textId="77777777" w:rsidR="00D21B7F" w:rsidRPr="00B94378" w:rsidRDefault="00D21B7F" w:rsidP="00B94378">
            <w:pPr>
              <w:spacing w:line="360" w:lineRule="auto"/>
              <w:ind w:left="142"/>
              <w:rPr>
                <w:rFonts w:cs="Arial"/>
                <w:b/>
                <w:bCs/>
              </w:rPr>
            </w:pPr>
          </w:p>
        </w:tc>
        <w:tc>
          <w:tcPr>
            <w:tcW w:w="3643" w:type="pct"/>
            <w:gridSpan w:val="2"/>
            <w:tcBorders>
              <w:top w:val="single" w:sz="4" w:space="0" w:color="auto"/>
              <w:left w:val="single" w:sz="6" w:space="0" w:color="auto"/>
              <w:bottom w:val="single" w:sz="6" w:space="0" w:color="auto"/>
              <w:right w:val="single" w:sz="4" w:space="0" w:color="auto"/>
            </w:tcBorders>
            <w:shd w:val="clear" w:color="auto" w:fill="E0E0E0"/>
          </w:tcPr>
          <w:p w14:paraId="6B7347D7" w14:textId="3BFEFDEF"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.5 za pośrednictwem osoby fizycznej lub grupy osób fizycznych działających wspólnie, z innymi przedsiębiorstwami prowadzącymi swoją działalność lub jej część na tym samym rynku właściwym lub rynkach pokrewnych.</w:t>
            </w:r>
          </w:p>
        </w:tc>
        <w:sdt>
          <w:sdtPr>
            <w:rPr>
              <w:rFonts w:cs="Arial"/>
            </w:rPr>
            <w:alias w:val="odpowiedź"/>
            <w:tag w:val="odpowiedź"/>
            <w:id w:val="-1662303536"/>
            <w:placeholder>
              <w:docPart w:val="2D307598667B4B469A908B5A7580271B"/>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4097F0E0" w14:textId="1786E4C9"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F939587"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52EA97AB" w14:textId="77777777" w:rsidR="00D21B7F" w:rsidRPr="00B94378" w:rsidRDefault="00D21B7F" w:rsidP="00B94378">
            <w:pPr>
              <w:spacing w:line="360" w:lineRule="auto"/>
              <w:ind w:left="142"/>
              <w:rPr>
                <w:rFonts w:cs="Arial"/>
                <w:b/>
                <w:bCs/>
              </w:rPr>
            </w:pPr>
          </w:p>
        </w:tc>
        <w:tc>
          <w:tcPr>
            <w:tcW w:w="3643" w:type="pct"/>
            <w:gridSpan w:val="2"/>
            <w:tcBorders>
              <w:top w:val="single" w:sz="6" w:space="0" w:color="auto"/>
              <w:left w:val="single" w:sz="6" w:space="0" w:color="auto"/>
              <w:bottom w:val="single" w:sz="6" w:space="0" w:color="auto"/>
              <w:right w:val="single" w:sz="4" w:space="0" w:color="auto"/>
            </w:tcBorders>
            <w:shd w:val="clear" w:color="auto" w:fill="E0E0E0"/>
          </w:tcPr>
          <w:p w14:paraId="0CC95C28" w14:textId="178FCBE5"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 xml:space="preserve">.5 za pośrednictwem co najmniej jednego przedsiębiorstwa/inwestora wymienionego w pkt. </w:t>
            </w:r>
            <w:r w:rsidR="00E6065E" w:rsidRPr="00B94378">
              <w:rPr>
                <w:rFonts w:cs="Arial"/>
                <w:b/>
                <w:bCs/>
              </w:rPr>
              <w:t>4</w:t>
            </w:r>
            <w:r w:rsidRPr="00B94378">
              <w:rPr>
                <w:rFonts w:cs="Arial"/>
                <w:b/>
                <w:bCs/>
              </w:rPr>
              <w:t>.2</w:t>
            </w:r>
          </w:p>
        </w:tc>
        <w:sdt>
          <w:sdtPr>
            <w:rPr>
              <w:rFonts w:cs="Arial"/>
            </w:rPr>
            <w:alias w:val="odpowiedź"/>
            <w:tag w:val="odpowiedź"/>
            <w:id w:val="154892239"/>
            <w:placeholder>
              <w:docPart w:val="9AA2A3D6B59C4C01948A73B8E366B3E2"/>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23E126A0" w14:textId="429E142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541A4319"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2BDC27DF" w14:textId="77777777" w:rsidR="00D21B7F" w:rsidRPr="00B94378" w:rsidRDefault="00D21B7F" w:rsidP="00B94378">
            <w:pPr>
              <w:spacing w:line="360" w:lineRule="auto"/>
              <w:ind w:left="142"/>
              <w:rPr>
                <w:rFonts w:cs="Arial"/>
                <w:b/>
                <w:bCs/>
              </w:rPr>
            </w:pPr>
          </w:p>
        </w:tc>
        <w:tc>
          <w:tcPr>
            <w:tcW w:w="4606" w:type="pct"/>
            <w:gridSpan w:val="3"/>
            <w:tcBorders>
              <w:top w:val="single" w:sz="6" w:space="0" w:color="auto"/>
              <w:left w:val="single" w:sz="6" w:space="0" w:color="auto"/>
              <w:bottom w:val="single" w:sz="4" w:space="0" w:color="auto"/>
              <w:right w:val="single" w:sz="6" w:space="0" w:color="auto"/>
            </w:tcBorders>
            <w:shd w:val="clear" w:color="auto" w:fill="E0E0E0"/>
          </w:tcPr>
          <w:p w14:paraId="37F268F5" w14:textId="16C2E453" w:rsidR="00D21B7F" w:rsidRPr="00B94378" w:rsidRDefault="00D21B7F" w:rsidP="00B94378">
            <w:pPr>
              <w:spacing w:line="360" w:lineRule="auto"/>
              <w:ind w:left="142"/>
              <w:rPr>
                <w:rFonts w:cs="Arial"/>
              </w:rPr>
            </w:pPr>
            <w:r w:rsidRPr="00B94378">
              <w:rPr>
                <w:rFonts w:cs="Arial"/>
              </w:rPr>
              <w:t xml:space="preserve">W przypadku odpowiedzi „TAK” w którymkolwiek ze stwierdzeń pkt. </w:t>
            </w:r>
            <w:r w:rsidR="00E6065E" w:rsidRPr="00B94378">
              <w:rPr>
                <w:rFonts w:cs="Arial"/>
              </w:rPr>
              <w:t>4</w:t>
            </w:r>
            <w:r w:rsidRPr="00B94378">
              <w:rPr>
                <w:rFonts w:cs="Arial"/>
              </w:rPr>
              <w:t xml:space="preserve">.5, </w:t>
            </w:r>
            <w:r w:rsidRPr="00B94378">
              <w:rPr>
                <w:rFonts w:cs="Arial"/>
                <w:u w:val="single"/>
              </w:rPr>
              <w:t>w celu zweryfikowania progów określonych w Kryterium dot. zatrudnienia, obrotów i bilansu, do własnych danych należy dodać</w:t>
            </w:r>
            <w:r w:rsidRPr="00B94378">
              <w:rPr>
                <w:rFonts w:cs="Arial"/>
              </w:rPr>
              <w:t xml:space="preserve"> w 100 % dane wszystkich przedsiębiorstw powiązanych. </w:t>
            </w:r>
          </w:p>
          <w:p w14:paraId="69B15BC3" w14:textId="0FD11620" w:rsidR="00D21B7F" w:rsidRPr="00B94378" w:rsidRDefault="00D21B7F" w:rsidP="00B94378">
            <w:pPr>
              <w:spacing w:line="360" w:lineRule="auto"/>
              <w:ind w:left="142"/>
              <w:rPr>
                <w:rFonts w:cs="Arial"/>
                <w:i/>
              </w:rPr>
            </w:pPr>
            <w:r w:rsidRPr="00B94378">
              <w:rPr>
                <w:rFonts w:cs="Arial"/>
              </w:rPr>
              <w:t>Należy przejść do pkt.</w:t>
            </w:r>
            <w:r w:rsidR="00E6065E" w:rsidRPr="00B94378">
              <w:rPr>
                <w:rFonts w:cs="Arial"/>
              </w:rPr>
              <w:t>7</w:t>
            </w:r>
            <w:r w:rsidRPr="00B94378">
              <w:rPr>
                <w:rFonts w:cs="Arial"/>
              </w:rPr>
              <w:t>.</w:t>
            </w:r>
          </w:p>
        </w:tc>
      </w:tr>
    </w:tbl>
    <w:p w14:paraId="4E2BF706" w14:textId="77777777" w:rsidR="00D21B7F" w:rsidRPr="00D21B7F" w:rsidRDefault="00D21B7F" w:rsidP="00455EE9">
      <w:pPr>
        <w:pStyle w:val="Akapitzlist"/>
        <w:numPr>
          <w:ilvl w:val="0"/>
          <w:numId w:val="2"/>
        </w:numPr>
        <w:spacing w:before="360" w:after="240" w:line="360" w:lineRule="auto"/>
        <w:ind w:left="283" w:hanging="357"/>
        <w:contextualSpacing w:val="0"/>
        <w:rPr>
          <w:rFonts w:eastAsia="Franklin Gothic Heavy" w:cs="Arial"/>
          <w:lang w:eastAsia="en-US"/>
        </w:rPr>
      </w:pPr>
      <w:r w:rsidRPr="00D21B7F">
        <w:rPr>
          <w:rFonts w:eastAsia="Franklin Gothic Heavy" w:cs="Arial"/>
          <w:lang w:eastAsia="en-US"/>
        </w:rPr>
        <w:t>Kryterium liczby zatrudnionych dla przedsiębiorstwa samodzielnego.</w:t>
      </w:r>
      <w:r w:rsidRPr="00D21B7F">
        <w:rPr>
          <w:rFonts w:eastAsia="Franklin Gothic Heavy" w:cs="Arial"/>
          <w:lang w:eastAsia="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czba zatrudnionych"/>
        <w:tblDescription w:val="W tabeli należy okreslić w jakim progu liczby zatrudnionych mieści się przedsiębiorstwo"/>
      </w:tblPr>
      <w:tblGrid>
        <w:gridCol w:w="2820"/>
        <w:gridCol w:w="4820"/>
        <w:gridCol w:w="1979"/>
      </w:tblGrid>
      <w:tr w:rsidR="00D21B7F" w:rsidRPr="00D21B7F" w14:paraId="4221D64F" w14:textId="77777777" w:rsidTr="00455EE9">
        <w:trPr>
          <w:cantSplit/>
          <w:trHeight w:val="715"/>
          <w:jc w:val="center"/>
        </w:trPr>
        <w:tc>
          <w:tcPr>
            <w:tcW w:w="28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3530FB4" w14:textId="77777777" w:rsidR="00D21B7F" w:rsidRPr="00455EE9" w:rsidRDefault="00D21B7F" w:rsidP="00D21B7F">
            <w:pPr>
              <w:spacing w:line="276" w:lineRule="auto"/>
              <w:ind w:left="142"/>
              <w:rPr>
                <w:rFonts w:cs="Arial"/>
                <w:bCs/>
              </w:rPr>
            </w:pPr>
            <w:r w:rsidRPr="00455EE9">
              <w:rPr>
                <w:rFonts w:cs="Arial"/>
                <w:bCs/>
              </w:rPr>
              <w:t>Liczba zatrudnionych</w:t>
            </w:r>
          </w:p>
        </w:tc>
        <w:tc>
          <w:tcPr>
            <w:tcW w:w="4820" w:type="dxa"/>
            <w:tcBorders>
              <w:top w:val="single" w:sz="12" w:space="0" w:color="auto"/>
              <w:left w:val="single" w:sz="4" w:space="0" w:color="auto"/>
              <w:bottom w:val="single" w:sz="4" w:space="0" w:color="auto"/>
              <w:right w:val="single" w:sz="4" w:space="0" w:color="auto"/>
            </w:tcBorders>
            <w:shd w:val="clear" w:color="auto" w:fill="E0E0E0"/>
            <w:vAlign w:val="center"/>
          </w:tcPr>
          <w:p w14:paraId="348E4628" w14:textId="77777777" w:rsidR="00D21B7F" w:rsidRPr="00455EE9" w:rsidRDefault="00D21B7F" w:rsidP="00D21B7F">
            <w:pPr>
              <w:spacing w:line="276" w:lineRule="auto"/>
              <w:ind w:left="142"/>
              <w:rPr>
                <w:rFonts w:cs="Arial"/>
                <w:bCs/>
              </w:rPr>
            </w:pPr>
            <w:r w:rsidRPr="00455EE9">
              <w:rPr>
                <w:rFonts w:cs="Arial"/>
                <w:bCs/>
              </w:rPr>
              <w:t>&lt;10 – maksymalny próg dla mikroprzedsiębiorcy</w:t>
            </w:r>
          </w:p>
        </w:tc>
        <w:sdt>
          <w:sdtPr>
            <w:rPr>
              <w:rFonts w:cs="Arial"/>
            </w:rPr>
            <w:alias w:val="odpowiedź"/>
            <w:tag w:val="odpowiedź"/>
            <w:id w:val="1388368873"/>
            <w:placeholder>
              <w:docPart w:val="F6C941090ED24E3B824F3B045FE173DD"/>
            </w:placeholder>
            <w:showingPlcHdr/>
            <w:dropDownList>
              <w:listItem w:value="Wybierz element."/>
              <w:listItem w:displayText="TAK" w:value="TAK"/>
              <w:listItem w:displayText="NIE" w:value="NIE"/>
            </w:dropDownList>
          </w:sdtPr>
          <w:sdtEndPr/>
          <w:sdtContent>
            <w:tc>
              <w:tcPr>
                <w:tcW w:w="1979" w:type="dxa"/>
                <w:tcBorders>
                  <w:top w:val="single" w:sz="12" w:space="0" w:color="auto"/>
                  <w:left w:val="single" w:sz="4" w:space="0" w:color="auto"/>
                  <w:bottom w:val="single" w:sz="4" w:space="0" w:color="auto"/>
                  <w:right w:val="single" w:sz="4" w:space="0" w:color="auto"/>
                </w:tcBorders>
                <w:vAlign w:val="center"/>
              </w:tcPr>
              <w:p w14:paraId="5126373C" w14:textId="4DFD949A"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6C5A13DA" w14:textId="77777777" w:rsidTr="00455EE9">
        <w:trPr>
          <w:cantSplit/>
          <w:trHeight w:val="796"/>
          <w:jc w:val="center"/>
        </w:trPr>
        <w:tc>
          <w:tcPr>
            <w:tcW w:w="2820" w:type="dxa"/>
            <w:vMerge/>
            <w:tcBorders>
              <w:top w:val="single" w:sz="4" w:space="0" w:color="auto"/>
              <w:left w:val="single" w:sz="12" w:space="0" w:color="auto"/>
              <w:bottom w:val="single" w:sz="4" w:space="0" w:color="auto"/>
              <w:right w:val="single" w:sz="4" w:space="0" w:color="auto"/>
            </w:tcBorders>
            <w:shd w:val="clear" w:color="auto" w:fill="D9D9D9"/>
          </w:tcPr>
          <w:p w14:paraId="2727628D"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4" w:space="0" w:color="auto"/>
              <w:right w:val="single" w:sz="4" w:space="0" w:color="auto"/>
            </w:tcBorders>
            <w:shd w:val="clear" w:color="auto" w:fill="E0E0E0"/>
            <w:vAlign w:val="center"/>
          </w:tcPr>
          <w:p w14:paraId="2CFC8A80" w14:textId="77777777" w:rsidR="00D21B7F" w:rsidRPr="00455EE9" w:rsidRDefault="00D21B7F" w:rsidP="00D21B7F">
            <w:pPr>
              <w:spacing w:line="276" w:lineRule="auto"/>
              <w:ind w:left="142"/>
              <w:rPr>
                <w:rFonts w:cs="Arial"/>
                <w:bCs/>
              </w:rPr>
            </w:pPr>
            <w:r w:rsidRPr="00455EE9">
              <w:rPr>
                <w:rFonts w:cs="Arial"/>
                <w:bCs/>
              </w:rPr>
              <w:t>&lt; 50 – maksymalny próg dla małego przedsiębiorcy</w:t>
            </w:r>
          </w:p>
        </w:tc>
        <w:sdt>
          <w:sdtPr>
            <w:rPr>
              <w:rFonts w:cs="Arial"/>
            </w:rPr>
            <w:alias w:val="odpowiedź"/>
            <w:tag w:val="odpowiedź"/>
            <w:id w:val="311231843"/>
            <w:placeholder>
              <w:docPart w:val="16E3D15015884D92B757A0F7559410B0"/>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4" w:space="0" w:color="auto"/>
                  <w:right w:val="single" w:sz="4" w:space="0" w:color="auto"/>
                </w:tcBorders>
                <w:vAlign w:val="center"/>
              </w:tcPr>
              <w:p w14:paraId="6F5A0AB7" w14:textId="29C08955"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1EC32B13" w14:textId="77777777" w:rsidTr="00455EE9">
        <w:trPr>
          <w:cantSplit/>
          <w:trHeight w:val="1066"/>
          <w:jc w:val="center"/>
        </w:trPr>
        <w:tc>
          <w:tcPr>
            <w:tcW w:w="2820" w:type="dxa"/>
            <w:vMerge/>
            <w:tcBorders>
              <w:top w:val="single" w:sz="4" w:space="0" w:color="auto"/>
              <w:left w:val="single" w:sz="12" w:space="0" w:color="auto"/>
              <w:bottom w:val="single" w:sz="12" w:space="0" w:color="auto"/>
              <w:right w:val="single" w:sz="4" w:space="0" w:color="auto"/>
            </w:tcBorders>
            <w:shd w:val="clear" w:color="auto" w:fill="D9D9D9"/>
          </w:tcPr>
          <w:p w14:paraId="56B87852"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12" w:space="0" w:color="auto"/>
              <w:right w:val="single" w:sz="4" w:space="0" w:color="auto"/>
            </w:tcBorders>
            <w:shd w:val="clear" w:color="auto" w:fill="E0E0E0"/>
            <w:vAlign w:val="center"/>
          </w:tcPr>
          <w:p w14:paraId="7DECD1CE" w14:textId="77777777" w:rsidR="00D21B7F" w:rsidRPr="00455EE9" w:rsidRDefault="00D21B7F" w:rsidP="00D21B7F">
            <w:pPr>
              <w:spacing w:line="276" w:lineRule="auto"/>
              <w:ind w:left="142"/>
              <w:rPr>
                <w:rFonts w:cs="Arial"/>
                <w:bCs/>
              </w:rPr>
            </w:pPr>
            <w:r w:rsidRPr="00455EE9">
              <w:rPr>
                <w:rFonts w:cs="Arial"/>
                <w:bCs/>
              </w:rPr>
              <w:t>&lt;250 – maksymalny próg dla średniego przedsiębiorcy</w:t>
            </w:r>
          </w:p>
        </w:tc>
        <w:sdt>
          <w:sdtPr>
            <w:rPr>
              <w:rFonts w:cs="Arial"/>
            </w:rPr>
            <w:alias w:val="odpowiedź"/>
            <w:tag w:val="odpowiedź"/>
            <w:id w:val="-525873320"/>
            <w:placeholder>
              <w:docPart w:val="33C99F53ADFC46FBB13E88004CA14DB3"/>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12" w:space="0" w:color="auto"/>
                  <w:right w:val="single" w:sz="4" w:space="0" w:color="auto"/>
                </w:tcBorders>
                <w:vAlign w:val="center"/>
              </w:tcPr>
              <w:p w14:paraId="0139BAE2" w14:textId="620E8A46"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bl>
    <w:p w14:paraId="185261A8" w14:textId="77777777" w:rsidR="00D21B7F" w:rsidRPr="00D21B7F" w:rsidRDefault="00D21B7F" w:rsidP="00D21B7F">
      <w:pPr>
        <w:pStyle w:val="Akapitzlist"/>
        <w:spacing w:before="120" w:after="240" w:line="360" w:lineRule="auto"/>
        <w:ind w:left="502"/>
        <w:rPr>
          <w:rFonts w:eastAsia="Franklin Gothic Heavy" w:cs="Arial"/>
          <w:lang w:eastAsia="en-US"/>
        </w:rPr>
      </w:pPr>
    </w:p>
    <w:p w14:paraId="43FF2C27" w14:textId="77777777" w:rsidR="00D21B7F" w:rsidRPr="00D21B7F" w:rsidRDefault="00D21B7F" w:rsidP="00455EE9">
      <w:pPr>
        <w:pStyle w:val="Akapitzlist"/>
        <w:numPr>
          <w:ilvl w:val="0"/>
          <w:numId w:val="2"/>
        </w:numPr>
        <w:spacing w:before="120" w:after="240" w:line="360" w:lineRule="auto"/>
        <w:ind w:left="284"/>
        <w:rPr>
          <w:rFonts w:eastAsia="Franklin Gothic Heavy" w:cs="Arial"/>
          <w:lang w:eastAsia="en-US"/>
        </w:rPr>
      </w:pPr>
      <w:r w:rsidRPr="00D21B7F">
        <w:rPr>
          <w:rFonts w:eastAsia="Franklin Gothic Heavy" w:cs="Arial"/>
          <w:lang w:eastAsia="en-US"/>
        </w:rPr>
        <w:lastRenderedPageBreak/>
        <w:t>Kryterium rocznego obrotu lub całkowitego bilansu rocznego dla przedsiębiorstwa samodzielnego.</w:t>
      </w:r>
      <w:r w:rsidRPr="00D21B7F">
        <w:rPr>
          <w:rFonts w:eastAsia="Franklin Gothic Heavy" w:cs="Arial"/>
          <w:lang w:eastAsia="en-US"/>
        </w:rPr>
        <w:tab/>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czny obrót lub całkowity bilans roczny"/>
        <w:tblDescription w:val="W tabeli należy okreslić w jakim progu rocznego obrótu lub całkowitego bilansu rocznego mieści się przedsiębiorstwo"/>
      </w:tblPr>
      <w:tblGrid>
        <w:gridCol w:w="1637"/>
        <w:gridCol w:w="1184"/>
        <w:gridCol w:w="849"/>
        <w:gridCol w:w="1577"/>
        <w:gridCol w:w="708"/>
        <w:gridCol w:w="1420"/>
        <w:gridCol w:w="974"/>
        <w:gridCol w:w="1593"/>
      </w:tblGrid>
      <w:tr w:rsidR="00455EE9" w:rsidRPr="00B94378" w14:paraId="6E4A381B" w14:textId="77777777" w:rsidTr="00B94378">
        <w:trPr>
          <w:cantSplit/>
          <w:trHeight w:val="1091"/>
          <w:jc w:val="center"/>
        </w:trPr>
        <w:tc>
          <w:tcPr>
            <w:tcW w:w="823" w:type="pct"/>
            <w:tcBorders>
              <w:top w:val="single" w:sz="12" w:space="0" w:color="auto"/>
              <w:left w:val="single" w:sz="12" w:space="0" w:color="auto"/>
              <w:bottom w:val="single" w:sz="4" w:space="0" w:color="auto"/>
              <w:right w:val="single" w:sz="4" w:space="0" w:color="auto"/>
            </w:tcBorders>
            <w:shd w:val="clear" w:color="auto" w:fill="D9D9D9"/>
            <w:vAlign w:val="center"/>
          </w:tcPr>
          <w:p w14:paraId="3287ADDD" w14:textId="77777777" w:rsidR="00D21B7F" w:rsidRPr="00B94378" w:rsidRDefault="00D21B7F" w:rsidP="00B94378">
            <w:pPr>
              <w:spacing w:line="360" w:lineRule="auto"/>
              <w:ind w:left="142"/>
              <w:rPr>
                <w:rFonts w:cs="Arial"/>
                <w:bCs/>
              </w:rPr>
            </w:pPr>
            <w:r w:rsidRPr="00B94378">
              <w:rPr>
                <w:rFonts w:cs="Arial"/>
                <w:bCs/>
              </w:rPr>
              <w:t>Mikro -przedsiębiorstwo</w:t>
            </w:r>
          </w:p>
        </w:tc>
        <w:tc>
          <w:tcPr>
            <w:tcW w:w="595"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1A25D6E5" w14:textId="77777777" w:rsidR="00D21B7F" w:rsidRPr="00B94378" w:rsidRDefault="00D21B7F" w:rsidP="00B94378">
            <w:pPr>
              <w:spacing w:line="360" w:lineRule="auto"/>
              <w:ind w:left="142"/>
              <w:rPr>
                <w:rFonts w:cs="Arial"/>
                <w:bCs/>
              </w:rPr>
            </w:pPr>
            <w:r w:rsidRPr="00B94378">
              <w:rPr>
                <w:rFonts w:cs="Arial"/>
                <w:bCs/>
              </w:rPr>
              <w:t>Roczny obrót</w:t>
            </w:r>
          </w:p>
        </w:tc>
        <w:tc>
          <w:tcPr>
            <w:tcW w:w="427" w:type="pct"/>
            <w:tcBorders>
              <w:top w:val="single" w:sz="12" w:space="0" w:color="auto"/>
              <w:left w:val="single" w:sz="4" w:space="0" w:color="auto"/>
              <w:bottom w:val="single" w:sz="4" w:space="0" w:color="auto"/>
              <w:right w:val="single" w:sz="4" w:space="0" w:color="auto"/>
            </w:tcBorders>
            <w:shd w:val="clear" w:color="auto" w:fill="E0E0E0"/>
          </w:tcPr>
          <w:p w14:paraId="38B1E057"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1102726225"/>
            <w:placeholder>
              <w:docPart w:val="FC9F5696D3D140F9B85181BA9050D250"/>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1AF83895" w14:textId="5031FF77"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val="restart"/>
            <w:tcBorders>
              <w:top w:val="single" w:sz="12" w:space="0" w:color="auto"/>
              <w:left w:val="single" w:sz="6" w:space="0" w:color="auto"/>
              <w:bottom w:val="single" w:sz="4" w:space="0" w:color="auto"/>
              <w:right w:val="single" w:sz="4" w:space="0" w:color="auto"/>
            </w:tcBorders>
            <w:shd w:val="clear" w:color="auto" w:fill="auto"/>
            <w:vAlign w:val="center"/>
          </w:tcPr>
          <w:p w14:paraId="3F9F70D7" w14:textId="77777777" w:rsidR="00D21B7F" w:rsidRPr="00B94378" w:rsidRDefault="00D21B7F" w:rsidP="00B94378">
            <w:pPr>
              <w:spacing w:line="360" w:lineRule="auto"/>
              <w:rPr>
                <w:rFonts w:cs="Arial"/>
                <w:bCs/>
                <w:u w:val="single"/>
              </w:rPr>
            </w:pPr>
            <w:r w:rsidRPr="00B94378">
              <w:rPr>
                <w:rFonts w:cs="Arial"/>
                <w:bCs/>
              </w:rPr>
              <w:t>LUB</w:t>
            </w:r>
          </w:p>
        </w:tc>
        <w:tc>
          <w:tcPr>
            <w:tcW w:w="714"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62B8B13C" w14:textId="77777777" w:rsidR="00D21B7F" w:rsidRPr="00B94378" w:rsidRDefault="00D21B7F" w:rsidP="00B94378">
            <w:pPr>
              <w:spacing w:line="360" w:lineRule="auto"/>
              <w:ind w:left="45"/>
              <w:rPr>
                <w:rFonts w:cs="Arial"/>
                <w:bCs/>
              </w:rPr>
            </w:pPr>
            <w:r w:rsidRPr="00B94378">
              <w:rPr>
                <w:rFonts w:cs="Arial"/>
                <w:bCs/>
              </w:rPr>
              <w:t>Całkowity bilans roczny</w:t>
            </w:r>
          </w:p>
        </w:tc>
        <w:tc>
          <w:tcPr>
            <w:tcW w:w="490" w:type="pct"/>
            <w:tcBorders>
              <w:top w:val="single" w:sz="12" w:space="0" w:color="auto"/>
              <w:left w:val="single" w:sz="6" w:space="0" w:color="auto"/>
              <w:bottom w:val="single" w:sz="6" w:space="0" w:color="auto"/>
              <w:right w:val="single" w:sz="4" w:space="0" w:color="auto"/>
            </w:tcBorders>
            <w:shd w:val="clear" w:color="auto" w:fill="D9D9D9"/>
          </w:tcPr>
          <w:p w14:paraId="62742F6C"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26229121"/>
            <w:placeholder>
              <w:docPart w:val="E77F82E7E0EF449382C77C605028D830"/>
            </w:placeholder>
            <w:showingPlcHdr/>
            <w:dropDownList>
              <w:listItem w:value="Wybierz element."/>
              <w:listItem w:displayText="TAK" w:value="TAK"/>
              <w:listItem w:displayText="NIE" w:value="NIE"/>
            </w:dropDownList>
          </w:sdtPr>
          <w:sdtEndPr/>
          <w:sdtContent>
            <w:tc>
              <w:tcPr>
                <w:tcW w:w="801" w:type="pct"/>
                <w:tcBorders>
                  <w:top w:val="single" w:sz="12" w:space="0" w:color="auto"/>
                  <w:left w:val="single" w:sz="4" w:space="0" w:color="auto"/>
                  <w:bottom w:val="single" w:sz="4" w:space="0" w:color="auto"/>
                  <w:right w:val="single" w:sz="12" w:space="0" w:color="auto"/>
                </w:tcBorders>
              </w:tcPr>
              <w:p w14:paraId="1E4C4044" w14:textId="2DE3B1F1"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3EA9C599" w14:textId="77777777" w:rsidTr="00B94378">
        <w:trPr>
          <w:cantSplit/>
          <w:trHeight w:val="1091"/>
          <w:jc w:val="center"/>
        </w:trPr>
        <w:tc>
          <w:tcPr>
            <w:tcW w:w="823" w:type="pct"/>
            <w:tcBorders>
              <w:top w:val="single" w:sz="4" w:space="0" w:color="auto"/>
              <w:left w:val="single" w:sz="12" w:space="0" w:color="auto"/>
              <w:bottom w:val="single" w:sz="4" w:space="0" w:color="auto"/>
              <w:right w:val="single" w:sz="4" w:space="0" w:color="auto"/>
            </w:tcBorders>
            <w:shd w:val="clear" w:color="auto" w:fill="D9D9D9"/>
          </w:tcPr>
          <w:p w14:paraId="305767FC" w14:textId="77777777" w:rsidR="00D21B7F" w:rsidRPr="00B94378" w:rsidRDefault="00D21B7F" w:rsidP="00B94378">
            <w:pPr>
              <w:spacing w:line="360" w:lineRule="auto"/>
              <w:ind w:left="142"/>
              <w:rPr>
                <w:rFonts w:cs="Arial"/>
                <w:bCs/>
              </w:rPr>
            </w:pPr>
            <w:r w:rsidRPr="00B94378">
              <w:rPr>
                <w:rFonts w:cs="Arial"/>
                <w:bCs/>
              </w:rPr>
              <w:t>Małe przedsiębiorstwo</w:t>
            </w:r>
          </w:p>
        </w:tc>
        <w:tc>
          <w:tcPr>
            <w:tcW w:w="595" w:type="pct"/>
            <w:vMerge/>
            <w:tcBorders>
              <w:top w:val="single" w:sz="4" w:space="0" w:color="auto"/>
              <w:left w:val="single" w:sz="4" w:space="0" w:color="auto"/>
              <w:bottom w:val="single" w:sz="4" w:space="0" w:color="auto"/>
              <w:right w:val="single" w:sz="4" w:space="0" w:color="auto"/>
            </w:tcBorders>
            <w:shd w:val="clear" w:color="auto" w:fill="D9D9D9"/>
          </w:tcPr>
          <w:p w14:paraId="243CF1E9"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4" w:space="0" w:color="auto"/>
              <w:right w:val="single" w:sz="4" w:space="0" w:color="auto"/>
            </w:tcBorders>
            <w:shd w:val="clear" w:color="auto" w:fill="E0E0E0"/>
          </w:tcPr>
          <w:p w14:paraId="5119366F"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10 mln euro</w:t>
            </w:r>
          </w:p>
        </w:tc>
        <w:sdt>
          <w:sdtPr>
            <w:rPr>
              <w:rFonts w:cs="Arial"/>
            </w:rPr>
            <w:alias w:val="odpowiedź"/>
            <w:tag w:val="odpowiedź"/>
            <w:id w:val="-588003779"/>
            <w:placeholder>
              <w:docPart w:val="955D06D729584263BD42E659B5EA14E1"/>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4F4A2268" w14:textId="3B24BB33"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4" w:space="0" w:color="auto"/>
              <w:right w:val="single" w:sz="4" w:space="0" w:color="auto"/>
            </w:tcBorders>
            <w:shd w:val="clear" w:color="auto" w:fill="auto"/>
          </w:tcPr>
          <w:p w14:paraId="6A16C0B4"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4" w:space="0" w:color="auto"/>
              <w:right w:val="single" w:sz="4" w:space="0" w:color="auto"/>
            </w:tcBorders>
            <w:shd w:val="clear" w:color="auto" w:fill="E0E0E0"/>
          </w:tcPr>
          <w:p w14:paraId="05EB99D4" w14:textId="77777777" w:rsidR="00D21B7F" w:rsidRPr="00B94378" w:rsidRDefault="00D21B7F" w:rsidP="00B94378">
            <w:pPr>
              <w:spacing w:line="360" w:lineRule="auto"/>
              <w:ind w:left="142"/>
              <w:rPr>
                <w:rFonts w:cs="Arial"/>
                <w:bCs/>
              </w:rPr>
            </w:pPr>
          </w:p>
        </w:tc>
        <w:tc>
          <w:tcPr>
            <w:tcW w:w="490" w:type="pct"/>
            <w:tcBorders>
              <w:top w:val="single" w:sz="6" w:space="0" w:color="auto"/>
              <w:left w:val="single" w:sz="6" w:space="0" w:color="auto"/>
              <w:bottom w:val="single" w:sz="4" w:space="0" w:color="auto"/>
              <w:right w:val="single" w:sz="4" w:space="0" w:color="auto"/>
            </w:tcBorders>
            <w:shd w:val="clear" w:color="auto" w:fill="D9D9D9"/>
          </w:tcPr>
          <w:p w14:paraId="3A7904BA"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10 mln euro</w:t>
            </w:r>
          </w:p>
        </w:tc>
        <w:sdt>
          <w:sdtPr>
            <w:rPr>
              <w:rFonts w:cs="Arial"/>
            </w:rPr>
            <w:alias w:val="odpowiedź"/>
            <w:tag w:val="odpowiedź"/>
            <w:id w:val="1757174529"/>
            <w:placeholder>
              <w:docPart w:val="2E42BED759CA466B91AB2322C56DCD32"/>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4" w:space="0" w:color="auto"/>
                  <w:right w:val="single" w:sz="12" w:space="0" w:color="auto"/>
                </w:tcBorders>
              </w:tcPr>
              <w:p w14:paraId="4FB71B93" w14:textId="4974D216"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027AD672" w14:textId="77777777" w:rsidTr="00B94378">
        <w:trPr>
          <w:cantSplit/>
          <w:trHeight w:val="1091"/>
          <w:jc w:val="center"/>
        </w:trPr>
        <w:tc>
          <w:tcPr>
            <w:tcW w:w="823" w:type="pct"/>
            <w:tcBorders>
              <w:top w:val="single" w:sz="4" w:space="0" w:color="auto"/>
              <w:left w:val="single" w:sz="12" w:space="0" w:color="auto"/>
              <w:bottom w:val="single" w:sz="12" w:space="0" w:color="auto"/>
              <w:right w:val="single" w:sz="4" w:space="0" w:color="auto"/>
            </w:tcBorders>
            <w:shd w:val="clear" w:color="auto" w:fill="D9D9D9"/>
          </w:tcPr>
          <w:p w14:paraId="120E4757" w14:textId="77777777" w:rsidR="00D21B7F" w:rsidRPr="00B94378" w:rsidRDefault="00D21B7F" w:rsidP="00B94378">
            <w:pPr>
              <w:spacing w:line="360" w:lineRule="auto"/>
              <w:ind w:left="142"/>
              <w:rPr>
                <w:rFonts w:cs="Arial"/>
                <w:bCs/>
              </w:rPr>
            </w:pPr>
            <w:r w:rsidRPr="00B94378">
              <w:rPr>
                <w:rFonts w:cs="Arial"/>
                <w:bCs/>
              </w:rPr>
              <w:t>Średnie przedsiębiorstwo</w:t>
            </w:r>
          </w:p>
        </w:tc>
        <w:tc>
          <w:tcPr>
            <w:tcW w:w="595" w:type="pct"/>
            <w:vMerge/>
            <w:tcBorders>
              <w:top w:val="single" w:sz="4" w:space="0" w:color="auto"/>
              <w:left w:val="single" w:sz="4" w:space="0" w:color="auto"/>
              <w:bottom w:val="single" w:sz="12" w:space="0" w:color="auto"/>
              <w:right w:val="single" w:sz="4" w:space="0" w:color="auto"/>
            </w:tcBorders>
            <w:shd w:val="clear" w:color="auto" w:fill="D9D9D9"/>
          </w:tcPr>
          <w:p w14:paraId="48D39664"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12" w:space="0" w:color="auto"/>
              <w:right w:val="single" w:sz="4" w:space="0" w:color="auto"/>
            </w:tcBorders>
            <w:shd w:val="clear" w:color="auto" w:fill="E0E0E0"/>
          </w:tcPr>
          <w:p w14:paraId="783D6699"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50 mln euro</w:t>
            </w:r>
          </w:p>
        </w:tc>
        <w:sdt>
          <w:sdtPr>
            <w:rPr>
              <w:rFonts w:cs="Arial"/>
            </w:rPr>
            <w:alias w:val="odpowiedź"/>
            <w:tag w:val="odpowiedź"/>
            <w:id w:val="-374392470"/>
            <w:placeholder>
              <w:docPart w:val="DA186705EADC45E180C4606014E787CF"/>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12" w:space="0" w:color="auto"/>
                  <w:right w:val="single" w:sz="6" w:space="0" w:color="auto"/>
                </w:tcBorders>
                <w:vAlign w:val="center"/>
              </w:tcPr>
              <w:p w14:paraId="6695E77A" w14:textId="6FA898BA"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12" w:space="0" w:color="auto"/>
              <w:right w:val="single" w:sz="4" w:space="0" w:color="auto"/>
            </w:tcBorders>
            <w:shd w:val="clear" w:color="auto" w:fill="auto"/>
          </w:tcPr>
          <w:p w14:paraId="1FDE22BE"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12" w:space="0" w:color="auto"/>
              <w:right w:val="single" w:sz="4" w:space="0" w:color="auto"/>
            </w:tcBorders>
            <w:shd w:val="clear" w:color="auto" w:fill="E0E0E0"/>
          </w:tcPr>
          <w:p w14:paraId="27E78A53" w14:textId="77777777" w:rsidR="00D21B7F" w:rsidRPr="00B94378" w:rsidRDefault="00D21B7F" w:rsidP="00B94378">
            <w:pPr>
              <w:spacing w:line="360" w:lineRule="auto"/>
              <w:ind w:left="142"/>
              <w:rPr>
                <w:rFonts w:cs="Arial"/>
                <w:bCs/>
              </w:rPr>
            </w:pPr>
          </w:p>
        </w:tc>
        <w:tc>
          <w:tcPr>
            <w:tcW w:w="490" w:type="pct"/>
            <w:tcBorders>
              <w:top w:val="single" w:sz="4" w:space="0" w:color="auto"/>
              <w:left w:val="single" w:sz="6" w:space="0" w:color="auto"/>
              <w:bottom w:val="single" w:sz="12" w:space="0" w:color="auto"/>
              <w:right w:val="single" w:sz="4" w:space="0" w:color="auto"/>
            </w:tcBorders>
            <w:shd w:val="clear" w:color="auto" w:fill="D9D9D9"/>
          </w:tcPr>
          <w:p w14:paraId="78B24793"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43 mln euro</w:t>
            </w:r>
          </w:p>
        </w:tc>
        <w:sdt>
          <w:sdtPr>
            <w:rPr>
              <w:rFonts w:cs="Arial"/>
            </w:rPr>
            <w:alias w:val="odpowiedź"/>
            <w:tag w:val="odpowiedź"/>
            <w:id w:val="1025527402"/>
            <w:placeholder>
              <w:docPart w:val="F4BC61A7FC504876B447208FB857AA03"/>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12" w:space="0" w:color="auto"/>
                  <w:right w:val="single" w:sz="12" w:space="0" w:color="auto"/>
                </w:tcBorders>
              </w:tcPr>
              <w:p w14:paraId="6A70BFCC" w14:textId="4737ECE3" w:rsidR="00D21B7F" w:rsidRPr="00B94378" w:rsidRDefault="006D4DDE" w:rsidP="00B94378">
                <w:pPr>
                  <w:spacing w:line="360" w:lineRule="auto"/>
                  <w:ind w:left="142"/>
                  <w:rPr>
                    <w:rFonts w:cs="Arial"/>
                  </w:rPr>
                </w:pPr>
                <w:r w:rsidRPr="00B94378">
                  <w:rPr>
                    <w:rFonts w:cs="Arial"/>
                  </w:rPr>
                  <w:t>Proszę wybrać odpowiedź</w:t>
                </w:r>
              </w:p>
            </w:tc>
          </w:sdtContent>
        </w:sdt>
      </w:tr>
    </w:tbl>
    <w:p w14:paraId="796A0238" w14:textId="5C554B73" w:rsidR="00D21B7F" w:rsidRPr="00D21B7F" w:rsidRDefault="00455EE9" w:rsidP="00455EE9">
      <w:pPr>
        <w:shd w:val="clear" w:color="auto" w:fill="D9D9D9" w:themeFill="background1" w:themeFillShade="D9"/>
        <w:spacing w:before="240" w:after="120" w:line="360" w:lineRule="auto"/>
        <w:rPr>
          <w:rFonts w:eastAsia="Franklin Gothic Heavy" w:cs="Arial"/>
          <w:lang w:eastAsia="en-US"/>
        </w:rPr>
      </w:pPr>
      <w:r>
        <w:rPr>
          <w:rFonts w:eastAsia="Franklin Gothic Heavy" w:cs="Arial"/>
          <w:b/>
          <w:u w:val="single"/>
          <w:lang w:eastAsia="en-US"/>
        </w:rPr>
        <w:t>UWAGA!</w:t>
      </w:r>
      <w:r w:rsidR="006D4DDE">
        <w:rPr>
          <w:rFonts w:eastAsia="Franklin Gothic Heavy" w:cs="Arial"/>
          <w:u w:val="single"/>
          <w:lang w:eastAsia="en-US"/>
        </w:rPr>
        <w:t xml:space="preserve"> </w:t>
      </w:r>
      <w:r w:rsidR="00D21B7F" w:rsidRPr="006D4DDE">
        <w:rPr>
          <w:rFonts w:eastAsia="Franklin Gothic Heavy" w:cs="Arial"/>
          <w:u w:val="single"/>
          <w:lang w:eastAsia="en-US"/>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2E40C30" w14:textId="77777777" w:rsidR="00D21B7F" w:rsidRPr="006D4DDE" w:rsidRDefault="00D21B7F" w:rsidP="006D4DDE">
      <w:pPr>
        <w:shd w:val="clear" w:color="auto" w:fill="D9D9D9" w:themeFill="background1" w:themeFillShade="D9"/>
        <w:spacing w:before="120" w:after="240" w:line="360" w:lineRule="auto"/>
        <w:rPr>
          <w:rFonts w:eastAsia="Franklin Gothic Heavy" w:cs="Arial"/>
          <w:b/>
          <w:lang w:eastAsia="en-US"/>
        </w:rPr>
      </w:pPr>
      <w:r w:rsidRPr="00C27A68">
        <w:rPr>
          <w:rFonts w:eastAsia="Franklin Gothic Heavy" w:cs="Arial"/>
          <w:lang w:eastAsia="en-US"/>
        </w:rPr>
        <w:t xml:space="preserve">Przedsiębiorstwo może zostać zaliczone do odpowiedniej kategorii MŚP, przy jednoczesnym spełnieniu kryterium w zakresie zatrudnienia i rocznego obrotu lub całkowitego bilansu (spełnia co najmniej jedno z dwóch z tych kryteriów). </w:t>
      </w:r>
      <w:r w:rsidRPr="006D4DDE">
        <w:rPr>
          <w:rFonts w:eastAsia="Franklin Gothic Heavy" w:cs="Arial"/>
          <w:b/>
          <w:lang w:eastAsia="en-US"/>
        </w:rPr>
        <w:t xml:space="preserve">Przedsiębiorstwo nie musi spełniać obydwu warunków finansowych i może przekroczyć jeden z nich, nie tracąc swojego statusu. </w:t>
      </w:r>
    </w:p>
    <w:p w14:paraId="72944D66" w14:textId="45C266C9" w:rsidR="00D21B7F" w:rsidRPr="0073571A" w:rsidRDefault="00D21B7F" w:rsidP="00455EE9">
      <w:pPr>
        <w:pStyle w:val="Akapitzlist"/>
        <w:numPr>
          <w:ilvl w:val="0"/>
          <w:numId w:val="2"/>
        </w:numPr>
        <w:tabs>
          <w:tab w:val="left" w:pos="993"/>
        </w:tabs>
        <w:spacing w:before="120" w:after="240" w:line="360" w:lineRule="auto"/>
        <w:ind w:left="426" w:hanging="426"/>
        <w:rPr>
          <w:rFonts w:eastAsia="Franklin Gothic Heavy" w:cs="Arial"/>
          <w:lang w:eastAsia="en-US"/>
        </w:rPr>
      </w:pPr>
      <w:r w:rsidRPr="0073571A">
        <w:rPr>
          <w:rFonts w:eastAsia="Franklin Gothic Heavy" w:cs="Arial"/>
          <w:lang w:eastAsia="en-US"/>
        </w:rPr>
        <w:t>Kryterium liczby zatrudnionych, rocznego obrotu lub całkowitego bilansu rocznego dla przedsiębiorstw partnerskich i/lub powiązanych</w:t>
      </w:r>
      <w:r w:rsidR="00F046E0" w:rsidRPr="0073571A">
        <w:rPr>
          <w:rStyle w:val="Odwoanieprzypisudolnego"/>
          <w:rFonts w:eastAsia="Franklin Gothic Heavy" w:cs="Arial"/>
          <w:lang w:eastAsia="en-US"/>
        </w:rPr>
        <w:footnoteReference w:id="2"/>
      </w:r>
      <w:r w:rsidRPr="0073571A">
        <w:rPr>
          <w:rFonts w:eastAsia="Franklin Gothic Heavy" w:cs="Arial"/>
          <w:lang w:eastAsia="en-US"/>
        </w:rPr>
        <w:t xml:space="preserve"> </w:t>
      </w:r>
    </w:p>
    <w:p w14:paraId="2229B891" w14:textId="25DF3A7A" w:rsidR="00667940" w:rsidRPr="00277BEA" w:rsidRDefault="00D21B7F" w:rsidP="006112FF">
      <w:pPr>
        <w:pStyle w:val="Akapitzlist"/>
        <w:spacing w:before="120" w:after="240" w:line="360" w:lineRule="auto"/>
        <w:ind w:left="0"/>
        <w:contextualSpacing w:val="0"/>
        <w:rPr>
          <w:rFonts w:eastAsia="Franklin Gothic Heavy" w:cs="Arial"/>
          <w:lang w:eastAsia="en-US"/>
        </w:rPr>
      </w:pPr>
      <w:r w:rsidRPr="00273C3C">
        <w:rPr>
          <w:rFonts w:eastAsia="Franklin Gothic Heavy" w:cs="Arial"/>
          <w:lang w:eastAsia="en-US"/>
        </w:rPr>
        <w:t>Analiza powiązań nie ogranicza się tylko do jednego poziomu zależności, lecz bierze się pod</w:t>
      </w:r>
      <w:r w:rsidR="00F046E0" w:rsidRPr="00273C3C">
        <w:rPr>
          <w:rFonts w:eastAsia="Franklin Gothic Heavy" w:cs="Arial"/>
          <w:lang w:eastAsia="en-US"/>
        </w:rPr>
        <w:t xml:space="preserve"> uwagę relacje dalszego stopnia</w:t>
      </w:r>
      <w:r w:rsidR="00F046E0">
        <w:rPr>
          <w:rStyle w:val="Odwoanieprzypisudolnego"/>
          <w:rFonts w:eastAsia="Franklin Gothic Heavy" w:cs="Arial"/>
          <w:lang w:eastAsia="en-US"/>
        </w:rPr>
        <w:footnoteReference w:id="3"/>
      </w:r>
      <w:r w:rsidRPr="00273C3C">
        <w:rPr>
          <w:rFonts w:eastAsia="Franklin Gothic Heavy" w:cs="Arial"/>
          <w:lang w:eastAsia="en-US"/>
        </w:rPr>
        <w:t xml:space="preserve">. </w:t>
      </w:r>
      <w:r w:rsidRPr="00D21B7F">
        <w:rPr>
          <w:rFonts w:eastAsia="Franklin Gothic Heavy" w:cs="Arial"/>
          <w:lang w:eastAsia="en-US"/>
        </w:rPr>
        <w:t xml:space="preserve">W związku z powyższym, </w:t>
      </w:r>
      <w:r w:rsidR="00596FF3">
        <w:rPr>
          <w:rFonts w:eastAsia="Franklin Gothic Heavy" w:cs="Arial"/>
          <w:lang w:eastAsia="en-US"/>
        </w:rPr>
        <w:t xml:space="preserve">w tabeli 7 należy uwzględnić wszystkie </w:t>
      </w:r>
      <w:r w:rsidRPr="00D21B7F">
        <w:rPr>
          <w:rFonts w:eastAsia="Franklin Gothic Heavy" w:cs="Arial"/>
          <w:lang w:eastAsia="en-US"/>
        </w:rPr>
        <w:t xml:space="preserve">przedsiębiorstwa powiązane i/lub partnerskie </w:t>
      </w:r>
      <w:r w:rsidR="00596FF3">
        <w:rPr>
          <w:rFonts w:eastAsia="Franklin Gothic Heavy" w:cs="Arial"/>
          <w:lang w:eastAsia="en-US"/>
        </w:rPr>
        <w:t xml:space="preserve">z Wnioskodawcą. </w:t>
      </w:r>
    </w:p>
    <w:tbl>
      <w:tblPr>
        <w:tblStyle w:val="Tabela-Siatka1"/>
        <w:tblW w:w="9629" w:type="dxa"/>
        <w:jc w:val="center"/>
        <w:tblLook w:val="04A0" w:firstRow="1" w:lastRow="0" w:firstColumn="1" w:lastColumn="0" w:noHBand="0" w:noVBand="1"/>
        <w:tblCaption w:val="Dane stosowane do określenia kategori MŚP"/>
        <w:tblDescription w:val="Tabela pokazuje dane dot. wielkości zatrudnienia, obrotu netto, sumy bilansowej, łącznie dla wszystkich podmiotów powiązanych."/>
      </w:tblPr>
      <w:tblGrid>
        <w:gridCol w:w="2830"/>
        <w:gridCol w:w="2127"/>
        <w:gridCol w:w="2126"/>
        <w:gridCol w:w="2546"/>
      </w:tblGrid>
      <w:tr w:rsidR="006112FF" w:rsidRPr="00B94378" w14:paraId="1A4528DD" w14:textId="77777777" w:rsidTr="006112FF">
        <w:trPr>
          <w:trHeight w:val="567"/>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F238D" w14:textId="3D3C06FD" w:rsidR="006112FF" w:rsidRPr="00B94378" w:rsidRDefault="006112FF" w:rsidP="00B94378">
            <w:pPr>
              <w:spacing w:line="360" w:lineRule="auto"/>
              <w:rPr>
                <w:rFonts w:eastAsia="Franklin Gothic Heavy" w:cs="Arial"/>
              </w:rPr>
            </w:pPr>
            <w:r w:rsidRPr="00B94378">
              <w:rPr>
                <w:rFonts w:eastAsia="Franklin Gothic Heavy" w:cs="Arial"/>
              </w:rPr>
              <w:lastRenderedPageBreak/>
              <w:t>Okresy sprawozdawcze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39597" w14:textId="6DE829CD" w:rsidR="006112FF" w:rsidRPr="00B94378" w:rsidRDefault="006112FF" w:rsidP="00B94378">
            <w:pPr>
              <w:spacing w:line="360" w:lineRule="auto"/>
              <w:rPr>
                <w:rFonts w:eastAsia="Franklin Gothic Heavy" w:cs="Arial"/>
              </w:rPr>
            </w:pPr>
            <w:r w:rsidRPr="00B94378">
              <w:rPr>
                <w:rFonts w:eastAsia="Franklin Gothic Heavy" w:cs="Arial"/>
              </w:rPr>
              <w:t>W ostatnim okresie sprawozdawczym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E92A1" w14:textId="1B6BF34B" w:rsidR="006112FF" w:rsidRPr="00B94378" w:rsidRDefault="006112FF" w:rsidP="00B94378">
            <w:pPr>
              <w:spacing w:line="360" w:lineRule="auto"/>
              <w:rPr>
                <w:rFonts w:eastAsia="Franklin Gothic Heavy" w:cs="Arial"/>
              </w:rPr>
            </w:pPr>
            <w:r w:rsidRPr="00B94378">
              <w:rPr>
                <w:rFonts w:eastAsia="Franklin Gothic Heavy" w:cs="Arial"/>
              </w:rPr>
              <w:t>W poprzednim okresie sprawozdawczym</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BFCFC" w14:textId="0ED9E053" w:rsidR="006112FF" w:rsidRPr="00B94378" w:rsidRDefault="006112FF" w:rsidP="00B94378">
            <w:pPr>
              <w:spacing w:line="360" w:lineRule="auto"/>
              <w:rPr>
                <w:rFonts w:eastAsia="Franklin Gothic Heavy" w:cs="Arial"/>
              </w:rPr>
            </w:pPr>
            <w:r w:rsidRPr="00B94378">
              <w:rPr>
                <w:rFonts w:eastAsia="Franklin Gothic Heavy" w:cs="Arial"/>
              </w:rPr>
              <w:t>W okresie sprawozdawczym za drugi rok wstecz od ostatniego okresu sprawozdawczego</w:t>
            </w:r>
          </w:p>
        </w:tc>
      </w:tr>
      <w:tr w:rsidR="006112FF" w:rsidRPr="00B94378" w14:paraId="0D17C6E8" w14:textId="77777777" w:rsidTr="006112FF">
        <w:trPr>
          <w:trHeight w:val="567"/>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373526A1" w14:textId="39D07A67" w:rsidR="006112FF" w:rsidRPr="00B94378" w:rsidRDefault="006112FF" w:rsidP="00B94378">
            <w:pPr>
              <w:spacing w:line="360" w:lineRule="auto"/>
              <w:rPr>
                <w:rFonts w:eastAsia="Franklin Gothic Heavy" w:cs="Arial"/>
              </w:rPr>
            </w:pPr>
            <w:r w:rsidRPr="00B94378">
              <w:rPr>
                <w:rFonts w:eastAsia="Franklin Gothic Heavy" w:cs="Arial"/>
                <w:b/>
              </w:rPr>
              <w:t>Nazwa wnioskodawcy/ NIP/ REGON/ adres:</w:t>
            </w:r>
          </w:p>
        </w:tc>
      </w:tr>
      <w:tr w:rsidR="006112FF" w:rsidRPr="00B94378" w14:paraId="31CDB9CD"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5C5C7E44"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6364DDA7"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F983F8A"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7ECA4BE0" w14:textId="77777777" w:rsidR="006112FF" w:rsidRPr="00B94378" w:rsidRDefault="006112FF" w:rsidP="00B94378">
            <w:pPr>
              <w:spacing w:line="360" w:lineRule="auto"/>
              <w:rPr>
                <w:rFonts w:eastAsia="Franklin Gothic Heavy" w:cs="Arial"/>
              </w:rPr>
            </w:pPr>
          </w:p>
        </w:tc>
      </w:tr>
      <w:tr w:rsidR="006112FF" w:rsidRPr="00B94378" w14:paraId="1D54047D"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723BB62F"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77C91AB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7913B3A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3DF01C8" w14:textId="77777777" w:rsidR="006112FF" w:rsidRPr="00B94378" w:rsidRDefault="006112FF" w:rsidP="00B94378">
            <w:pPr>
              <w:spacing w:line="360" w:lineRule="auto"/>
              <w:rPr>
                <w:rFonts w:eastAsia="Franklin Gothic Heavy" w:cs="Arial"/>
              </w:rPr>
            </w:pPr>
          </w:p>
        </w:tc>
      </w:tr>
      <w:tr w:rsidR="006112FF" w:rsidRPr="00B94378" w14:paraId="581702FD"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2CDE2D59"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27E8CB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BE84894"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9352D49" w14:textId="77777777" w:rsidR="006112FF" w:rsidRPr="00B94378" w:rsidRDefault="006112FF" w:rsidP="00B94378">
            <w:pPr>
              <w:spacing w:line="360" w:lineRule="auto"/>
              <w:rPr>
                <w:rFonts w:eastAsia="Franklin Gothic Heavy" w:cs="Arial"/>
              </w:rPr>
            </w:pPr>
          </w:p>
        </w:tc>
      </w:tr>
      <w:tr w:rsidR="006112FF" w:rsidRPr="00B94378" w14:paraId="2BEB8B58" w14:textId="77777777" w:rsidTr="006112FF">
        <w:trPr>
          <w:tblHeade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tcPr>
          <w:p w14:paraId="124AE117" w14:textId="5AE2D7EF" w:rsidR="006112FF" w:rsidRPr="00B94378" w:rsidRDefault="006112FF" w:rsidP="00B94378">
            <w:pPr>
              <w:spacing w:line="360" w:lineRule="auto"/>
              <w:rPr>
                <w:rFonts w:eastAsia="Franklin Gothic Heavy" w:cs="Arial"/>
                <w:b/>
              </w:rPr>
            </w:pPr>
            <w:r w:rsidRPr="00B94378">
              <w:rPr>
                <w:rFonts w:eastAsia="Franklin Gothic Heavy" w:cs="Arial"/>
                <w:b/>
              </w:rPr>
              <w:t>Nazwa partnera</w:t>
            </w:r>
            <w:r w:rsidRPr="00B94378">
              <w:rPr>
                <w:rFonts w:cs="Arial"/>
                <w:b/>
              </w:rPr>
              <w:t xml:space="preserve"> </w:t>
            </w:r>
            <w:r w:rsidRPr="00B94378">
              <w:rPr>
                <w:rFonts w:eastAsia="Franklin Gothic Heavy" w:cs="Arial"/>
                <w:b/>
              </w:rPr>
              <w:t>…………….NIP ………..%....... udziału w kapitale lub prawach głosu</w:t>
            </w:r>
          </w:p>
          <w:p w14:paraId="05DA89F7" w14:textId="28069F1B" w:rsidR="006112FF" w:rsidRPr="00B94378" w:rsidRDefault="006112FF" w:rsidP="00B94378">
            <w:pPr>
              <w:spacing w:line="360" w:lineRule="auto"/>
              <w:rPr>
                <w:rFonts w:eastAsia="Franklin Gothic Heavy" w:cs="Arial"/>
                <w:b/>
              </w:rPr>
            </w:pPr>
            <w:r w:rsidRPr="00B94378">
              <w:rPr>
                <w:rFonts w:eastAsia="Franklin Gothic Heavy" w:cs="Arial"/>
                <w:b/>
              </w:rPr>
              <w:t>………………</w:t>
            </w:r>
            <w:r w:rsidRPr="00B94378">
              <w:rPr>
                <w:rStyle w:val="Odwoanieprzypisudolnego"/>
                <w:rFonts w:eastAsia="Franklin Gothic Heavy" w:cs="Arial"/>
                <w:b/>
              </w:rPr>
              <w:footnoteReference w:id="4"/>
            </w:r>
          </w:p>
        </w:tc>
      </w:tr>
      <w:tr w:rsidR="006112FF" w:rsidRPr="00B94378" w14:paraId="69BA2F3A"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3A5EA220"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5B7E6730"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B4973CE"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BEC77BB" w14:textId="77777777" w:rsidR="006112FF" w:rsidRPr="00B94378" w:rsidRDefault="006112FF" w:rsidP="00B94378">
            <w:pPr>
              <w:spacing w:line="360" w:lineRule="auto"/>
              <w:rPr>
                <w:rFonts w:eastAsia="Franklin Gothic Heavy" w:cs="Arial"/>
              </w:rPr>
            </w:pPr>
          </w:p>
        </w:tc>
      </w:tr>
      <w:tr w:rsidR="006112FF" w:rsidRPr="00B94378" w14:paraId="17F17FC5"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6B2AC4C"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2F88AC7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94DF8D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2F4F8015" w14:textId="77777777" w:rsidR="006112FF" w:rsidRPr="00B94378" w:rsidRDefault="006112FF" w:rsidP="00B94378">
            <w:pPr>
              <w:spacing w:line="360" w:lineRule="auto"/>
              <w:rPr>
                <w:rFonts w:eastAsia="Franklin Gothic Heavy" w:cs="Arial"/>
              </w:rPr>
            </w:pPr>
          </w:p>
        </w:tc>
      </w:tr>
      <w:tr w:rsidR="006112FF" w:rsidRPr="00B94378" w14:paraId="428C886B" w14:textId="77777777" w:rsidTr="006112FF">
        <w:tblPrEx>
          <w:jc w:val="left"/>
        </w:tblPrEx>
        <w:tc>
          <w:tcPr>
            <w:tcW w:w="2830" w:type="dxa"/>
          </w:tcPr>
          <w:p w14:paraId="68BC149E"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Pr>
          <w:p w14:paraId="126FE1A5" w14:textId="77777777" w:rsidR="006112FF" w:rsidRPr="00B94378" w:rsidRDefault="006112FF" w:rsidP="00B94378">
            <w:pPr>
              <w:spacing w:line="360" w:lineRule="auto"/>
              <w:rPr>
                <w:rFonts w:eastAsia="Franklin Gothic Heavy" w:cs="Arial"/>
              </w:rPr>
            </w:pPr>
          </w:p>
        </w:tc>
        <w:tc>
          <w:tcPr>
            <w:tcW w:w="2126" w:type="dxa"/>
          </w:tcPr>
          <w:p w14:paraId="69302E29" w14:textId="77777777" w:rsidR="006112FF" w:rsidRPr="00B94378" w:rsidRDefault="006112FF" w:rsidP="00B94378">
            <w:pPr>
              <w:spacing w:line="360" w:lineRule="auto"/>
              <w:rPr>
                <w:rFonts w:eastAsia="Franklin Gothic Heavy" w:cs="Arial"/>
              </w:rPr>
            </w:pPr>
          </w:p>
        </w:tc>
        <w:tc>
          <w:tcPr>
            <w:tcW w:w="2546" w:type="dxa"/>
          </w:tcPr>
          <w:p w14:paraId="7867D613" w14:textId="77777777" w:rsidR="006112FF" w:rsidRPr="00B94378" w:rsidRDefault="006112FF" w:rsidP="00B94378">
            <w:pPr>
              <w:spacing w:line="360" w:lineRule="auto"/>
              <w:rPr>
                <w:rFonts w:eastAsia="Franklin Gothic Heavy" w:cs="Arial"/>
              </w:rPr>
            </w:pPr>
          </w:p>
        </w:tc>
      </w:tr>
      <w:tr w:rsidR="006112FF" w:rsidRPr="00B94378" w14:paraId="71039C2D" w14:textId="77777777" w:rsidTr="006112FF">
        <w:trPr>
          <w:trHeight w:val="445"/>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1A177B" w14:textId="0519B4F2" w:rsidR="006112FF" w:rsidRPr="00B94378" w:rsidRDefault="006112FF" w:rsidP="00B94378">
            <w:pPr>
              <w:spacing w:line="360" w:lineRule="auto"/>
              <w:rPr>
                <w:rFonts w:eastAsia="Franklin Gothic Heavy" w:cs="Arial"/>
                <w:b/>
              </w:rPr>
            </w:pPr>
            <w:r w:rsidRPr="00B94378">
              <w:rPr>
                <w:rFonts w:eastAsia="Franklin Gothic Heavy" w:cs="Arial"/>
                <w:b/>
              </w:rPr>
              <w:t>Nazwa przedsiębiorstwa powiązanego z Wnioskodawcą …………….NIP ………..</w:t>
            </w:r>
            <w:r w:rsidRPr="00B94378">
              <w:rPr>
                <w:rStyle w:val="Odwoanieprzypisudolnego"/>
                <w:rFonts w:eastAsia="Franklin Gothic Heavy" w:cs="Arial"/>
                <w:b/>
              </w:rPr>
              <w:footnoteReference w:id="5"/>
            </w:r>
          </w:p>
        </w:tc>
      </w:tr>
      <w:tr w:rsidR="006112FF" w:rsidRPr="00B94378" w14:paraId="48B75132" w14:textId="77777777" w:rsidTr="006112FF">
        <w:trPr>
          <w:trHeight w:val="569"/>
          <w:jc w:val="center"/>
        </w:trPr>
        <w:tc>
          <w:tcPr>
            <w:tcW w:w="2830" w:type="dxa"/>
            <w:tcBorders>
              <w:top w:val="single" w:sz="4" w:space="0" w:color="auto"/>
              <w:left w:val="single" w:sz="4" w:space="0" w:color="auto"/>
              <w:bottom w:val="single" w:sz="4" w:space="0" w:color="auto"/>
              <w:right w:val="single" w:sz="4" w:space="0" w:color="auto"/>
            </w:tcBorders>
            <w:vAlign w:val="center"/>
          </w:tcPr>
          <w:p w14:paraId="296F55CD"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2F3B6959"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54546F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1DBF233B" w14:textId="77777777" w:rsidR="006112FF" w:rsidRPr="00B94378" w:rsidRDefault="006112FF" w:rsidP="00B94378">
            <w:pPr>
              <w:spacing w:line="360" w:lineRule="auto"/>
              <w:rPr>
                <w:rFonts w:eastAsia="Franklin Gothic Heavy" w:cs="Arial"/>
              </w:rPr>
            </w:pPr>
          </w:p>
        </w:tc>
      </w:tr>
      <w:tr w:rsidR="006112FF" w:rsidRPr="00B94378" w14:paraId="29DBE783"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53B382" w14:textId="0CD158CE"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D1A7684"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0B417C3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A4666A0" w14:textId="77777777" w:rsidR="006112FF" w:rsidRPr="00B94378" w:rsidRDefault="006112FF" w:rsidP="00B94378">
            <w:pPr>
              <w:spacing w:line="360" w:lineRule="auto"/>
              <w:rPr>
                <w:rFonts w:eastAsia="Franklin Gothic Heavy" w:cs="Arial"/>
              </w:rPr>
            </w:pPr>
          </w:p>
        </w:tc>
      </w:tr>
      <w:tr w:rsidR="006112FF" w:rsidRPr="00B94378" w14:paraId="3A83A500"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EFEEB7" w14:textId="7E9BC551"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36A5CC8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1A34B88"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40954BA4" w14:textId="77777777" w:rsidR="006112FF" w:rsidRPr="00B94378" w:rsidRDefault="006112FF" w:rsidP="00B94378">
            <w:pPr>
              <w:spacing w:line="360" w:lineRule="auto"/>
              <w:rPr>
                <w:rFonts w:eastAsia="Franklin Gothic Heavy" w:cs="Arial"/>
              </w:rPr>
            </w:pPr>
          </w:p>
        </w:tc>
      </w:tr>
      <w:tr w:rsidR="006112FF" w:rsidRPr="00B94378" w14:paraId="6A067419" w14:textId="77777777" w:rsidTr="006112FF">
        <w:trP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6CF52C" w14:textId="55D71D70" w:rsidR="006112FF" w:rsidRPr="00B94378" w:rsidRDefault="006112FF" w:rsidP="00B94378">
            <w:pPr>
              <w:spacing w:line="360" w:lineRule="auto"/>
              <w:rPr>
                <w:rFonts w:eastAsia="Franklin Gothic Heavy" w:cs="Arial"/>
                <w:b/>
              </w:rPr>
            </w:pPr>
            <w:r w:rsidRPr="00B94378">
              <w:rPr>
                <w:rFonts w:eastAsia="Franklin Gothic Heavy" w:cs="Arial"/>
                <w:b/>
              </w:rPr>
              <w:t>Suma danych Wnioskodawcy i wszystkich przedsiębiorstw partnerskich i/lub powiązanych</w:t>
            </w:r>
          </w:p>
        </w:tc>
      </w:tr>
      <w:tr w:rsidR="006112FF" w:rsidRPr="00B94378" w14:paraId="0E648DA1" w14:textId="77777777" w:rsidTr="006112FF">
        <w:trPr>
          <w:trHeight w:val="545"/>
          <w:jc w:val="center"/>
        </w:trPr>
        <w:tc>
          <w:tcPr>
            <w:tcW w:w="2830" w:type="dxa"/>
            <w:tcBorders>
              <w:top w:val="single" w:sz="4" w:space="0" w:color="auto"/>
              <w:left w:val="single" w:sz="4" w:space="0" w:color="auto"/>
              <w:bottom w:val="single" w:sz="4" w:space="0" w:color="auto"/>
              <w:right w:val="single" w:sz="4" w:space="0" w:color="auto"/>
            </w:tcBorders>
            <w:vAlign w:val="center"/>
          </w:tcPr>
          <w:p w14:paraId="7836FBFA" w14:textId="77777777" w:rsidR="006112FF" w:rsidRPr="00B94378" w:rsidRDefault="006112FF" w:rsidP="00B94378">
            <w:pPr>
              <w:spacing w:line="360" w:lineRule="auto"/>
              <w:rPr>
                <w:rFonts w:eastAsia="Franklin Gothic Heavy" w:cs="Arial"/>
                <w:b/>
              </w:rPr>
            </w:pPr>
            <w:r w:rsidRPr="00B94378">
              <w:rPr>
                <w:rFonts w:eastAsia="Franklin Gothic Heavy" w:cs="Arial"/>
                <w:b/>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706DA19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38DD6D7C"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21BDEE1D" w14:textId="77777777" w:rsidR="006112FF" w:rsidRPr="00B94378" w:rsidRDefault="006112FF" w:rsidP="00B94378">
            <w:pPr>
              <w:spacing w:line="360" w:lineRule="auto"/>
              <w:rPr>
                <w:rFonts w:eastAsia="Franklin Gothic Heavy" w:cs="Arial"/>
                <w:b/>
              </w:rPr>
            </w:pPr>
          </w:p>
        </w:tc>
      </w:tr>
      <w:tr w:rsidR="006112FF" w:rsidRPr="00B94378" w14:paraId="326B4239"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A99F549" w14:textId="569BF2E2" w:rsidR="006112FF" w:rsidRPr="00B94378" w:rsidRDefault="006112FF" w:rsidP="00B94378">
            <w:pPr>
              <w:spacing w:line="360" w:lineRule="auto"/>
              <w:rPr>
                <w:rFonts w:eastAsia="Franklin Gothic Heavy" w:cs="Arial"/>
                <w:b/>
              </w:rPr>
            </w:pPr>
            <w:r w:rsidRPr="00B94378">
              <w:rPr>
                <w:rFonts w:eastAsia="Franklin Gothic Heavy" w:cs="Arial"/>
                <w:b/>
              </w:rPr>
              <w:lastRenderedPageBreak/>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F63AD16"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DF40E57"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76D7086D" w14:textId="77777777" w:rsidR="006112FF" w:rsidRPr="00B94378" w:rsidRDefault="006112FF" w:rsidP="00B94378">
            <w:pPr>
              <w:spacing w:line="360" w:lineRule="auto"/>
              <w:rPr>
                <w:rFonts w:eastAsia="Franklin Gothic Heavy" w:cs="Arial"/>
                <w:b/>
              </w:rPr>
            </w:pPr>
          </w:p>
        </w:tc>
      </w:tr>
      <w:tr w:rsidR="006112FF" w:rsidRPr="00B94378" w14:paraId="20987031"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1FDB9320" w14:textId="5CD5CE42" w:rsidR="006112FF" w:rsidRPr="00B94378" w:rsidRDefault="006112FF" w:rsidP="00B94378">
            <w:pPr>
              <w:spacing w:line="360" w:lineRule="auto"/>
              <w:rPr>
                <w:rFonts w:eastAsia="Franklin Gothic Heavy" w:cs="Arial"/>
                <w:b/>
              </w:rPr>
            </w:pPr>
            <w:r w:rsidRPr="00B94378">
              <w:rPr>
                <w:rFonts w:eastAsia="Franklin Gothic Heavy" w:cs="Arial"/>
                <w:b/>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5A7E85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589813D"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172FD203" w14:textId="77777777" w:rsidR="006112FF" w:rsidRPr="00B94378" w:rsidRDefault="006112FF" w:rsidP="00B94378">
            <w:pPr>
              <w:spacing w:line="360" w:lineRule="auto"/>
              <w:rPr>
                <w:rFonts w:eastAsia="Franklin Gothic Heavy" w:cs="Arial"/>
                <w:b/>
              </w:rPr>
            </w:pPr>
          </w:p>
        </w:tc>
      </w:tr>
    </w:tbl>
    <w:p w14:paraId="03A1171C" w14:textId="77777777" w:rsidR="00BA5FD2" w:rsidRPr="00644A4A" w:rsidRDefault="00BA5FD2" w:rsidP="00667940">
      <w:pPr>
        <w:spacing w:line="360" w:lineRule="auto"/>
        <w:rPr>
          <w:rFonts w:cs="Arial"/>
          <w:lang w:eastAsia="en-US"/>
        </w:rPr>
      </w:pPr>
    </w:p>
    <w:p w14:paraId="53600C79" w14:textId="2E112977" w:rsidR="00C26873" w:rsidRPr="006112FF" w:rsidRDefault="00C26873" w:rsidP="00C26873">
      <w:pPr>
        <w:tabs>
          <w:tab w:val="left" w:leader="dot" w:pos="3402"/>
        </w:tabs>
        <w:spacing w:after="120" w:line="360" w:lineRule="auto"/>
        <w:rPr>
          <w:rFonts w:cs="Arial"/>
          <w:lang w:eastAsia="en-GB"/>
        </w:rPr>
      </w:pPr>
      <w:r w:rsidRPr="006112FF">
        <w:rPr>
          <w:rFonts w:cs="Arial"/>
          <w:lang w:eastAsia="en-GB"/>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26CB4E22" w14:textId="77777777" w:rsidR="00C26873" w:rsidRPr="00C83756" w:rsidRDefault="00C26873" w:rsidP="006112FF">
      <w:pPr>
        <w:tabs>
          <w:tab w:val="left" w:leader="dot" w:pos="3402"/>
        </w:tabs>
        <w:spacing w:after="480" w:line="360" w:lineRule="auto"/>
        <w:rPr>
          <w:rFonts w:cs="Arial"/>
          <w:b/>
          <w:color w:val="0070C0"/>
          <w:lang w:eastAsia="en-GB"/>
        </w:rPr>
      </w:pPr>
      <w:r w:rsidRPr="00C83756">
        <w:rPr>
          <w:rFonts w:cs="Arial"/>
          <w:b/>
          <w:color w:val="0070C0"/>
          <w:lang w:eastAsia="en-GB"/>
        </w:rPr>
        <w:t>Jestem świadomy odpowiedzialności karnej za złożenie fałszywych oświadczeń.</w:t>
      </w:r>
    </w:p>
    <w:p w14:paraId="60813AED" w14:textId="7F14ECE5" w:rsidR="00C26873" w:rsidRPr="00C83756" w:rsidRDefault="006112FF" w:rsidP="006112FF">
      <w:pPr>
        <w:tabs>
          <w:tab w:val="left" w:pos="0"/>
          <w:tab w:val="left" w:pos="2796"/>
          <w:tab w:val="left" w:leader="dot" w:pos="3402"/>
        </w:tabs>
        <w:spacing w:line="360" w:lineRule="auto"/>
        <w:jc w:val="both"/>
        <w:rPr>
          <w:rFonts w:cs="Arial"/>
          <w:color w:val="0070C0"/>
          <w:lang w:eastAsia="en-GB"/>
        </w:rPr>
      </w:pPr>
      <w:r w:rsidRPr="00C83756">
        <w:rPr>
          <w:rFonts w:cs="Arial"/>
          <w:color w:val="0070C0"/>
          <w:lang w:eastAsia="en-GB"/>
        </w:rPr>
        <w:t>…………………………………………………………</w:t>
      </w:r>
      <w:r w:rsidR="00C26873" w:rsidRPr="00C83756">
        <w:rPr>
          <w:rFonts w:cs="Arial"/>
          <w:color w:val="0070C0"/>
          <w:lang w:eastAsia="en-GB"/>
        </w:rPr>
        <w:t>......................…………….</w:t>
      </w:r>
    </w:p>
    <w:p w14:paraId="289DEBD0" w14:textId="4A620972" w:rsidR="00667940" w:rsidRPr="00C83756" w:rsidRDefault="00C26873" w:rsidP="00C26873">
      <w:pPr>
        <w:tabs>
          <w:tab w:val="left" w:leader="dot" w:pos="3402"/>
        </w:tabs>
        <w:spacing w:after="120" w:line="360" w:lineRule="auto"/>
        <w:rPr>
          <w:rFonts w:cs="Arial"/>
          <w:color w:val="0070C0"/>
          <w:sz w:val="20"/>
          <w:szCs w:val="20"/>
          <w:lang w:eastAsia="en-GB"/>
        </w:rPr>
      </w:pPr>
      <w:r w:rsidRPr="00C83756">
        <w:rPr>
          <w:rFonts w:cs="Arial"/>
          <w:color w:val="0070C0"/>
          <w:sz w:val="20"/>
          <w:szCs w:val="20"/>
          <w:lang w:eastAsia="en-GB"/>
        </w:rPr>
        <w:t>podpis/podpisy osób uprawnionych do reprezentacji Wnioskodawcy</w:t>
      </w:r>
      <w:r w:rsidR="00BA5FD2" w:rsidRPr="00C83756">
        <w:rPr>
          <w:rFonts w:cs="Arial"/>
          <w:color w:val="0070C0"/>
          <w:sz w:val="20"/>
          <w:szCs w:val="20"/>
          <w:lang w:eastAsia="en-GB"/>
        </w:rPr>
        <w:t>/Partnera</w:t>
      </w:r>
    </w:p>
    <w:p w14:paraId="09531842" w14:textId="77777777" w:rsidR="00F046E0" w:rsidRPr="00F046E0" w:rsidRDefault="00F046E0" w:rsidP="00C83756">
      <w:pPr>
        <w:shd w:val="clear" w:color="auto" w:fill="D9D9D9" w:themeFill="background1" w:themeFillShade="D9"/>
        <w:spacing w:line="360" w:lineRule="auto"/>
        <w:rPr>
          <w:b/>
        </w:rPr>
      </w:pPr>
      <w:r w:rsidRPr="00F046E0">
        <w:rPr>
          <w:b/>
        </w:rPr>
        <w:t>WYJAŚNIENIA</w:t>
      </w:r>
    </w:p>
    <w:p w14:paraId="157803BD" w14:textId="3B5E7D3C" w:rsidR="00F046E0" w:rsidRDefault="00F046E0" w:rsidP="00C83756">
      <w:pPr>
        <w:shd w:val="clear" w:color="auto" w:fill="D9D9D9" w:themeFill="background1" w:themeFillShade="D9"/>
        <w:spacing w:line="360" w:lineRule="auto"/>
      </w:pPr>
      <w:r w:rsidRPr="00F046E0">
        <w:rPr>
          <w:b/>
          <w:u w:val="single"/>
        </w:rPr>
        <w:t>Wyjaśnienia są jedynie informacją pomocniczą przy wypeł</w:t>
      </w:r>
      <w:r>
        <w:rPr>
          <w:b/>
          <w:u w:val="single"/>
        </w:rPr>
        <w:t xml:space="preserve">nianiu niniejszego </w:t>
      </w:r>
      <w:r w:rsidR="00C83756">
        <w:rPr>
          <w:b/>
          <w:u w:val="single"/>
        </w:rPr>
        <w:t>załącznika</w:t>
      </w:r>
      <w:r>
        <w:rPr>
          <w:b/>
          <w:u w:val="single"/>
        </w:rPr>
        <w:t>.</w:t>
      </w:r>
      <w:r>
        <w:t xml:space="preserve"> </w:t>
      </w:r>
    </w:p>
    <w:p w14:paraId="53D64317" w14:textId="2D9D0C16" w:rsidR="00F046E0" w:rsidRDefault="00F046E0" w:rsidP="00C83756">
      <w:pPr>
        <w:shd w:val="clear" w:color="auto" w:fill="D9D9D9" w:themeFill="background1" w:themeFillShade="D9"/>
        <w:spacing w:line="360" w:lineRule="auto"/>
      </w:pPr>
      <w:r>
        <w:t>Określenia statusu Wnioskodawcy dokonuje się zgodnie z załącznikiem I do Rozporządzenia Komisji (UE) nr 651/2014 z dnia 17 czerwca 2014 r. uznające</w:t>
      </w:r>
      <w:r w:rsidR="00C83756">
        <w:t>go</w:t>
      </w:r>
      <w:r>
        <w:t xml:space="preserve"> niektóre rodzaje pomocy za zgodne z rynkiem wewnętrznym w zastosowaniu art. 107 i 108 Traktatu. </w:t>
      </w:r>
      <w:r w:rsidR="00C83756">
        <w:t>Poniższe</w:t>
      </w:r>
      <w:r>
        <w:t xml:space="preserve"> wyjaśnienia </w:t>
      </w:r>
      <w:r w:rsidR="00C83756">
        <w:t>to skrót</w:t>
      </w:r>
      <w:r>
        <w:t xml:space="preserve"> informacji zawartych w ww. załączniku do rozporządzenia.</w:t>
      </w:r>
    </w:p>
    <w:p w14:paraId="59EB52FE" w14:textId="03C91D13" w:rsidR="00F046E0" w:rsidRDefault="00F046E0" w:rsidP="00C83756">
      <w:pPr>
        <w:shd w:val="clear" w:color="auto" w:fill="D9D9D9" w:themeFill="background1" w:themeFillShade="D9"/>
        <w:spacing w:line="360" w:lineRule="auto"/>
      </w:pPr>
      <w:r w:rsidRPr="00273C3C">
        <w:rPr>
          <w:b/>
        </w:rPr>
        <w:t>Przedsiębiorstwo</w:t>
      </w:r>
      <w: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33DBB769" w14:textId="77777777" w:rsidR="00F046E0" w:rsidRDefault="00F046E0" w:rsidP="00C83756">
      <w:pPr>
        <w:shd w:val="clear" w:color="auto" w:fill="D9D9D9" w:themeFill="background1" w:themeFillShade="D9"/>
        <w:spacing w:line="360" w:lineRule="auto"/>
      </w:pPr>
      <w:r w:rsidRPr="00273C3C">
        <w:rPr>
          <w:b/>
        </w:rPr>
        <w:t>Sektor mikroprzedsiębiorstw oraz małych i średnich przedsiębiorstw (MŚP)</w:t>
      </w:r>
      <w:r>
        <w:t xml:space="preserve"> - przedsiębiorstwa, które zatrudniają mniej niż 250 pracowników i których roczny obrót nie </w:t>
      </w:r>
      <w:r>
        <w:lastRenderedPageBreak/>
        <w:t>przekracza 50 milionów EUR lub roczna suma bilansowa nie przekracza 43 milionów EUR.</w:t>
      </w:r>
    </w:p>
    <w:p w14:paraId="0F180885" w14:textId="6F590446" w:rsidR="00F046E0" w:rsidRDefault="00F046E0" w:rsidP="00C83756">
      <w:pPr>
        <w:shd w:val="clear" w:color="auto" w:fill="D9D9D9" w:themeFill="background1" w:themeFillShade="D9"/>
        <w:spacing w:line="360" w:lineRule="auto"/>
      </w:pPr>
      <w:r w:rsidRPr="00273C3C">
        <w:rPr>
          <w:b/>
        </w:rPr>
        <w:t>Małe przedsiębiorstwo</w:t>
      </w:r>
      <w:r>
        <w:t xml:space="preserve"> - przedsiębiorstwo zatrudniające mniej niż 50 pracowników </w:t>
      </w:r>
      <w:r w:rsidR="00B94378">
        <w:br/>
      </w:r>
      <w:r>
        <w:t>i którego roczny obrót lub roczna suma bilansowa nie przekracza 10 milionów EUR.</w:t>
      </w:r>
    </w:p>
    <w:p w14:paraId="280B93D6" w14:textId="4505D60F" w:rsidR="00F046E0" w:rsidRDefault="00F046E0" w:rsidP="00C83756">
      <w:pPr>
        <w:shd w:val="clear" w:color="auto" w:fill="D9D9D9" w:themeFill="background1" w:themeFillShade="D9"/>
        <w:spacing w:line="360" w:lineRule="auto"/>
      </w:pPr>
      <w:r w:rsidRPr="00273C3C">
        <w:rPr>
          <w:b/>
        </w:rPr>
        <w:t>Mikroprzedsiębiorstwo</w:t>
      </w:r>
      <w:r>
        <w:t xml:space="preserve"> - przedsiębiorstwo zatrudniające mniej niż 10 pracowników </w:t>
      </w:r>
      <w:r w:rsidR="00B94378">
        <w:br/>
      </w:r>
      <w:r>
        <w:t>i którego roczny obrót lub roczna suma bilansowa nie przekracza 2 milionów EUR.</w:t>
      </w:r>
    </w:p>
    <w:p w14:paraId="72507FBC" w14:textId="0BF1D532" w:rsidR="00F046E0" w:rsidRDefault="00F046E0" w:rsidP="00C83756">
      <w:pPr>
        <w:shd w:val="clear" w:color="auto" w:fill="D9D9D9" w:themeFill="background1" w:themeFillShade="D9"/>
        <w:spacing w:before="120" w:line="360" w:lineRule="auto"/>
      </w:pPr>
      <w:r w:rsidRPr="00C83756">
        <w:rPr>
          <w:b/>
          <w:u w:val="single"/>
        </w:rPr>
        <w:t>TYP PRZEDSIĘBIORSTWA</w:t>
      </w:r>
      <w:r w:rsidR="00C83756">
        <w:rPr>
          <w:b/>
          <w:u w:val="single"/>
        </w:rPr>
        <w:t xml:space="preserve"> </w:t>
      </w:r>
      <w:r>
        <w:t>W celu obliczenia danych przedsiębiorstwa, należy ustalić, czy jest ono</w:t>
      </w:r>
      <w:r w:rsidR="00C83756">
        <w:t xml:space="preserve"> </w:t>
      </w:r>
      <w:r w:rsidRPr="00273C3C">
        <w:rPr>
          <w:b/>
        </w:rPr>
        <w:t>przedsiębiorstwem niezależnym, partnerskim czy powiązanym</w:t>
      </w:r>
      <w:r>
        <w:t xml:space="preserve">. Konieczne jest uwzględnienie wszelkich związków z innymi przedsiębiorstwami, które mają oraz miały miejsce w ostatnim okresie sprawozdawczym, w poprzednim okresie sprawozdawczym oraz w okresie sprawozdawczym za drugi rok wstecz od ostatniego okresu </w:t>
      </w:r>
      <w:r w:rsidR="00273C3C">
        <w:t>s</w:t>
      </w:r>
      <w:r>
        <w:t xml:space="preserve">prawozdawczego. W zależności od trzech różnych kategorii przedsiębiorstw obliczeń dokonuje się w inny sposób, a skumulowane w ten sposób dane ostatecznie decydują o tym, czy badane przedsiębiorstwo zachowuje progi i pułapy ustanowione </w:t>
      </w:r>
      <w:r w:rsidR="00B94378">
        <w:br/>
      </w:r>
      <w:r>
        <w:t>w definicji MŚP.</w:t>
      </w:r>
    </w:p>
    <w:p w14:paraId="154135E0" w14:textId="77777777" w:rsidR="00F046E0" w:rsidRDefault="00F046E0" w:rsidP="00C83756">
      <w:pPr>
        <w:shd w:val="clear" w:color="auto" w:fill="D9D9D9" w:themeFill="background1" w:themeFillShade="D9"/>
        <w:spacing w:line="360" w:lineRule="auto"/>
      </w:pPr>
      <w:r w:rsidRPr="00273C3C">
        <w:rPr>
          <w:b/>
        </w:rPr>
        <w:t>Przedsiębiorstwo samodzielne oznacza</w:t>
      </w:r>
      <w:r>
        <w:t xml:space="preserve"> każde przedsiębiorstwo, które nie jest zakwalifikowane jako przedsiębiorstwo partnerskie lub też jako przedsiębiorstwo powiązane.</w:t>
      </w:r>
    </w:p>
    <w:p w14:paraId="01BC9F7B" w14:textId="578C872D" w:rsidR="00F046E0" w:rsidRDefault="00F046E0" w:rsidP="00C83756">
      <w:pPr>
        <w:shd w:val="clear" w:color="auto" w:fill="D9D9D9" w:themeFill="background1" w:themeFillShade="D9"/>
        <w:spacing w:line="360" w:lineRule="auto"/>
      </w:pPr>
      <w:r w:rsidRPr="00273C3C">
        <w:rPr>
          <w:b/>
        </w:rPr>
        <w:t>Przedsiębiorstwa partnerskie oznaczają</w:t>
      </w:r>
      <w:r>
        <w:t xml:space="preserve"> wszystkie przedsiębiorstwa, które nie zostały zakwalifikowane jako przedsiębiorstwa powiązane i między którymi istnieją następujące związki: przedsiębiorstwo (przedsiębiorstwo wyższego szczebla) posiada, samodzielnie lub wspólnie z co najmniej jednym przedsiębiorstwem powiązanym, co najmniej 25 % kapitału innego przedsiębiorstwa (przedsiębiorstwa niższego szczebla) lub praw głosu </w:t>
      </w:r>
      <w:r w:rsidR="00B94378">
        <w:br/>
      </w:r>
      <w:r>
        <w:t>w takim przedsiębiorstwie.</w:t>
      </w:r>
    </w:p>
    <w:p w14:paraId="3C3EE1A3" w14:textId="6856CDBA" w:rsidR="00F046E0" w:rsidRDefault="00F046E0" w:rsidP="00C83756">
      <w:pPr>
        <w:shd w:val="clear" w:color="auto" w:fill="D9D9D9" w:themeFill="background1" w:themeFillShade="D9"/>
        <w:spacing w:line="360" w:lineRule="auto"/>
      </w:pPr>
      <w:r>
        <w:t>Przedsiębiorstwo można jednak zakwalifikować jako samodzielne i w związku z tym niemające żadnych przedsiębiorstw partnerskich, nawet jeśli niżej wymienieni inwestorzy osiągnęli lub przekroczyli pułap 25 %, pod wa</w:t>
      </w:r>
      <w:r w:rsidR="001F4589">
        <w:t>runkiem że nie są oni powiązani</w:t>
      </w:r>
      <w:r>
        <w:t xml:space="preserve"> indywidualnie ani wspólnie, z danym przedsiębiorstwem: </w:t>
      </w:r>
    </w:p>
    <w:p w14:paraId="53630DA5" w14:textId="77777777" w:rsidR="00F046E0" w:rsidRDefault="00F046E0" w:rsidP="001F4589">
      <w:pPr>
        <w:shd w:val="clear" w:color="auto" w:fill="D9D9D9" w:themeFill="background1" w:themeFillShade="D9"/>
        <w:spacing w:line="360" w:lineRule="auto"/>
        <w:ind w:left="426" w:hanging="426"/>
      </w:pPr>
      <w:r>
        <w:t xml:space="preserve">a) publiczne korporacje inwestycyjne, spółki venture capital, osoby fizyczne lub grupy osób fizycznych prowadzące regularną działalność inwestycyjną w oparciu o venture capital, które inwestują w firmy nienotowane na giełdzie (tzw. „anioły biznesu”), pod warunkiem że całkowita kwota inwestycji tych aniołów biznesu w jedno przedsiębiorstwo wynosi mniej niż 1 250 000 EUR; </w:t>
      </w:r>
    </w:p>
    <w:p w14:paraId="1A0F6536" w14:textId="77777777" w:rsidR="00F046E0" w:rsidRDefault="00F046E0" w:rsidP="001F4589">
      <w:pPr>
        <w:shd w:val="clear" w:color="auto" w:fill="D9D9D9" w:themeFill="background1" w:themeFillShade="D9"/>
        <w:spacing w:line="360" w:lineRule="auto"/>
        <w:ind w:left="426" w:hanging="426"/>
      </w:pPr>
      <w:r>
        <w:lastRenderedPageBreak/>
        <w:t xml:space="preserve">b) uczelnie wyższe lub ośrodki badawcze nienastawione na zysk; </w:t>
      </w:r>
    </w:p>
    <w:p w14:paraId="5BAA7C2B" w14:textId="77777777" w:rsidR="00F046E0" w:rsidRDefault="00F046E0" w:rsidP="001F4589">
      <w:pPr>
        <w:shd w:val="clear" w:color="auto" w:fill="D9D9D9" w:themeFill="background1" w:themeFillShade="D9"/>
        <w:spacing w:line="360" w:lineRule="auto"/>
        <w:ind w:left="426" w:hanging="426"/>
      </w:pPr>
      <w:r>
        <w:t xml:space="preserve">c) inwestorzy instytucjonalni, w tym fundusze rozwoju regionalnego; </w:t>
      </w:r>
    </w:p>
    <w:p w14:paraId="366A5643" w14:textId="77777777" w:rsidR="00F046E0" w:rsidRDefault="00F046E0" w:rsidP="001F4589">
      <w:pPr>
        <w:shd w:val="clear" w:color="auto" w:fill="D9D9D9" w:themeFill="background1" w:themeFillShade="D9"/>
        <w:spacing w:line="360" w:lineRule="auto"/>
        <w:ind w:left="426" w:hanging="426"/>
      </w:pPr>
      <w:r>
        <w:t xml:space="preserve">d) niezależne władze lokalne z rocznym budżetem poniżej 10 milionów EUR oraz liczbą mieszkańców poniżej 5 000. </w:t>
      </w:r>
    </w:p>
    <w:p w14:paraId="287C1D9C" w14:textId="1F1080FA" w:rsidR="00F046E0" w:rsidRPr="001F4589" w:rsidRDefault="001F4589" w:rsidP="00C83756">
      <w:pPr>
        <w:shd w:val="clear" w:color="auto" w:fill="D9D9D9" w:themeFill="background1" w:themeFillShade="D9"/>
        <w:spacing w:line="360" w:lineRule="auto"/>
        <w:rPr>
          <w:u w:val="single"/>
        </w:rPr>
      </w:pPr>
      <w:r w:rsidRPr="001F4589">
        <w:rPr>
          <w:b/>
          <w:u w:val="single"/>
        </w:rPr>
        <w:t>WAŻNE!</w:t>
      </w:r>
      <w:r>
        <w:rPr>
          <w:u w:val="single"/>
        </w:rPr>
        <w:t xml:space="preserve"> </w:t>
      </w:r>
      <w:r w:rsidR="00F046E0" w:rsidRPr="001F4589">
        <w:rPr>
          <w:u w:val="single"/>
        </w:rPr>
        <w:t>Poza przypadkami określonymi powyżej, z kategorii MŚP wyłączone są przedsiębiorstwa, których 25% lub więcej kapitału lub praw głosu kontroluje bezpośrednio lub pośrednio, wspólnie lub indywidualnie co najmniej jeden org</w:t>
      </w:r>
      <w:r>
        <w:rPr>
          <w:u w:val="single"/>
        </w:rPr>
        <w:t>an publiczny.</w:t>
      </w:r>
    </w:p>
    <w:p w14:paraId="3C88B846" w14:textId="452AA309" w:rsidR="00F046E0" w:rsidRDefault="00F046E0" w:rsidP="00C83756">
      <w:pPr>
        <w:shd w:val="clear" w:color="auto" w:fill="D9D9D9" w:themeFill="background1" w:themeFillShade="D9"/>
        <w:spacing w:line="360" w:lineRule="auto"/>
      </w:pPr>
      <w:r w:rsidRPr="00273C3C">
        <w:rPr>
          <w:b/>
        </w:rPr>
        <w:t>Przedsiębiorstwa powiązane</w:t>
      </w:r>
      <w:r>
        <w:t xml:space="preserve"> oznaczają przedsiębiorstwa, które pozostają w jednym </w:t>
      </w:r>
      <w:r w:rsidR="00B94378">
        <w:br/>
      </w:r>
      <w:r>
        <w:t>z poniższych związków:</w:t>
      </w:r>
    </w:p>
    <w:p w14:paraId="57907471"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większość praw głosu w innym przedsiębiorstwie w roli udziałowca/akcjonariusza lub członka;</w:t>
      </w:r>
    </w:p>
    <w:p w14:paraId="2244D160"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 xml:space="preserve">przedsiębiorstwo ma prawo wyznaczyć lub odwołać większość członków organu administracyjnego, zarządzającego lub nadzorczego innego przedsiębiorstwa; </w:t>
      </w:r>
    </w:p>
    <w:p w14:paraId="1228D842"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prawo wywierać dominujący wpływ na inne przedsiębiorstwo na podstawie umowy zawartej z tym przedsiębiorstwem lub postanowień w jego statucie lub umowie spółki;</w:t>
      </w:r>
    </w:p>
    <w:p w14:paraId="2A47704D" w14:textId="2F8165BD" w:rsidR="00F046E0" w:rsidRDefault="00F046E0" w:rsidP="00C83756">
      <w:pPr>
        <w:pStyle w:val="Akapitzlist"/>
        <w:numPr>
          <w:ilvl w:val="0"/>
          <w:numId w:val="7"/>
        </w:numPr>
        <w:shd w:val="clear" w:color="auto" w:fill="D9D9D9" w:themeFill="background1" w:themeFillShade="D9"/>
        <w:spacing w:line="360" w:lineRule="auto"/>
        <w:ind w:left="284" w:hanging="284"/>
      </w:pPr>
      <w: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11ABF552" w14:textId="77777777" w:rsidR="00F046E0" w:rsidRDefault="00F046E0" w:rsidP="001F4589">
      <w:pPr>
        <w:shd w:val="clear" w:color="auto" w:fill="D9D9D9" w:themeFill="background1" w:themeFillShade="D9"/>
        <w:spacing w:before="120" w:line="360" w:lineRule="auto"/>
      </w:pPr>
      <w: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0CEEF8E0" w14:textId="5052E393" w:rsidR="00F046E0" w:rsidRDefault="00F046E0" w:rsidP="001F4589">
      <w:pPr>
        <w:shd w:val="clear" w:color="auto" w:fill="D9D9D9" w:themeFill="background1" w:themeFillShade="D9"/>
        <w:spacing w:before="120" w:line="360" w:lineRule="auto"/>
      </w:pPr>
      <w:r>
        <w:t xml:space="preserve">Za </w:t>
      </w:r>
      <w:r w:rsidRPr="001F4589">
        <w:rPr>
          <w:b/>
        </w:rPr>
        <w:t>rynek pokrewny</w:t>
      </w:r>
      <w:r>
        <w:t xml:space="preserve"> uważa się rynek dla danego produktu lub usługi znajdujący się bezpośrednio na wyższym lub niższym szczeblu rynku w stosunku do właściwego rynku. </w:t>
      </w:r>
    </w:p>
    <w:p w14:paraId="74209C22" w14:textId="73D60A5B" w:rsidR="00F046E0" w:rsidRDefault="00F046E0" w:rsidP="001F4589">
      <w:pPr>
        <w:shd w:val="clear" w:color="auto" w:fill="D9D9D9" w:themeFill="background1" w:themeFillShade="D9"/>
        <w:spacing w:before="120" w:line="360" w:lineRule="auto"/>
      </w:pPr>
      <w:r w:rsidRPr="001F4589">
        <w:rPr>
          <w:b/>
          <w:u w:val="single"/>
        </w:rPr>
        <w:t>LICZBA PERSONELU</w:t>
      </w:r>
      <w:r w:rsidR="001F4589" w:rsidRPr="001F4589">
        <w:rPr>
          <w:b/>
          <w:u w:val="single"/>
        </w:rPr>
        <w:t>.</w:t>
      </w:r>
      <w:r w:rsidR="001F4589">
        <w:rPr>
          <w:b/>
        </w:rPr>
        <w:t xml:space="preserve"> </w:t>
      </w:r>
      <w: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24EA6D80"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lastRenderedPageBreak/>
        <w:t>pracowników,</w:t>
      </w:r>
    </w:p>
    <w:p w14:paraId="25D57A4A"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osoby pracujące dla przedsiębiorstwa, podlegające mu i uważane za pracowników na mocy prawa krajowego,</w:t>
      </w:r>
    </w:p>
    <w:p w14:paraId="31961734"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właścicieli – kierowników,</w:t>
      </w:r>
      <w:r>
        <w:tab/>
      </w:r>
    </w:p>
    <w:p w14:paraId="493F11C4" w14:textId="0FBD7A5F" w:rsidR="00F046E0" w:rsidRDefault="00F046E0" w:rsidP="00C83756">
      <w:pPr>
        <w:pStyle w:val="Akapitzlist"/>
        <w:numPr>
          <w:ilvl w:val="0"/>
          <w:numId w:val="8"/>
        </w:numPr>
        <w:shd w:val="clear" w:color="auto" w:fill="D9D9D9" w:themeFill="background1" w:themeFillShade="D9"/>
        <w:spacing w:line="360" w:lineRule="auto"/>
        <w:ind w:left="284" w:hanging="284"/>
      </w:pPr>
      <w:r>
        <w:t xml:space="preserve">partnerów prowadzących regularną działalność w przedsiębiorstwie i osiągających </w:t>
      </w:r>
      <w:r w:rsidR="00B94378">
        <w:br/>
      </w:r>
      <w:r>
        <w:t>z niego korzyści finansowe.</w:t>
      </w:r>
    </w:p>
    <w:p w14:paraId="13996286" w14:textId="730C49C7" w:rsidR="00F046E0" w:rsidRDefault="00F046E0" w:rsidP="00C83756">
      <w:pPr>
        <w:shd w:val="clear" w:color="auto" w:fill="D9D9D9" w:themeFill="background1" w:themeFillShade="D9"/>
        <w:spacing w:line="360" w:lineRule="auto"/>
      </w:pPr>
      <w:r>
        <w:t xml:space="preserve">Praktykantów lub studentów odbywających szkolenie zawodowe na podstawie umowy </w:t>
      </w:r>
      <w:r w:rsidR="00B94378">
        <w:br/>
      </w:r>
      <w:r>
        <w:t>o praktyce lub szkoleniu zawodowym nie zalicza się do osób zatrudnionych. Okres trwania urlopu macierzyńskiego lub wychowawczego nie jest wliczany.</w:t>
      </w:r>
    </w:p>
    <w:p w14:paraId="0A3F6CEF" w14:textId="77777777" w:rsidR="001F4589" w:rsidRDefault="00F046E0" w:rsidP="001F4589">
      <w:pPr>
        <w:shd w:val="clear" w:color="auto" w:fill="D9D9D9" w:themeFill="background1" w:themeFillShade="D9"/>
        <w:spacing w:before="120" w:line="360" w:lineRule="auto"/>
        <w:rPr>
          <w:b/>
          <w:u w:val="single"/>
        </w:rPr>
      </w:pPr>
      <w:r w:rsidRPr="001F4589">
        <w:rPr>
          <w:b/>
          <w:u w:val="single"/>
        </w:rPr>
        <w:t>USTALANIE DANYCH PRZEDSIĘBIORSTWA</w:t>
      </w:r>
      <w:r w:rsidR="001F4589">
        <w:rPr>
          <w:b/>
          <w:u w:val="single"/>
        </w:rPr>
        <w:t xml:space="preserve"> </w:t>
      </w:r>
    </w:p>
    <w:p w14:paraId="13E359A7" w14:textId="564AAF99" w:rsidR="00F046E0" w:rsidRDefault="00F046E0" w:rsidP="001F4589">
      <w:pPr>
        <w:shd w:val="clear" w:color="auto" w:fill="D9D9D9" w:themeFill="background1" w:themeFillShade="D9"/>
        <w:spacing w:before="120" w:line="360" w:lineRule="auto"/>
      </w:pPr>
      <w:r>
        <w:t xml:space="preserve">W przypadku </w:t>
      </w:r>
      <w:r w:rsidRPr="001F4589">
        <w:rPr>
          <w:b/>
        </w:rPr>
        <w:t>przedsiębiorstwa samodzielnego</w:t>
      </w:r>
      <w:r>
        <w:t xml:space="preserve"> dane ustalane są wyłącznie na podstawie ksiąg rachunkowych przedsiębiorstwa.</w:t>
      </w:r>
    </w:p>
    <w:p w14:paraId="13F31870" w14:textId="77777777" w:rsidR="00F046E0" w:rsidRDefault="00F046E0" w:rsidP="00C83756">
      <w:pPr>
        <w:shd w:val="clear" w:color="auto" w:fill="D9D9D9" w:themeFill="background1" w:themeFillShade="D9"/>
        <w:spacing w:line="360" w:lineRule="auto"/>
      </w:pPr>
      <w:r>
        <w:t xml:space="preserve">W przypadku </w:t>
      </w:r>
      <w:r w:rsidRPr="00273C3C">
        <w:rPr>
          <w:b/>
        </w:rPr>
        <w:t>przedsiębiorstw partnerskich</w:t>
      </w:r>
      <w:r>
        <w:t xml:space="preserve"> do danych przedsiębiorstwa Wnioskodawcy należy dodać dane każdego przedsiębiorstwa partnerskiego będącego bezpośrednio przedsiębiorstwem wyższego lub niższego szczebla w stosunku do danego przedsiębiorstwa, </w:t>
      </w:r>
      <w:r w:rsidRPr="00273C3C">
        <w:rPr>
          <w:u w:val="single"/>
        </w:rPr>
        <w:t>proporcjonalnie do procentowego udziału w kapitale lub w prawie głosu</w:t>
      </w:r>
      <w:r>
        <w:t xml:space="preserve"> (zależnie od tego, która z tych wartości jest większa). W przypadku holdingów typu cross-holding stosuje się większy udział procentowy.</w:t>
      </w:r>
    </w:p>
    <w:p w14:paraId="6FFD4013" w14:textId="39774B22" w:rsidR="00F046E0" w:rsidRDefault="00F046E0" w:rsidP="00C83756">
      <w:pPr>
        <w:shd w:val="clear" w:color="auto" w:fill="D9D9D9" w:themeFill="background1" w:themeFillShade="D9"/>
        <w:spacing w:line="360" w:lineRule="auto"/>
      </w:pPr>
      <w:r>
        <w:t xml:space="preserve">W przypadku </w:t>
      </w:r>
      <w:r w:rsidRPr="00273C3C">
        <w:rPr>
          <w:b/>
        </w:rPr>
        <w:t>przedsiębiorstw powiązanych</w:t>
      </w:r>
      <w:r>
        <w:t xml:space="preserve"> do danych przedsiębiorstwa wnioskodawcy </w:t>
      </w:r>
      <w:r w:rsidRPr="00273C3C">
        <w:rPr>
          <w:u w:val="single"/>
        </w:rPr>
        <w:t>dodaje się w 100% dane przedsiębiorstwa bezpośrednio lub pośrednio powiązanego</w:t>
      </w:r>
      <w:r>
        <w:t xml:space="preserve"> </w:t>
      </w:r>
      <w:r w:rsidR="00B94378">
        <w:br/>
      </w:r>
      <w:r>
        <w:t>z danym przedsiębiorstwem (jeśli dane te nie zostały podane wcześniej w ramach skonsolidowanego sprawozdania finansowego).</w:t>
      </w:r>
    </w:p>
    <w:p w14:paraId="61900C5D" w14:textId="77777777" w:rsidR="00F046E0" w:rsidRDefault="00F046E0" w:rsidP="00C83756">
      <w:pPr>
        <w:shd w:val="clear" w:color="auto" w:fill="D9D9D9" w:themeFill="background1" w:themeFillShade="D9"/>
        <w:spacing w:line="360" w:lineRule="auto"/>
      </w:pPr>
      <w: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będącego bezpośrednio przedsiębiorstwem wyższego lub niższego szczebla w stosunku do takiego przedsiębiorstwa, chyba że zostały one już ujęte w skonsolidowanym sprawozdaniu finansowym.</w:t>
      </w:r>
    </w:p>
    <w:p w14:paraId="6E37488A" w14:textId="77777777" w:rsidR="00F046E0" w:rsidRDefault="00F046E0" w:rsidP="00C83756">
      <w:pPr>
        <w:shd w:val="clear" w:color="auto" w:fill="D9D9D9" w:themeFill="background1" w:themeFillShade="D9"/>
        <w:spacing w:line="360" w:lineRule="auto"/>
      </w:pPr>
      <w:r>
        <w:lastRenderedPageBreak/>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D6C5D82" w14:textId="59E6C088" w:rsidR="00A46D3E" w:rsidRDefault="00F046E0" w:rsidP="00C83756">
      <w:pPr>
        <w:shd w:val="clear" w:color="auto" w:fill="D9D9D9" w:themeFill="background1" w:themeFillShade="D9"/>
        <w:spacing w:line="360" w:lineRule="auto"/>
      </w:pPr>
      <w:r>
        <w:t>W przypadku nowo utworzonych przedsiębiorstw, których księgi rachunkowe nie zostały jeszcze zatwierdzone, odpowiednie dane pochodzą z szacunków dokonanych w dobrej wierze w trakcie roku obrotowego.</w:t>
      </w:r>
    </w:p>
    <w:sectPr w:rsidR="00A46D3E" w:rsidSect="005A08C3">
      <w:headerReference w:type="first" r:id="rId8"/>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6938" w14:textId="77777777" w:rsidR="007D1923" w:rsidRDefault="007D1923" w:rsidP="00C27A68">
      <w:r>
        <w:separator/>
      </w:r>
    </w:p>
  </w:endnote>
  <w:endnote w:type="continuationSeparator" w:id="0">
    <w:p w14:paraId="7F0346CF" w14:textId="77777777" w:rsidR="007D1923" w:rsidRDefault="007D1923" w:rsidP="00C2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DC5D" w14:textId="77777777" w:rsidR="007D1923" w:rsidRDefault="007D1923" w:rsidP="00C27A68">
      <w:r>
        <w:separator/>
      </w:r>
    </w:p>
  </w:footnote>
  <w:footnote w:type="continuationSeparator" w:id="0">
    <w:p w14:paraId="51732E5E" w14:textId="77777777" w:rsidR="007D1923" w:rsidRDefault="007D1923" w:rsidP="00C27A68">
      <w:r>
        <w:continuationSeparator/>
      </w:r>
    </w:p>
  </w:footnote>
  <w:footnote w:id="1">
    <w:p w14:paraId="2BEC0E3B" w14:textId="77777777" w:rsidR="00B52A71" w:rsidRPr="00B52A71" w:rsidRDefault="00B52A71" w:rsidP="00B31655">
      <w:pPr>
        <w:pStyle w:val="Tekstprzypisudolnego"/>
        <w:spacing w:line="360" w:lineRule="auto"/>
        <w:rPr>
          <w:u w:val="single"/>
        </w:rPr>
      </w:pPr>
      <w:r>
        <w:rPr>
          <w:rStyle w:val="Odwoanieprzypisudolnego"/>
        </w:rPr>
        <w:footnoteRef/>
      </w:r>
      <w:r>
        <w:t xml:space="preserve"> </w:t>
      </w:r>
      <w:r w:rsidRPr="00B52A71">
        <w:t xml:space="preserve">Jeśli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B52A71">
        <w:rPr>
          <w:u w:val="single"/>
        </w:rPr>
        <w:t>w ciągu dwóch następujących po sobie okresów obrachunkowych. Wyjątek dotyczy transakcji przejęcia i podziału, które zmieniają status podmiotu z dniem ich dokonania.</w:t>
      </w:r>
    </w:p>
    <w:p w14:paraId="649E937F" w14:textId="716EEDE7" w:rsidR="00B52A71" w:rsidRDefault="00B52A71">
      <w:pPr>
        <w:pStyle w:val="Tekstprzypisudolnego"/>
      </w:pPr>
    </w:p>
  </w:footnote>
  <w:footnote w:id="2">
    <w:p w14:paraId="58AAD983" w14:textId="5A64198C" w:rsidR="00F046E0" w:rsidRDefault="00F046E0">
      <w:pPr>
        <w:pStyle w:val="Tekstprzypisudolnego"/>
      </w:pPr>
      <w:r>
        <w:rPr>
          <w:rStyle w:val="Odwoanieprzypisudolnego"/>
        </w:rPr>
        <w:footnoteRef/>
      </w:r>
      <w:r>
        <w:t xml:space="preserve"> </w:t>
      </w:r>
      <w:r w:rsidRPr="00F046E0">
        <w:t>Tabelę należy modyfikować w zależności od potrzeb dodając lub usuwając wiersze. Na podstawie danych zawartych w podsumowaniu poniższej tabeli należy uzupełnić obie tabele zawarte na pierwszej stronie niniejszego załącznika dotyczące wielkości przedsiębiorstwa oraz danych historycznych dot. statusu Wnioskodawcy.</w:t>
      </w:r>
    </w:p>
  </w:footnote>
  <w:footnote w:id="3">
    <w:p w14:paraId="2A88B80A" w14:textId="316E0011" w:rsidR="00F046E0" w:rsidRDefault="00F046E0">
      <w:pPr>
        <w:pStyle w:val="Tekstprzypisudolnego"/>
      </w:pPr>
      <w:r>
        <w:rPr>
          <w:rStyle w:val="Odwoanieprzypisudolnego"/>
        </w:rPr>
        <w:footnoteRef/>
      </w:r>
      <w:r>
        <w:t xml:space="preserve"> </w:t>
      </w:r>
      <w:r w:rsidRPr="00F046E0">
        <w:t>Patrz „Ustalanie danych przedsiębiorstwa” w wyjaśnieniach na końcu niniejszego załącznika.</w:t>
      </w:r>
    </w:p>
  </w:footnote>
  <w:footnote w:id="4">
    <w:p w14:paraId="2112A92D" w14:textId="4E7A8482" w:rsidR="006112FF" w:rsidRDefault="006112FF">
      <w:pPr>
        <w:pStyle w:val="Tekstprzypisudolnego"/>
      </w:pPr>
      <w:r>
        <w:rPr>
          <w:rStyle w:val="Odwoanieprzypisudolnego"/>
        </w:rPr>
        <w:footnoteRef/>
      </w:r>
      <w:r>
        <w:t xml:space="preserve"> </w:t>
      </w:r>
      <w:r w:rsidRPr="000A6546">
        <w:t>Wskazując wielkość zatrudnienia i dane finansowe przedsiębiorstwa partnerskiego należy podać dane stanowiące odpowiednio wyliczony procent udziału w kapitale lub prawach głosu w zależności od tego, który jest wyższy.</w:t>
      </w:r>
      <w:r>
        <w:t xml:space="preserve"> W przypadku kilku partnerów należy skopiować odpowiednie wiersze tabeli.</w:t>
      </w:r>
    </w:p>
  </w:footnote>
  <w:footnote w:id="5">
    <w:p w14:paraId="463F4E0D" w14:textId="5F803D89" w:rsidR="006112FF" w:rsidRDefault="006112FF">
      <w:pPr>
        <w:pStyle w:val="Tekstprzypisudolnego"/>
      </w:pPr>
      <w:r>
        <w:rPr>
          <w:rStyle w:val="Odwoanieprzypisudolnego"/>
        </w:rPr>
        <w:footnoteRef/>
      </w:r>
      <w:r>
        <w:t xml:space="preserve"> </w:t>
      </w:r>
      <w:r w:rsidRPr="000A6546">
        <w:t>Wskazując wielkość zatrudnienia i dane finansowe przedsiębiorstwa powiązanego należy podać 100% jego danych</w:t>
      </w:r>
      <w:r>
        <w:t>. W przypadku kilku przedsiębiorstw powiązanych należy skopiować odpowiednie wiersze tabeli.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F66D" w14:textId="271FC7F7" w:rsidR="000A6546" w:rsidRDefault="000A6546">
    <w:pPr>
      <w:pStyle w:val="Nagwek"/>
    </w:pPr>
    <w:r>
      <w:rPr>
        <w:noProof/>
      </w:rPr>
      <w:drawing>
        <wp:inline distT="0" distB="0" distL="0" distR="0" wp14:anchorId="094709C7" wp14:editId="1F1651A0">
          <wp:extent cx="6120765" cy="650413"/>
          <wp:effectExtent l="0" t="0" r="0" b="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504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F5E"/>
    <w:multiLevelType w:val="hybridMultilevel"/>
    <w:tmpl w:val="711CDD6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445AF"/>
    <w:multiLevelType w:val="hybridMultilevel"/>
    <w:tmpl w:val="F6721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7B01DF"/>
    <w:multiLevelType w:val="hybridMultilevel"/>
    <w:tmpl w:val="4FEECE4C"/>
    <w:lvl w:ilvl="0" w:tplc="B336C73C">
      <w:start w:val="1"/>
      <w:numFmt w:val="decimal"/>
      <w:lvlText w:val="%1."/>
      <w:lvlJc w:val="left"/>
      <w:pPr>
        <w:ind w:left="50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520302D8"/>
    <w:multiLevelType w:val="hybridMultilevel"/>
    <w:tmpl w:val="7CAC58C8"/>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 w15:restartNumberingAfterBreak="0">
    <w:nsid w:val="633A6635"/>
    <w:multiLevelType w:val="hybridMultilevel"/>
    <w:tmpl w:val="29C84EF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3AD419E"/>
    <w:multiLevelType w:val="hybridMultilevel"/>
    <w:tmpl w:val="A06A8AB6"/>
    <w:lvl w:ilvl="0" w:tplc="37C861A2">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6B1F4E18"/>
    <w:multiLevelType w:val="hybridMultilevel"/>
    <w:tmpl w:val="500E84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F71F79"/>
    <w:multiLevelType w:val="hybridMultilevel"/>
    <w:tmpl w:val="49C6A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4F569D"/>
    <w:multiLevelType w:val="hybridMultilevel"/>
    <w:tmpl w:val="3F483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0"/>
  </w:num>
  <w:num w:numId="6">
    <w:abstractNumId w:val="7"/>
  </w:num>
  <w:num w:numId="7">
    <w:abstractNumId w:val="1"/>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40"/>
    <w:rsid w:val="0008323C"/>
    <w:rsid w:val="000A6546"/>
    <w:rsid w:val="000A71E2"/>
    <w:rsid w:val="001043AB"/>
    <w:rsid w:val="0012766B"/>
    <w:rsid w:val="00167494"/>
    <w:rsid w:val="001F4589"/>
    <w:rsid w:val="00217F23"/>
    <w:rsid w:val="00273844"/>
    <w:rsid w:val="00273C3C"/>
    <w:rsid w:val="002F4E73"/>
    <w:rsid w:val="00305105"/>
    <w:rsid w:val="003C463B"/>
    <w:rsid w:val="0041360D"/>
    <w:rsid w:val="00455EE9"/>
    <w:rsid w:val="00497178"/>
    <w:rsid w:val="00517C79"/>
    <w:rsid w:val="00596FF3"/>
    <w:rsid w:val="005A3565"/>
    <w:rsid w:val="00602AFD"/>
    <w:rsid w:val="006112FF"/>
    <w:rsid w:val="0066574E"/>
    <w:rsid w:val="00667940"/>
    <w:rsid w:val="006D4DDE"/>
    <w:rsid w:val="0073571A"/>
    <w:rsid w:val="0079306A"/>
    <w:rsid w:val="007A6EA3"/>
    <w:rsid w:val="007D1923"/>
    <w:rsid w:val="0087409A"/>
    <w:rsid w:val="00A53966"/>
    <w:rsid w:val="00A65522"/>
    <w:rsid w:val="00B310B1"/>
    <w:rsid w:val="00B31655"/>
    <w:rsid w:val="00B52A71"/>
    <w:rsid w:val="00B94378"/>
    <w:rsid w:val="00BA5FD2"/>
    <w:rsid w:val="00BB0806"/>
    <w:rsid w:val="00BB0A82"/>
    <w:rsid w:val="00BD4E35"/>
    <w:rsid w:val="00C04F19"/>
    <w:rsid w:val="00C139E6"/>
    <w:rsid w:val="00C15D8E"/>
    <w:rsid w:val="00C26873"/>
    <w:rsid w:val="00C27A68"/>
    <w:rsid w:val="00C47637"/>
    <w:rsid w:val="00C83756"/>
    <w:rsid w:val="00D21B7F"/>
    <w:rsid w:val="00DF0205"/>
    <w:rsid w:val="00E6065E"/>
    <w:rsid w:val="00E84FC6"/>
    <w:rsid w:val="00E95C56"/>
    <w:rsid w:val="00F046E0"/>
    <w:rsid w:val="00F41377"/>
    <w:rsid w:val="00F66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DE2D"/>
  <w15:chartTrackingRefBased/>
  <w15:docId w15:val="{C1976432-49C8-43E0-90F2-5EE91531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7940"/>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uiPriority w:val="99"/>
    <w:qFormat/>
    <w:rsid w:val="00667940"/>
    <w:pPr>
      <w:keepNext/>
      <w:keepLines/>
      <w:numPr>
        <w:numId w:val="1"/>
      </w:numPr>
      <w:spacing w:before="480" w:after="320" w:line="360" w:lineRule="auto"/>
      <w:outlineLvl w:val="0"/>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67940"/>
    <w:rPr>
      <w:rFonts w:ascii="Arial" w:eastAsia="Times New Roman" w:hAnsi="Arial" w:cs="Times New Roman"/>
      <w:b/>
      <w:bCs/>
      <w:sz w:val="24"/>
      <w:szCs w:val="28"/>
      <w:lang w:eastAsia="pl-PL"/>
    </w:rPr>
  </w:style>
  <w:style w:type="character" w:styleId="Odwoaniedokomentarza">
    <w:name w:val="annotation reference"/>
    <w:basedOn w:val="Domylnaczcionkaakapitu"/>
    <w:uiPriority w:val="99"/>
    <w:rsid w:val="00667940"/>
    <w:rPr>
      <w:rFonts w:cs="Times New Roman"/>
      <w:sz w:val="16"/>
    </w:rPr>
  </w:style>
  <w:style w:type="paragraph" w:styleId="Tekstkomentarza">
    <w:name w:val="annotation text"/>
    <w:basedOn w:val="Normalny"/>
    <w:link w:val="TekstkomentarzaZnak"/>
    <w:uiPriority w:val="99"/>
    <w:rsid w:val="00667940"/>
    <w:rPr>
      <w:sz w:val="20"/>
      <w:szCs w:val="20"/>
    </w:rPr>
  </w:style>
  <w:style w:type="character" w:customStyle="1" w:styleId="TekstkomentarzaZnak">
    <w:name w:val="Tekst komentarza Znak"/>
    <w:basedOn w:val="Domylnaczcionkaakapitu"/>
    <w:link w:val="Tekstkomentarza"/>
    <w:uiPriority w:val="99"/>
    <w:rsid w:val="00667940"/>
    <w:rPr>
      <w:rFonts w:ascii="Arial" w:eastAsia="Times New Roman" w:hAnsi="Arial" w:cs="Times New Roman"/>
      <w:sz w:val="20"/>
      <w:szCs w:val="20"/>
      <w:lang w:eastAsia="pl-PL"/>
    </w:rPr>
  </w:style>
  <w:style w:type="paragraph" w:styleId="Akapitzlist">
    <w:name w:val="List Paragraph"/>
    <w:aliases w:val="Numerowanie,List Paragraph,Akapit z listą BS,Kolorowa lista — akcent 11"/>
    <w:basedOn w:val="Normalny"/>
    <w:link w:val="AkapitzlistZnak"/>
    <w:uiPriority w:val="99"/>
    <w:qFormat/>
    <w:rsid w:val="00667940"/>
    <w:pPr>
      <w:ind w:left="720"/>
      <w:contextualSpacing/>
    </w:pPr>
  </w:style>
  <w:style w:type="character" w:customStyle="1" w:styleId="AkapitzlistZnak">
    <w:name w:val="Akapit z listą Znak"/>
    <w:aliases w:val="Numerowanie Znak,List Paragraph Znak,Akapit z listą BS Znak,Kolorowa lista — akcent 11 Znak"/>
    <w:link w:val="Akapitzlist"/>
    <w:uiPriority w:val="99"/>
    <w:locked/>
    <w:rsid w:val="00667940"/>
    <w:rPr>
      <w:rFonts w:ascii="Arial" w:eastAsia="Times New Roman" w:hAnsi="Arial" w:cs="Times New Roman"/>
      <w:sz w:val="24"/>
      <w:szCs w:val="24"/>
      <w:lang w:eastAsia="pl-PL"/>
    </w:rPr>
  </w:style>
  <w:style w:type="table" w:customStyle="1" w:styleId="Tabela-Siatka1">
    <w:name w:val="Tabela - Siatka1"/>
    <w:basedOn w:val="Standardowy"/>
    <w:next w:val="Tabela-Siatka"/>
    <w:uiPriority w:val="39"/>
    <w:rsid w:val="0066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6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79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94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27A68"/>
    <w:pPr>
      <w:tabs>
        <w:tab w:val="center" w:pos="4536"/>
        <w:tab w:val="right" w:pos="9072"/>
      </w:tabs>
    </w:pPr>
  </w:style>
  <w:style w:type="character" w:customStyle="1" w:styleId="NagwekZnak">
    <w:name w:val="Nagłówek Znak"/>
    <w:basedOn w:val="Domylnaczcionkaakapitu"/>
    <w:link w:val="Nagwek"/>
    <w:uiPriority w:val="99"/>
    <w:rsid w:val="00C27A68"/>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C27A68"/>
    <w:pPr>
      <w:tabs>
        <w:tab w:val="center" w:pos="4536"/>
        <w:tab w:val="right" w:pos="9072"/>
      </w:tabs>
    </w:pPr>
  </w:style>
  <w:style w:type="character" w:customStyle="1" w:styleId="StopkaZnak">
    <w:name w:val="Stopka Znak"/>
    <w:basedOn w:val="Domylnaczcionkaakapitu"/>
    <w:link w:val="Stopka"/>
    <w:uiPriority w:val="99"/>
    <w:rsid w:val="00C27A68"/>
    <w:rPr>
      <w:rFonts w:ascii="Arial" w:eastAsia="Times New Roman" w:hAnsi="Arial" w:cs="Times New Roman"/>
      <w:sz w:val="24"/>
      <w:szCs w:val="24"/>
      <w:lang w:eastAsia="pl-PL"/>
    </w:rPr>
  </w:style>
  <w:style w:type="paragraph" w:styleId="Tekstprzypisudolnego">
    <w:name w:val="footnote text"/>
    <w:basedOn w:val="Normalny"/>
    <w:link w:val="TekstprzypisudolnegoZnak"/>
    <w:uiPriority w:val="99"/>
    <w:semiHidden/>
    <w:unhideWhenUsed/>
    <w:rsid w:val="000A6546"/>
    <w:rPr>
      <w:sz w:val="20"/>
      <w:szCs w:val="20"/>
    </w:rPr>
  </w:style>
  <w:style w:type="character" w:customStyle="1" w:styleId="TekstprzypisudolnegoZnak">
    <w:name w:val="Tekst przypisu dolnego Znak"/>
    <w:basedOn w:val="Domylnaczcionkaakapitu"/>
    <w:link w:val="Tekstprzypisudolnego"/>
    <w:uiPriority w:val="99"/>
    <w:semiHidden/>
    <w:rsid w:val="000A6546"/>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0A6546"/>
    <w:rPr>
      <w:vertAlign w:val="superscript"/>
    </w:rPr>
  </w:style>
  <w:style w:type="paragraph" w:styleId="Tematkomentarza">
    <w:name w:val="annotation subject"/>
    <w:basedOn w:val="Tekstkomentarza"/>
    <w:next w:val="Tekstkomentarza"/>
    <w:link w:val="TematkomentarzaZnak"/>
    <w:uiPriority w:val="99"/>
    <w:semiHidden/>
    <w:unhideWhenUsed/>
    <w:rsid w:val="000A6546"/>
    <w:rPr>
      <w:b/>
      <w:bCs/>
    </w:rPr>
  </w:style>
  <w:style w:type="character" w:customStyle="1" w:styleId="TematkomentarzaZnak">
    <w:name w:val="Temat komentarza Znak"/>
    <w:basedOn w:val="TekstkomentarzaZnak"/>
    <w:link w:val="Tematkomentarza"/>
    <w:uiPriority w:val="99"/>
    <w:semiHidden/>
    <w:rsid w:val="000A6546"/>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1D75DF48B947A4B83BF66ED51EE560"/>
        <w:category>
          <w:name w:val="Ogólne"/>
          <w:gallery w:val="placeholder"/>
        </w:category>
        <w:types>
          <w:type w:val="bbPlcHdr"/>
        </w:types>
        <w:behaviors>
          <w:behavior w:val="content"/>
        </w:behaviors>
        <w:guid w:val="{8DB00967-C29F-4688-95F9-89AD439C8522}"/>
      </w:docPartPr>
      <w:docPartBody>
        <w:p w:rsidR="00521D91" w:rsidRDefault="00E1636B" w:rsidP="00E1636B">
          <w:pPr>
            <w:pStyle w:val="431D75DF48B947A4B83BF66ED51EE560"/>
          </w:pPr>
          <w:r w:rsidRPr="00E6778B">
            <w:rPr>
              <w:rFonts w:ascii="Arial" w:hAnsi="Arial" w:cs="Arial"/>
              <w:sz w:val="20"/>
              <w:szCs w:val="20"/>
            </w:rPr>
            <w:t>Proszę wybrać odpowiedź</w:t>
          </w:r>
        </w:p>
      </w:docPartBody>
    </w:docPart>
    <w:docPart>
      <w:docPartPr>
        <w:name w:val="CDC47D90E29D4A4B9589A40569D5AEDE"/>
        <w:category>
          <w:name w:val="Ogólne"/>
          <w:gallery w:val="placeholder"/>
        </w:category>
        <w:types>
          <w:type w:val="bbPlcHdr"/>
        </w:types>
        <w:behaviors>
          <w:behavior w:val="content"/>
        </w:behaviors>
        <w:guid w:val="{24FC36DA-40D4-48B5-A2C7-AD4D3FBB9729}"/>
      </w:docPartPr>
      <w:docPartBody>
        <w:p w:rsidR="00521D91" w:rsidRDefault="00E1636B" w:rsidP="00E1636B">
          <w:pPr>
            <w:pStyle w:val="CDC47D90E29D4A4B9589A40569D5AEDE"/>
          </w:pPr>
          <w:r w:rsidRPr="00E6778B">
            <w:rPr>
              <w:rFonts w:ascii="Arial" w:hAnsi="Arial" w:cs="Arial"/>
              <w:sz w:val="20"/>
              <w:szCs w:val="20"/>
            </w:rPr>
            <w:t>Proszę wybrać odpowiedź</w:t>
          </w:r>
        </w:p>
      </w:docPartBody>
    </w:docPart>
    <w:docPart>
      <w:docPartPr>
        <w:name w:val="479753C3FF8C4B74A9ADF08C555E6C3C"/>
        <w:category>
          <w:name w:val="Ogólne"/>
          <w:gallery w:val="placeholder"/>
        </w:category>
        <w:types>
          <w:type w:val="bbPlcHdr"/>
        </w:types>
        <w:behaviors>
          <w:behavior w:val="content"/>
        </w:behaviors>
        <w:guid w:val="{3331BE2A-30B6-4F0C-9B46-4A9BB6B3DA10}"/>
      </w:docPartPr>
      <w:docPartBody>
        <w:p w:rsidR="00521D91" w:rsidRDefault="00E1636B" w:rsidP="00E1636B">
          <w:pPr>
            <w:pStyle w:val="479753C3FF8C4B74A9ADF08C555E6C3C"/>
          </w:pPr>
          <w:r w:rsidRPr="00E6778B">
            <w:rPr>
              <w:rFonts w:ascii="Arial" w:hAnsi="Arial" w:cs="Arial"/>
              <w:sz w:val="20"/>
              <w:szCs w:val="20"/>
            </w:rPr>
            <w:t>Proszę wybrać odpowiedź</w:t>
          </w:r>
        </w:p>
      </w:docPartBody>
    </w:docPart>
    <w:docPart>
      <w:docPartPr>
        <w:name w:val="3407D080FC1C408898280E8651F6D35D"/>
        <w:category>
          <w:name w:val="Ogólne"/>
          <w:gallery w:val="placeholder"/>
        </w:category>
        <w:types>
          <w:type w:val="bbPlcHdr"/>
        </w:types>
        <w:behaviors>
          <w:behavior w:val="content"/>
        </w:behaviors>
        <w:guid w:val="{D86637A3-6AF2-466B-AC1F-13ACADD5FB7E}"/>
      </w:docPartPr>
      <w:docPartBody>
        <w:p w:rsidR="00521D91" w:rsidRDefault="00E1636B" w:rsidP="00E1636B">
          <w:pPr>
            <w:pStyle w:val="3407D080FC1C408898280E8651F6D35D"/>
          </w:pPr>
          <w:r w:rsidRPr="00E6778B">
            <w:rPr>
              <w:rFonts w:ascii="Arial" w:hAnsi="Arial" w:cs="Arial"/>
              <w:sz w:val="20"/>
              <w:szCs w:val="20"/>
            </w:rPr>
            <w:t>Proszę wybrać odpowiedź</w:t>
          </w:r>
        </w:p>
      </w:docPartBody>
    </w:docPart>
    <w:docPart>
      <w:docPartPr>
        <w:name w:val="2D307598667B4B469A908B5A7580271B"/>
        <w:category>
          <w:name w:val="Ogólne"/>
          <w:gallery w:val="placeholder"/>
        </w:category>
        <w:types>
          <w:type w:val="bbPlcHdr"/>
        </w:types>
        <w:behaviors>
          <w:behavior w:val="content"/>
        </w:behaviors>
        <w:guid w:val="{9D3CB567-C6AE-4140-8B78-1501020C4D62}"/>
      </w:docPartPr>
      <w:docPartBody>
        <w:p w:rsidR="00521D91" w:rsidRDefault="00E1636B" w:rsidP="00E1636B">
          <w:pPr>
            <w:pStyle w:val="2D307598667B4B469A908B5A7580271B"/>
          </w:pPr>
          <w:r w:rsidRPr="00E6778B">
            <w:rPr>
              <w:rFonts w:ascii="Arial" w:hAnsi="Arial" w:cs="Arial"/>
              <w:sz w:val="20"/>
              <w:szCs w:val="20"/>
            </w:rPr>
            <w:t>Proszę wybrać odpowiedź</w:t>
          </w:r>
        </w:p>
      </w:docPartBody>
    </w:docPart>
    <w:docPart>
      <w:docPartPr>
        <w:name w:val="9AA2A3D6B59C4C01948A73B8E366B3E2"/>
        <w:category>
          <w:name w:val="Ogólne"/>
          <w:gallery w:val="placeholder"/>
        </w:category>
        <w:types>
          <w:type w:val="bbPlcHdr"/>
        </w:types>
        <w:behaviors>
          <w:behavior w:val="content"/>
        </w:behaviors>
        <w:guid w:val="{4E95F116-EFBB-4AC5-B2F2-A5C146211054}"/>
      </w:docPartPr>
      <w:docPartBody>
        <w:p w:rsidR="00521D91" w:rsidRDefault="00E1636B" w:rsidP="00E1636B">
          <w:pPr>
            <w:pStyle w:val="9AA2A3D6B59C4C01948A73B8E366B3E2"/>
          </w:pPr>
          <w:r w:rsidRPr="00E6778B">
            <w:rPr>
              <w:rFonts w:ascii="Arial" w:hAnsi="Arial" w:cs="Arial"/>
              <w:sz w:val="20"/>
              <w:szCs w:val="20"/>
            </w:rPr>
            <w:t>Proszę wybrać odpowiedź</w:t>
          </w:r>
        </w:p>
      </w:docPartBody>
    </w:docPart>
    <w:docPart>
      <w:docPartPr>
        <w:name w:val="F6C941090ED24E3B824F3B045FE173DD"/>
        <w:category>
          <w:name w:val="Ogólne"/>
          <w:gallery w:val="placeholder"/>
        </w:category>
        <w:types>
          <w:type w:val="bbPlcHdr"/>
        </w:types>
        <w:behaviors>
          <w:behavior w:val="content"/>
        </w:behaviors>
        <w:guid w:val="{F5974924-E7BE-441F-B612-77FEA09FE070}"/>
      </w:docPartPr>
      <w:docPartBody>
        <w:p w:rsidR="00521D91" w:rsidRDefault="00E1636B" w:rsidP="00E1636B">
          <w:pPr>
            <w:pStyle w:val="F6C941090ED24E3B824F3B045FE173DD"/>
          </w:pPr>
          <w:r w:rsidRPr="00E6778B">
            <w:rPr>
              <w:rFonts w:ascii="Arial" w:hAnsi="Arial" w:cs="Arial"/>
              <w:sz w:val="20"/>
              <w:szCs w:val="20"/>
            </w:rPr>
            <w:t>Proszę wybrać odpowiedź</w:t>
          </w:r>
        </w:p>
      </w:docPartBody>
    </w:docPart>
    <w:docPart>
      <w:docPartPr>
        <w:name w:val="16E3D15015884D92B757A0F7559410B0"/>
        <w:category>
          <w:name w:val="Ogólne"/>
          <w:gallery w:val="placeholder"/>
        </w:category>
        <w:types>
          <w:type w:val="bbPlcHdr"/>
        </w:types>
        <w:behaviors>
          <w:behavior w:val="content"/>
        </w:behaviors>
        <w:guid w:val="{F84230B3-900A-4C79-B50A-61E4001E826A}"/>
      </w:docPartPr>
      <w:docPartBody>
        <w:p w:rsidR="00521D91" w:rsidRDefault="00E1636B" w:rsidP="00E1636B">
          <w:pPr>
            <w:pStyle w:val="16E3D15015884D92B757A0F7559410B0"/>
          </w:pPr>
          <w:r w:rsidRPr="00E6778B">
            <w:rPr>
              <w:rFonts w:ascii="Arial" w:hAnsi="Arial" w:cs="Arial"/>
              <w:sz w:val="20"/>
              <w:szCs w:val="20"/>
            </w:rPr>
            <w:t>Proszę wybrać odpowiedź</w:t>
          </w:r>
        </w:p>
      </w:docPartBody>
    </w:docPart>
    <w:docPart>
      <w:docPartPr>
        <w:name w:val="33C99F53ADFC46FBB13E88004CA14DB3"/>
        <w:category>
          <w:name w:val="Ogólne"/>
          <w:gallery w:val="placeholder"/>
        </w:category>
        <w:types>
          <w:type w:val="bbPlcHdr"/>
        </w:types>
        <w:behaviors>
          <w:behavior w:val="content"/>
        </w:behaviors>
        <w:guid w:val="{B1747545-49FD-443D-B177-1E8093B60F8C}"/>
      </w:docPartPr>
      <w:docPartBody>
        <w:p w:rsidR="00521D91" w:rsidRDefault="00E1636B" w:rsidP="00E1636B">
          <w:pPr>
            <w:pStyle w:val="33C99F53ADFC46FBB13E88004CA14DB3"/>
          </w:pPr>
          <w:r w:rsidRPr="00E6778B">
            <w:rPr>
              <w:rFonts w:ascii="Arial" w:hAnsi="Arial" w:cs="Arial"/>
              <w:sz w:val="20"/>
              <w:szCs w:val="20"/>
            </w:rPr>
            <w:t>Proszę wybrać odpowiedź</w:t>
          </w:r>
        </w:p>
      </w:docPartBody>
    </w:docPart>
    <w:docPart>
      <w:docPartPr>
        <w:name w:val="FC9F5696D3D140F9B85181BA9050D250"/>
        <w:category>
          <w:name w:val="Ogólne"/>
          <w:gallery w:val="placeholder"/>
        </w:category>
        <w:types>
          <w:type w:val="bbPlcHdr"/>
        </w:types>
        <w:behaviors>
          <w:behavior w:val="content"/>
        </w:behaviors>
        <w:guid w:val="{D6DE8369-6518-4D17-A400-756D1825EF14}"/>
      </w:docPartPr>
      <w:docPartBody>
        <w:p w:rsidR="00521D91" w:rsidRDefault="00E1636B" w:rsidP="00E1636B">
          <w:pPr>
            <w:pStyle w:val="FC9F5696D3D140F9B85181BA9050D250"/>
          </w:pPr>
          <w:r w:rsidRPr="00E6778B">
            <w:rPr>
              <w:rFonts w:ascii="Arial" w:hAnsi="Arial" w:cs="Arial"/>
              <w:sz w:val="20"/>
              <w:szCs w:val="20"/>
            </w:rPr>
            <w:t>Proszę wybrać odpowiedź</w:t>
          </w:r>
        </w:p>
      </w:docPartBody>
    </w:docPart>
    <w:docPart>
      <w:docPartPr>
        <w:name w:val="955D06D729584263BD42E659B5EA14E1"/>
        <w:category>
          <w:name w:val="Ogólne"/>
          <w:gallery w:val="placeholder"/>
        </w:category>
        <w:types>
          <w:type w:val="bbPlcHdr"/>
        </w:types>
        <w:behaviors>
          <w:behavior w:val="content"/>
        </w:behaviors>
        <w:guid w:val="{EAA7BB51-6C78-4768-885D-6579898225FE}"/>
      </w:docPartPr>
      <w:docPartBody>
        <w:p w:rsidR="00521D91" w:rsidRDefault="00E1636B" w:rsidP="00E1636B">
          <w:pPr>
            <w:pStyle w:val="955D06D729584263BD42E659B5EA14E1"/>
          </w:pPr>
          <w:r w:rsidRPr="00E6778B">
            <w:rPr>
              <w:rFonts w:ascii="Arial" w:hAnsi="Arial" w:cs="Arial"/>
              <w:sz w:val="20"/>
              <w:szCs w:val="20"/>
            </w:rPr>
            <w:t>Proszę wybrać odpowiedź</w:t>
          </w:r>
        </w:p>
      </w:docPartBody>
    </w:docPart>
    <w:docPart>
      <w:docPartPr>
        <w:name w:val="DA186705EADC45E180C4606014E787CF"/>
        <w:category>
          <w:name w:val="Ogólne"/>
          <w:gallery w:val="placeholder"/>
        </w:category>
        <w:types>
          <w:type w:val="bbPlcHdr"/>
        </w:types>
        <w:behaviors>
          <w:behavior w:val="content"/>
        </w:behaviors>
        <w:guid w:val="{AD2E4EF7-2FBC-4648-8009-268B3E2FF4F0}"/>
      </w:docPartPr>
      <w:docPartBody>
        <w:p w:rsidR="00521D91" w:rsidRDefault="00E1636B" w:rsidP="00E1636B">
          <w:pPr>
            <w:pStyle w:val="DA186705EADC45E180C4606014E787CF"/>
          </w:pPr>
          <w:r w:rsidRPr="00E6778B">
            <w:rPr>
              <w:rFonts w:ascii="Arial" w:hAnsi="Arial" w:cs="Arial"/>
              <w:sz w:val="20"/>
              <w:szCs w:val="20"/>
            </w:rPr>
            <w:t>Proszę wybrać odpowiedź</w:t>
          </w:r>
        </w:p>
      </w:docPartBody>
    </w:docPart>
    <w:docPart>
      <w:docPartPr>
        <w:name w:val="E77F82E7E0EF449382C77C605028D830"/>
        <w:category>
          <w:name w:val="Ogólne"/>
          <w:gallery w:val="placeholder"/>
        </w:category>
        <w:types>
          <w:type w:val="bbPlcHdr"/>
        </w:types>
        <w:behaviors>
          <w:behavior w:val="content"/>
        </w:behaviors>
        <w:guid w:val="{10917156-DB1C-41D8-A194-CD3927E4BDF0}"/>
      </w:docPartPr>
      <w:docPartBody>
        <w:p w:rsidR="00521D91" w:rsidRDefault="00E1636B" w:rsidP="00E1636B">
          <w:pPr>
            <w:pStyle w:val="E77F82E7E0EF449382C77C605028D830"/>
          </w:pPr>
          <w:r w:rsidRPr="00E6778B">
            <w:rPr>
              <w:rFonts w:ascii="Arial" w:hAnsi="Arial" w:cs="Arial"/>
              <w:sz w:val="20"/>
              <w:szCs w:val="20"/>
            </w:rPr>
            <w:t>Proszę wybrać odpowiedź</w:t>
          </w:r>
        </w:p>
      </w:docPartBody>
    </w:docPart>
    <w:docPart>
      <w:docPartPr>
        <w:name w:val="2E42BED759CA466B91AB2322C56DCD32"/>
        <w:category>
          <w:name w:val="Ogólne"/>
          <w:gallery w:val="placeholder"/>
        </w:category>
        <w:types>
          <w:type w:val="bbPlcHdr"/>
        </w:types>
        <w:behaviors>
          <w:behavior w:val="content"/>
        </w:behaviors>
        <w:guid w:val="{8FD9D794-FAFE-4B65-9E06-41BBA8DC3EF7}"/>
      </w:docPartPr>
      <w:docPartBody>
        <w:p w:rsidR="00521D91" w:rsidRDefault="00E1636B" w:rsidP="00E1636B">
          <w:pPr>
            <w:pStyle w:val="2E42BED759CA466B91AB2322C56DCD32"/>
          </w:pPr>
          <w:r w:rsidRPr="00E6778B">
            <w:rPr>
              <w:rFonts w:ascii="Arial" w:hAnsi="Arial" w:cs="Arial"/>
              <w:sz w:val="20"/>
              <w:szCs w:val="20"/>
            </w:rPr>
            <w:t>Proszę wybrać odpowiedź</w:t>
          </w:r>
        </w:p>
      </w:docPartBody>
    </w:docPart>
    <w:docPart>
      <w:docPartPr>
        <w:name w:val="F4BC61A7FC504876B447208FB857AA03"/>
        <w:category>
          <w:name w:val="Ogólne"/>
          <w:gallery w:val="placeholder"/>
        </w:category>
        <w:types>
          <w:type w:val="bbPlcHdr"/>
        </w:types>
        <w:behaviors>
          <w:behavior w:val="content"/>
        </w:behaviors>
        <w:guid w:val="{F6CD0D40-6EC3-4B60-84B4-CFE97CC6F105}"/>
      </w:docPartPr>
      <w:docPartBody>
        <w:p w:rsidR="00521D91" w:rsidRDefault="00E1636B" w:rsidP="00E1636B">
          <w:pPr>
            <w:pStyle w:val="F4BC61A7FC504876B447208FB857AA03"/>
          </w:pPr>
          <w:r w:rsidRPr="00E6778B">
            <w:rPr>
              <w:rFonts w:ascii="Arial" w:hAnsi="Arial" w:cs="Arial"/>
              <w:sz w:val="20"/>
              <w:szCs w:val="20"/>
            </w:rPr>
            <w:t>Proszę wybrać odpowiedź</w:t>
          </w:r>
        </w:p>
      </w:docPartBody>
    </w:docPart>
    <w:docPart>
      <w:docPartPr>
        <w:name w:val="1B203F9A07EE4F598F3C2BF613E93B88"/>
        <w:category>
          <w:name w:val="Ogólne"/>
          <w:gallery w:val="placeholder"/>
        </w:category>
        <w:types>
          <w:type w:val="bbPlcHdr"/>
        </w:types>
        <w:behaviors>
          <w:behavior w:val="content"/>
        </w:behaviors>
        <w:guid w:val="{D78F9B94-509E-48A1-A90D-FB0D84391048}"/>
      </w:docPartPr>
      <w:docPartBody>
        <w:p w:rsidR="00305CB3" w:rsidRDefault="0055406C" w:rsidP="0055406C">
          <w:pPr>
            <w:pStyle w:val="1B203F9A07EE4F598F3C2BF613E93B88"/>
          </w:pPr>
          <w:r w:rsidRPr="00E6778B">
            <w:rPr>
              <w:rFonts w:ascii="Arial" w:hAnsi="Arial" w:cs="Arial"/>
              <w:sz w:val="20"/>
              <w:szCs w:val="20"/>
            </w:rPr>
            <w:t>Proszę wybrać odpowiedź</w:t>
          </w:r>
        </w:p>
      </w:docPartBody>
    </w:docPart>
    <w:docPart>
      <w:docPartPr>
        <w:name w:val="1C6F38DAC0C64256B4C2FF55B20A9CE5"/>
        <w:category>
          <w:name w:val="Ogólne"/>
          <w:gallery w:val="placeholder"/>
        </w:category>
        <w:types>
          <w:type w:val="bbPlcHdr"/>
        </w:types>
        <w:behaviors>
          <w:behavior w:val="content"/>
        </w:behaviors>
        <w:guid w:val="{FF6EBC2D-E90E-4111-A55B-E42DEB0621B4}"/>
      </w:docPartPr>
      <w:docPartBody>
        <w:p w:rsidR="00305CB3" w:rsidRDefault="0055406C" w:rsidP="0055406C">
          <w:pPr>
            <w:pStyle w:val="1C6F38DAC0C64256B4C2FF55B20A9CE5"/>
          </w:pPr>
          <w:r w:rsidRPr="00E6778B">
            <w:rPr>
              <w:rFonts w:ascii="Arial" w:hAnsi="Arial" w:cs="Arial"/>
              <w:sz w:val="20"/>
              <w:szCs w:val="20"/>
            </w:rPr>
            <w:t>Proszę wybrać odpowiedź</w:t>
          </w:r>
        </w:p>
      </w:docPartBody>
    </w:docPart>
    <w:docPart>
      <w:docPartPr>
        <w:name w:val="B9D053A8B1E2439C928B172368D2DB7D"/>
        <w:category>
          <w:name w:val="Ogólne"/>
          <w:gallery w:val="placeholder"/>
        </w:category>
        <w:types>
          <w:type w:val="bbPlcHdr"/>
        </w:types>
        <w:behaviors>
          <w:behavior w:val="content"/>
        </w:behaviors>
        <w:guid w:val="{9596ED41-A2A7-4D1F-91FE-BE1CB092A257}"/>
      </w:docPartPr>
      <w:docPartBody>
        <w:p w:rsidR="00305CB3" w:rsidRDefault="0055406C" w:rsidP="0055406C">
          <w:pPr>
            <w:pStyle w:val="B9D053A8B1E2439C928B172368D2DB7D"/>
          </w:pPr>
          <w:r w:rsidRPr="00E6778B">
            <w:rPr>
              <w:rFonts w:ascii="Arial" w:hAnsi="Arial" w:cs="Arial"/>
              <w:sz w:val="20"/>
              <w:szCs w:val="20"/>
            </w:rPr>
            <w:t>Proszę wybrać odpowiedź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95"/>
    <w:rsid w:val="00305CB3"/>
    <w:rsid w:val="00332665"/>
    <w:rsid w:val="00521D91"/>
    <w:rsid w:val="0055406C"/>
    <w:rsid w:val="008138A5"/>
    <w:rsid w:val="009F5C42"/>
    <w:rsid w:val="00A80C95"/>
    <w:rsid w:val="00BA5E9F"/>
    <w:rsid w:val="00C346D7"/>
    <w:rsid w:val="00E16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31D75DF48B947A4B83BF66ED51EE560">
    <w:name w:val="431D75DF48B947A4B83BF66ED51EE560"/>
    <w:rsid w:val="00E1636B"/>
  </w:style>
  <w:style w:type="paragraph" w:customStyle="1" w:styleId="CDC47D90E29D4A4B9589A40569D5AEDE">
    <w:name w:val="CDC47D90E29D4A4B9589A40569D5AEDE"/>
    <w:rsid w:val="00E1636B"/>
  </w:style>
  <w:style w:type="paragraph" w:customStyle="1" w:styleId="479753C3FF8C4B74A9ADF08C555E6C3C">
    <w:name w:val="479753C3FF8C4B74A9ADF08C555E6C3C"/>
    <w:rsid w:val="00E1636B"/>
  </w:style>
  <w:style w:type="paragraph" w:customStyle="1" w:styleId="3407D080FC1C408898280E8651F6D35D">
    <w:name w:val="3407D080FC1C408898280E8651F6D35D"/>
    <w:rsid w:val="00E1636B"/>
  </w:style>
  <w:style w:type="paragraph" w:customStyle="1" w:styleId="2D307598667B4B469A908B5A7580271B">
    <w:name w:val="2D307598667B4B469A908B5A7580271B"/>
    <w:rsid w:val="00E1636B"/>
  </w:style>
  <w:style w:type="paragraph" w:customStyle="1" w:styleId="9AA2A3D6B59C4C01948A73B8E366B3E2">
    <w:name w:val="9AA2A3D6B59C4C01948A73B8E366B3E2"/>
    <w:rsid w:val="00E1636B"/>
  </w:style>
  <w:style w:type="paragraph" w:customStyle="1" w:styleId="F6C941090ED24E3B824F3B045FE173DD">
    <w:name w:val="F6C941090ED24E3B824F3B045FE173DD"/>
    <w:rsid w:val="00E1636B"/>
  </w:style>
  <w:style w:type="paragraph" w:customStyle="1" w:styleId="16E3D15015884D92B757A0F7559410B0">
    <w:name w:val="16E3D15015884D92B757A0F7559410B0"/>
    <w:rsid w:val="00E1636B"/>
  </w:style>
  <w:style w:type="paragraph" w:customStyle="1" w:styleId="33C99F53ADFC46FBB13E88004CA14DB3">
    <w:name w:val="33C99F53ADFC46FBB13E88004CA14DB3"/>
    <w:rsid w:val="00E1636B"/>
  </w:style>
  <w:style w:type="paragraph" w:customStyle="1" w:styleId="FC9F5696D3D140F9B85181BA9050D250">
    <w:name w:val="FC9F5696D3D140F9B85181BA9050D250"/>
    <w:rsid w:val="00E1636B"/>
  </w:style>
  <w:style w:type="paragraph" w:customStyle="1" w:styleId="955D06D729584263BD42E659B5EA14E1">
    <w:name w:val="955D06D729584263BD42E659B5EA14E1"/>
    <w:rsid w:val="00E1636B"/>
  </w:style>
  <w:style w:type="paragraph" w:customStyle="1" w:styleId="DA186705EADC45E180C4606014E787CF">
    <w:name w:val="DA186705EADC45E180C4606014E787CF"/>
    <w:rsid w:val="00E1636B"/>
  </w:style>
  <w:style w:type="paragraph" w:customStyle="1" w:styleId="E77F82E7E0EF449382C77C605028D830">
    <w:name w:val="E77F82E7E0EF449382C77C605028D830"/>
    <w:rsid w:val="00E1636B"/>
  </w:style>
  <w:style w:type="paragraph" w:customStyle="1" w:styleId="2E42BED759CA466B91AB2322C56DCD32">
    <w:name w:val="2E42BED759CA466B91AB2322C56DCD32"/>
    <w:rsid w:val="00E1636B"/>
  </w:style>
  <w:style w:type="paragraph" w:customStyle="1" w:styleId="F4BC61A7FC504876B447208FB857AA03">
    <w:name w:val="F4BC61A7FC504876B447208FB857AA03"/>
    <w:rsid w:val="00E1636B"/>
  </w:style>
  <w:style w:type="paragraph" w:customStyle="1" w:styleId="1B203F9A07EE4F598F3C2BF613E93B88">
    <w:name w:val="1B203F9A07EE4F598F3C2BF613E93B88"/>
    <w:rsid w:val="0055406C"/>
  </w:style>
  <w:style w:type="paragraph" w:customStyle="1" w:styleId="1C6F38DAC0C64256B4C2FF55B20A9CE5">
    <w:name w:val="1C6F38DAC0C64256B4C2FF55B20A9CE5"/>
    <w:rsid w:val="0055406C"/>
  </w:style>
  <w:style w:type="paragraph" w:customStyle="1" w:styleId="B9D053A8B1E2439C928B172368D2DB7D">
    <w:name w:val="B9D053A8B1E2439C928B172368D2DB7D"/>
    <w:rsid w:val="00554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A4EE-1C51-40D3-B563-1856B994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2554</Words>
  <Characters>15329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Załącznik 9a wielkość przedsiębiorcy</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9a wielkość przedsiębiorcy</dc:title>
  <dc:subject/>
  <dc:creator>Agnieszka Adamczewska</dc:creator>
  <cp:keywords/>
  <dc:description/>
  <cp:lastModifiedBy>Aleksandra Olejnik</cp:lastModifiedBy>
  <cp:revision>6</cp:revision>
  <dcterms:created xsi:type="dcterms:W3CDTF">2023-06-15T10:31:00Z</dcterms:created>
  <dcterms:modified xsi:type="dcterms:W3CDTF">2024-05-27T08:30:00Z</dcterms:modified>
</cp:coreProperties>
</file>