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CF775D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775D">
        <w:rPr>
          <w:rFonts w:ascii="Arial" w:hAnsi="Arial" w:cs="Arial"/>
          <w:b/>
          <w:sz w:val="24"/>
          <w:szCs w:val="24"/>
        </w:rPr>
        <w:t xml:space="preserve">Uchwała Nr </w:t>
      </w:r>
      <w:r w:rsidR="00CF7EFE">
        <w:rPr>
          <w:rFonts w:ascii="Arial" w:hAnsi="Arial" w:cs="Arial"/>
          <w:b/>
          <w:sz w:val="24"/>
          <w:szCs w:val="24"/>
        </w:rPr>
        <w:t>20</w:t>
      </w:r>
      <w:r w:rsidR="0057581D">
        <w:rPr>
          <w:rFonts w:ascii="Arial" w:hAnsi="Arial" w:cs="Arial"/>
          <w:b/>
          <w:sz w:val="24"/>
          <w:szCs w:val="24"/>
        </w:rPr>
        <w:t>/</w:t>
      </w:r>
      <w:r w:rsidR="00F60ABA">
        <w:rPr>
          <w:rFonts w:ascii="Arial" w:hAnsi="Arial" w:cs="Arial"/>
          <w:b/>
          <w:sz w:val="24"/>
          <w:szCs w:val="24"/>
        </w:rPr>
        <w:t>24</w:t>
      </w:r>
    </w:p>
    <w:p w:rsidR="001F371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>Komitetu Monitorującego p</w:t>
      </w:r>
      <w:r>
        <w:rPr>
          <w:rFonts w:ascii="Arial" w:hAnsi="Arial" w:cs="Arial"/>
          <w:b/>
          <w:sz w:val="24"/>
          <w:szCs w:val="24"/>
        </w:rPr>
        <w:t>rogram</w:t>
      </w:r>
    </w:p>
    <w:p w:rsidR="001F371F" w:rsidRPr="00E1103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regionalny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1103F">
        <w:rPr>
          <w:rFonts w:ascii="Arial" w:hAnsi="Arial" w:cs="Arial"/>
          <w:b/>
          <w:sz w:val="24"/>
          <w:szCs w:val="24"/>
        </w:rPr>
        <w:t>Fundusze Europejskie dla Łódzkiego 2021-2027</w:t>
      </w:r>
    </w:p>
    <w:p w:rsidR="001F371F" w:rsidRPr="00237814" w:rsidRDefault="00C464D2" w:rsidP="0039224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</w:t>
      </w:r>
      <w:r w:rsidR="00DD7A9E">
        <w:rPr>
          <w:rFonts w:ascii="Arial" w:hAnsi="Arial" w:cs="Arial"/>
          <w:b/>
          <w:sz w:val="24"/>
          <w:szCs w:val="24"/>
        </w:rPr>
        <w:t>18 grudnia</w:t>
      </w:r>
      <w:r w:rsidR="00F60ABA">
        <w:rPr>
          <w:rFonts w:ascii="Arial" w:hAnsi="Arial" w:cs="Arial"/>
          <w:b/>
          <w:sz w:val="24"/>
          <w:szCs w:val="24"/>
        </w:rPr>
        <w:t xml:space="preserve"> 2024</w:t>
      </w:r>
      <w:r w:rsidR="001F371F" w:rsidRPr="00E1103F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E1103F" w:rsidRDefault="00952BD6" w:rsidP="00C97C2E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zmieniająca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uchwałę </w:t>
      </w:r>
      <w:r w:rsidR="001F371F" w:rsidRPr="00E1103F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A6158A">
        <w:rPr>
          <w:rFonts w:ascii="Arial" w:hAnsi="Arial" w:cs="Arial"/>
          <w:b/>
          <w:sz w:val="24"/>
          <w:szCs w:val="24"/>
        </w:rPr>
        <w:t> </w:t>
      </w:r>
      <w:r w:rsidR="001F371F" w:rsidRPr="00E1103F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A6158A">
        <w:rPr>
          <w:rFonts w:ascii="Arial" w:hAnsi="Arial" w:cs="Arial"/>
          <w:b/>
          <w:sz w:val="24"/>
          <w:szCs w:val="24"/>
        </w:rPr>
        <w:br/>
      </w:r>
      <w:r w:rsidR="001F371F" w:rsidRPr="00E1103F">
        <w:rPr>
          <w:rFonts w:ascii="Arial" w:hAnsi="Arial" w:cs="Arial"/>
          <w:b/>
          <w:sz w:val="24"/>
          <w:szCs w:val="24"/>
        </w:rPr>
        <w:t xml:space="preserve">2021-2027 </w:t>
      </w:r>
      <w:r w:rsidR="004E35A9" w:rsidRPr="004E35A9">
        <w:rPr>
          <w:rFonts w:ascii="Arial" w:hAnsi="Arial" w:cs="Arial"/>
          <w:b/>
          <w:sz w:val="24"/>
          <w:szCs w:val="24"/>
        </w:rPr>
        <w:t>w zakresie Funduszu Sprawiedliwej Transformacji</w:t>
      </w:r>
    </w:p>
    <w:p w:rsidR="001F371F" w:rsidRPr="00F46D4A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6158A">
        <w:rPr>
          <w:rFonts w:ascii="Arial" w:hAnsi="Arial" w:cs="Arial"/>
          <w:sz w:val="24"/>
          <w:szCs w:val="24"/>
        </w:rPr>
        <w:t> </w:t>
      </w:r>
      <w:r w:rsidRPr="00F46D4A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hAnsi="Arial" w:cs="Arial"/>
          <w:sz w:val="24"/>
          <w:szCs w:val="24"/>
        </w:rPr>
        <w:t xml:space="preserve"> </w:t>
      </w:r>
      <w:r w:rsidRPr="001F371F">
        <w:rPr>
          <w:rFonts w:ascii="Arial" w:hAnsi="Arial" w:cs="Arial"/>
          <w:sz w:val="24"/>
          <w:szCs w:val="24"/>
        </w:rPr>
        <w:t>(</w:t>
      </w:r>
      <w:r w:rsidR="003560ED" w:rsidRPr="003560ED">
        <w:rPr>
          <w:rFonts w:ascii="Arial" w:hAnsi="Arial" w:cs="Arial"/>
          <w:sz w:val="24"/>
          <w:szCs w:val="24"/>
        </w:rPr>
        <w:t xml:space="preserve">Dz. Urz. UE.L.2021.231.159, Dz. Urz. UE.L.2021.261.58, Dz. Urz. UEL.2022.241.16, Dz. Urz. UE.L.2022.275.23, Dz. Urz. UE.L.2023.63.1, </w:t>
      </w:r>
      <w:r w:rsidR="001F5589" w:rsidRPr="00FF4C63">
        <w:rPr>
          <w:rFonts w:ascii="Arial" w:hAnsi="Arial" w:cs="Arial"/>
          <w:sz w:val="24"/>
        </w:rPr>
        <w:t>Dz. Urz. UE.L.2023.130.1,</w:t>
      </w:r>
      <w:r w:rsidR="001F5589" w:rsidRPr="00FF4C63">
        <w:rPr>
          <w:sz w:val="24"/>
        </w:rPr>
        <w:t xml:space="preserve"> </w:t>
      </w:r>
      <w:r w:rsidR="003560ED" w:rsidRPr="003560ED">
        <w:rPr>
          <w:rFonts w:ascii="Arial" w:hAnsi="Arial" w:cs="Arial"/>
          <w:sz w:val="24"/>
          <w:szCs w:val="24"/>
        </w:rPr>
        <w:t>Dz. Urz. UE.L.2024.42.795</w:t>
      </w:r>
      <w:r w:rsidRPr="001F371F">
        <w:rPr>
          <w:rFonts w:ascii="Arial" w:hAnsi="Arial" w:cs="Arial"/>
          <w:sz w:val="24"/>
          <w:szCs w:val="24"/>
        </w:rPr>
        <w:t>)</w:t>
      </w:r>
      <w:r w:rsidRPr="00F46D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D4A">
        <w:rPr>
          <w:rFonts w:ascii="Arial" w:hAnsi="Arial" w:cs="Arial"/>
          <w:sz w:val="24"/>
          <w:szCs w:val="24"/>
        </w:rPr>
        <w:t>oraz</w:t>
      </w:r>
      <w:proofErr w:type="gramEnd"/>
      <w:r w:rsidRPr="00F46D4A">
        <w:rPr>
          <w:rFonts w:ascii="Arial" w:hAnsi="Arial" w:cs="Arial"/>
          <w:sz w:val="24"/>
          <w:szCs w:val="24"/>
        </w:rPr>
        <w:t xml:space="preserve"> art. 19 ustawy z dnia 28 kwietnia 2022 r. o zasadach realizacji zadań finansowanych ze środków europejskich w perspektywie finansowej 2021–2027</w:t>
      </w:r>
      <w:r>
        <w:rPr>
          <w:rFonts w:ascii="Arial" w:hAnsi="Arial" w:cs="Arial"/>
          <w:sz w:val="24"/>
          <w:szCs w:val="24"/>
        </w:rPr>
        <w:t xml:space="preserve"> (Dz.U.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2022 r. poz. 1079</w:t>
      </w:r>
      <w:r w:rsidR="001F5589">
        <w:rPr>
          <w:rFonts w:ascii="Arial" w:hAnsi="Arial" w:cs="Arial"/>
          <w:sz w:val="24"/>
          <w:szCs w:val="24"/>
        </w:rPr>
        <w:t>, z 2024 r. poz. 1717</w:t>
      </w:r>
      <w:r>
        <w:rPr>
          <w:rFonts w:ascii="Arial" w:hAnsi="Arial" w:cs="Arial"/>
          <w:sz w:val="24"/>
          <w:szCs w:val="24"/>
        </w:rPr>
        <w:t>)</w:t>
      </w:r>
      <w:r w:rsidRPr="00F46D4A">
        <w:rPr>
          <w:rFonts w:ascii="Arial" w:hAnsi="Arial" w:cs="Arial"/>
          <w:sz w:val="24"/>
          <w:szCs w:val="24"/>
        </w:rPr>
        <w:t>,</w:t>
      </w:r>
    </w:p>
    <w:p w:rsidR="001F371F" w:rsidRPr="00F46D4A" w:rsidRDefault="001F371F" w:rsidP="00C97C2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952BD6" w:rsidRPr="00CF775D" w:rsidRDefault="001F371F" w:rsidP="00952BD6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E1103F">
        <w:rPr>
          <w:rFonts w:ascii="Arial" w:hAnsi="Arial" w:cs="Arial"/>
          <w:sz w:val="24"/>
          <w:szCs w:val="24"/>
        </w:rPr>
        <w:t xml:space="preserve">§ 1. </w:t>
      </w:r>
      <w:r w:rsidR="00952BD6" w:rsidRPr="00952BD6">
        <w:rPr>
          <w:rFonts w:ascii="Arial" w:hAnsi="Arial" w:cs="Arial"/>
          <w:sz w:val="24"/>
          <w:szCs w:val="24"/>
        </w:rPr>
        <w:t xml:space="preserve">Zmienia się § 1 uchwały nr </w:t>
      </w:r>
      <w:r w:rsidR="00952BD6">
        <w:rPr>
          <w:rFonts w:ascii="Arial" w:hAnsi="Arial" w:cs="Arial"/>
          <w:sz w:val="24"/>
          <w:szCs w:val="24"/>
        </w:rPr>
        <w:t>4</w:t>
      </w:r>
      <w:r w:rsidR="00952BD6" w:rsidRPr="00952BD6">
        <w:rPr>
          <w:rFonts w:ascii="Arial" w:hAnsi="Arial" w:cs="Arial"/>
          <w:sz w:val="24"/>
          <w:szCs w:val="24"/>
        </w:rPr>
        <w:t>/23 Komitetu Monitorująceg</w:t>
      </w:r>
      <w:r w:rsidR="00952BD6">
        <w:rPr>
          <w:rFonts w:ascii="Arial" w:hAnsi="Arial" w:cs="Arial"/>
          <w:sz w:val="24"/>
          <w:szCs w:val="24"/>
        </w:rPr>
        <w:t xml:space="preserve">o program </w:t>
      </w:r>
      <w:r w:rsidR="00952BD6" w:rsidRPr="00952BD6">
        <w:rPr>
          <w:rFonts w:ascii="Arial" w:hAnsi="Arial" w:cs="Arial"/>
          <w:sz w:val="24"/>
          <w:szCs w:val="24"/>
        </w:rPr>
        <w:t>regionalny Fundusze Europejskie dla Łódzkiego 2021-2027 z dnia 23 marca 2023 r. w sprawie zatwierdzenia kryteriów wyboru projektów w ramach programu regionalnego Fundusze Europejskie dla Łódzkiego 2021-2027 w zakresie Funduszu Sprawiedliwej Transformacji</w:t>
      </w:r>
      <w:r w:rsidR="005B1E52">
        <w:rPr>
          <w:rFonts w:ascii="Arial" w:hAnsi="Arial" w:cs="Arial"/>
          <w:sz w:val="24"/>
          <w:szCs w:val="24"/>
        </w:rPr>
        <w:t xml:space="preserve"> </w:t>
      </w:r>
      <w:r w:rsidR="005B1E52" w:rsidRPr="005B1E52">
        <w:rPr>
          <w:rFonts w:ascii="Arial" w:hAnsi="Arial" w:cs="Arial"/>
          <w:sz w:val="24"/>
          <w:szCs w:val="24"/>
        </w:rPr>
        <w:t>(zmienionej Uchwał</w:t>
      </w:r>
      <w:r w:rsidR="001C7065">
        <w:rPr>
          <w:rFonts w:ascii="Arial" w:hAnsi="Arial" w:cs="Arial"/>
          <w:sz w:val="24"/>
          <w:szCs w:val="24"/>
        </w:rPr>
        <w:t>ami</w:t>
      </w:r>
      <w:r w:rsidR="005B1E52" w:rsidRPr="005B1E52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</w:t>
      </w:r>
      <w:r w:rsidR="005B1E52">
        <w:rPr>
          <w:rFonts w:ascii="Arial" w:hAnsi="Arial" w:cs="Arial"/>
          <w:sz w:val="24"/>
          <w:szCs w:val="24"/>
        </w:rPr>
        <w:t>8</w:t>
      </w:r>
      <w:r w:rsidR="005B1E52" w:rsidRPr="005B1E52">
        <w:rPr>
          <w:rFonts w:ascii="Arial" w:hAnsi="Arial" w:cs="Arial"/>
          <w:sz w:val="24"/>
          <w:szCs w:val="24"/>
        </w:rPr>
        <w:t>/23 z dnia 24 maja 2023 r.</w:t>
      </w:r>
      <w:r w:rsidR="00214123">
        <w:rPr>
          <w:rFonts w:ascii="Arial" w:hAnsi="Arial" w:cs="Arial"/>
          <w:sz w:val="24"/>
          <w:szCs w:val="24"/>
        </w:rPr>
        <w:t>,</w:t>
      </w:r>
      <w:r w:rsidR="00C464D2" w:rsidRPr="00CF775D">
        <w:rPr>
          <w:rFonts w:ascii="Arial" w:hAnsi="Arial" w:cs="Arial"/>
          <w:sz w:val="24"/>
          <w:szCs w:val="24"/>
        </w:rPr>
        <w:t xml:space="preserve"> nr 12/23 z dnia 22 czerwca 2023 r.</w:t>
      </w:r>
      <w:r w:rsidR="00F60ABA">
        <w:rPr>
          <w:rFonts w:ascii="Arial" w:hAnsi="Arial" w:cs="Arial"/>
          <w:sz w:val="24"/>
          <w:szCs w:val="24"/>
        </w:rPr>
        <w:t>,</w:t>
      </w:r>
      <w:r w:rsidR="00214123">
        <w:rPr>
          <w:rFonts w:ascii="Arial" w:hAnsi="Arial" w:cs="Arial"/>
          <w:sz w:val="24"/>
          <w:szCs w:val="24"/>
        </w:rPr>
        <w:t xml:space="preserve"> nr 17/23 z dnia 14 września 2023 r.</w:t>
      </w:r>
      <w:r w:rsidR="00C613AF">
        <w:rPr>
          <w:rFonts w:ascii="Arial" w:hAnsi="Arial" w:cs="Arial"/>
          <w:sz w:val="24"/>
          <w:szCs w:val="24"/>
        </w:rPr>
        <w:t>,</w:t>
      </w:r>
      <w:r w:rsidR="00F60ABA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>
        <w:rPr>
          <w:rFonts w:ascii="Arial" w:hAnsi="Arial" w:cs="Arial"/>
          <w:sz w:val="24"/>
          <w:szCs w:val="24"/>
        </w:rPr>
        <w:t xml:space="preserve">, </w:t>
      </w:r>
      <w:r w:rsidR="00C613AF">
        <w:rPr>
          <w:rFonts w:ascii="Arial" w:hAnsi="Arial" w:cs="Arial"/>
          <w:sz w:val="24"/>
          <w:szCs w:val="24"/>
        </w:rPr>
        <w:t>nr 6/24 z dnia 15 lutego 2024 r.</w:t>
      </w:r>
      <w:r w:rsidR="00CF7EFE">
        <w:rPr>
          <w:rFonts w:ascii="Arial" w:hAnsi="Arial" w:cs="Arial"/>
          <w:sz w:val="24"/>
          <w:szCs w:val="24"/>
        </w:rPr>
        <w:t xml:space="preserve">, </w:t>
      </w:r>
      <w:r w:rsidR="00A6158A">
        <w:rPr>
          <w:rFonts w:ascii="Arial" w:hAnsi="Arial" w:cs="Arial"/>
          <w:sz w:val="24"/>
          <w:szCs w:val="24"/>
        </w:rPr>
        <w:t>nr 11/24 z dnia 2 lipca 2024 r.</w:t>
      </w:r>
      <w:r w:rsidR="00CF7EFE">
        <w:rPr>
          <w:rFonts w:ascii="Arial" w:hAnsi="Arial" w:cs="Arial"/>
          <w:sz w:val="24"/>
          <w:szCs w:val="24"/>
        </w:rPr>
        <w:t xml:space="preserve"> oraz nr 15/24 z dnia 19 września 2024 r.</w:t>
      </w:r>
      <w:r w:rsidR="005B1E52" w:rsidRPr="00CF775D">
        <w:rPr>
          <w:rFonts w:ascii="Arial" w:hAnsi="Arial" w:cs="Arial"/>
          <w:sz w:val="24"/>
          <w:szCs w:val="24"/>
        </w:rPr>
        <w:t>)</w:t>
      </w:r>
      <w:r w:rsidR="00952BD6" w:rsidRPr="00CF775D">
        <w:rPr>
          <w:rFonts w:ascii="Arial" w:hAnsi="Arial" w:cs="Arial"/>
          <w:sz w:val="24"/>
          <w:szCs w:val="24"/>
        </w:rPr>
        <w:t xml:space="preserve"> w ten sposób, że zatwierdza się:</w:t>
      </w:r>
    </w:p>
    <w:p w:rsidR="00952BD6" w:rsidRPr="00CF775D" w:rsidRDefault="00952BD6" w:rsidP="005278E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CF775D">
        <w:rPr>
          <w:rFonts w:ascii="Arial" w:hAnsi="Arial" w:cs="Arial"/>
          <w:sz w:val="24"/>
          <w:szCs w:val="24"/>
        </w:rPr>
        <w:lastRenderedPageBreak/>
        <w:t xml:space="preserve">Wspólne kryteria wyboru projektów dla Priorytetu 9 Fundusze europejskie </w:t>
      </w:r>
      <w:r w:rsidRPr="00952BD6">
        <w:rPr>
          <w:rFonts w:ascii="Arial" w:hAnsi="Arial" w:cs="Arial"/>
          <w:sz w:val="24"/>
          <w:szCs w:val="24"/>
        </w:rPr>
        <w:t xml:space="preserve">dla łódzkiego w transformacji </w:t>
      </w:r>
      <w:r>
        <w:rPr>
          <w:rFonts w:ascii="Arial" w:hAnsi="Arial" w:cs="Arial"/>
          <w:sz w:val="24"/>
          <w:szCs w:val="24"/>
        </w:rPr>
        <w:t>dla d</w:t>
      </w:r>
      <w:r w:rsidRPr="00952BD6">
        <w:rPr>
          <w:rFonts w:ascii="Arial" w:hAnsi="Arial" w:cs="Arial"/>
          <w:sz w:val="24"/>
          <w:szCs w:val="24"/>
        </w:rPr>
        <w:t xml:space="preserve">ziałań: FELD.09.01 Gospodarka w transformacji, FELD.09.02 Społeczeństwo w transformacji (typ projektu 1-2), FELD.09.03 </w:t>
      </w:r>
      <w:r w:rsidRPr="00CF775D">
        <w:rPr>
          <w:rFonts w:ascii="Arial" w:hAnsi="Arial" w:cs="Arial"/>
          <w:sz w:val="24"/>
          <w:szCs w:val="24"/>
        </w:rPr>
        <w:t>Przestrzeń w transformacji</w:t>
      </w:r>
      <w:r w:rsidR="005278E6">
        <w:rPr>
          <w:rFonts w:ascii="Arial" w:hAnsi="Arial" w:cs="Arial"/>
          <w:sz w:val="24"/>
          <w:szCs w:val="24"/>
        </w:rPr>
        <w:t xml:space="preserve">, FELD.09.04 </w:t>
      </w:r>
      <w:r w:rsidR="005278E6" w:rsidRPr="005278E6">
        <w:rPr>
          <w:rFonts w:ascii="Arial" w:hAnsi="Arial" w:cs="Arial"/>
          <w:sz w:val="24"/>
          <w:szCs w:val="24"/>
        </w:rPr>
        <w:t>Mobilność lokalna w</w:t>
      </w:r>
      <w:r w:rsidR="005278E6">
        <w:rPr>
          <w:rFonts w:ascii="Arial" w:hAnsi="Arial" w:cs="Arial"/>
          <w:sz w:val="24"/>
          <w:szCs w:val="24"/>
        </w:rPr>
        <w:t> </w:t>
      </w:r>
      <w:r w:rsidR="005278E6" w:rsidRPr="005278E6">
        <w:rPr>
          <w:rFonts w:ascii="Arial" w:hAnsi="Arial" w:cs="Arial"/>
          <w:sz w:val="24"/>
          <w:szCs w:val="24"/>
        </w:rPr>
        <w:t>transformacji</w:t>
      </w:r>
      <w:r w:rsidR="005278E6">
        <w:rPr>
          <w:rFonts w:ascii="Arial" w:hAnsi="Arial" w:cs="Arial"/>
          <w:sz w:val="24"/>
          <w:szCs w:val="24"/>
        </w:rPr>
        <w:t xml:space="preserve">; FELD.09.05 </w:t>
      </w:r>
      <w:r w:rsidR="005278E6" w:rsidRPr="005278E6">
        <w:rPr>
          <w:rFonts w:ascii="Arial" w:hAnsi="Arial" w:cs="Arial"/>
          <w:sz w:val="24"/>
          <w:szCs w:val="24"/>
        </w:rPr>
        <w:t>Tereny zdegradowane w transformacji</w:t>
      </w:r>
      <w:r w:rsidR="005278E6">
        <w:rPr>
          <w:rFonts w:ascii="Arial" w:hAnsi="Arial" w:cs="Arial"/>
          <w:sz w:val="24"/>
          <w:szCs w:val="24"/>
        </w:rPr>
        <w:t xml:space="preserve">; FELD.09.06 </w:t>
      </w:r>
      <w:r w:rsidR="005278E6" w:rsidRPr="005278E6">
        <w:rPr>
          <w:rFonts w:ascii="Arial" w:hAnsi="Arial" w:cs="Arial"/>
          <w:sz w:val="24"/>
          <w:szCs w:val="24"/>
        </w:rPr>
        <w:t>B+R dla transformacji</w:t>
      </w:r>
      <w:r w:rsidRPr="00CF775D">
        <w:rPr>
          <w:rFonts w:ascii="Arial" w:hAnsi="Arial" w:cs="Arial"/>
          <w:sz w:val="24"/>
          <w:szCs w:val="24"/>
        </w:rPr>
        <w:t>;</w:t>
      </w:r>
    </w:p>
    <w:p w:rsidR="00952BD6" w:rsidRPr="00CF775D" w:rsidRDefault="00952BD6" w:rsidP="00952BD6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r w:rsidRPr="00CF775D">
        <w:rPr>
          <w:rFonts w:ascii="Arial" w:hAnsi="Arial" w:cs="Arial"/>
          <w:sz w:val="24"/>
          <w:szCs w:val="24"/>
        </w:rPr>
        <w:t xml:space="preserve">Specyficzne kryteria </w:t>
      </w:r>
      <w:r w:rsidR="00C464D2" w:rsidRPr="00CF775D">
        <w:rPr>
          <w:rFonts w:ascii="Arial" w:hAnsi="Arial" w:cs="Arial"/>
          <w:sz w:val="24"/>
          <w:szCs w:val="24"/>
        </w:rPr>
        <w:t xml:space="preserve">wyboru projektów dla </w:t>
      </w:r>
      <w:r w:rsidR="001C7065" w:rsidRPr="00CF775D">
        <w:rPr>
          <w:rFonts w:ascii="Arial" w:hAnsi="Arial" w:cs="Arial"/>
          <w:sz w:val="24"/>
          <w:szCs w:val="24"/>
        </w:rPr>
        <w:t>Działania</w:t>
      </w:r>
      <w:r w:rsidR="00C464D2" w:rsidRPr="00CF775D">
        <w:rPr>
          <w:rFonts w:ascii="Arial" w:hAnsi="Arial" w:cs="Arial"/>
          <w:sz w:val="24"/>
          <w:szCs w:val="24"/>
        </w:rPr>
        <w:t xml:space="preserve"> FELD.09.01 Gospodarka w transformacji, </w:t>
      </w:r>
      <w:r w:rsidR="005278E6" w:rsidRPr="00CF775D">
        <w:rPr>
          <w:rFonts w:ascii="Arial" w:hAnsi="Arial" w:cs="Arial"/>
          <w:sz w:val="24"/>
          <w:szCs w:val="24"/>
        </w:rPr>
        <w:t xml:space="preserve">Działania </w:t>
      </w:r>
      <w:r w:rsidR="00C464D2" w:rsidRPr="00CF775D">
        <w:rPr>
          <w:rFonts w:ascii="Arial" w:hAnsi="Arial" w:cs="Arial"/>
          <w:sz w:val="24"/>
          <w:szCs w:val="24"/>
        </w:rPr>
        <w:t>FELD.09.0</w:t>
      </w:r>
      <w:r w:rsidR="001C7065" w:rsidRPr="00CF775D">
        <w:rPr>
          <w:rFonts w:ascii="Arial" w:hAnsi="Arial" w:cs="Arial"/>
          <w:sz w:val="24"/>
          <w:szCs w:val="24"/>
        </w:rPr>
        <w:t>2 Społeczeństwo w transformacji</w:t>
      </w:r>
      <w:r w:rsidR="005278E6">
        <w:rPr>
          <w:rFonts w:ascii="Arial" w:hAnsi="Arial" w:cs="Arial"/>
          <w:sz w:val="24"/>
          <w:szCs w:val="24"/>
        </w:rPr>
        <w:t>,</w:t>
      </w:r>
      <w:r w:rsidR="00C464D2" w:rsidRPr="00CF775D">
        <w:rPr>
          <w:rFonts w:ascii="Arial" w:hAnsi="Arial" w:cs="Arial"/>
          <w:sz w:val="24"/>
          <w:szCs w:val="24"/>
        </w:rPr>
        <w:t xml:space="preserve"> </w:t>
      </w:r>
      <w:r w:rsidR="005278E6" w:rsidRPr="00CF775D">
        <w:rPr>
          <w:rFonts w:ascii="Arial" w:hAnsi="Arial" w:cs="Arial"/>
          <w:sz w:val="24"/>
          <w:szCs w:val="24"/>
        </w:rPr>
        <w:t xml:space="preserve">Działania </w:t>
      </w:r>
      <w:r w:rsidR="00C464D2" w:rsidRPr="00CF775D">
        <w:rPr>
          <w:rFonts w:ascii="Arial" w:hAnsi="Arial" w:cs="Arial"/>
          <w:sz w:val="24"/>
          <w:szCs w:val="24"/>
        </w:rPr>
        <w:t>FELD.0</w:t>
      </w:r>
      <w:r w:rsidR="005278E6">
        <w:rPr>
          <w:rFonts w:ascii="Arial" w:hAnsi="Arial" w:cs="Arial"/>
          <w:sz w:val="24"/>
          <w:szCs w:val="24"/>
        </w:rPr>
        <w:t xml:space="preserve">9.03 Przestrzeń w transformacji,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FELD.09.04 </w:t>
      </w:r>
      <w:r w:rsidR="005278E6" w:rsidRPr="005278E6">
        <w:rPr>
          <w:rFonts w:ascii="Arial" w:hAnsi="Arial" w:cs="Arial"/>
          <w:sz w:val="24"/>
          <w:szCs w:val="24"/>
        </w:rPr>
        <w:t>Mobilność lokalna w</w:t>
      </w:r>
      <w:r w:rsidR="005278E6">
        <w:rPr>
          <w:rFonts w:ascii="Arial" w:hAnsi="Arial" w:cs="Arial"/>
          <w:sz w:val="24"/>
          <w:szCs w:val="24"/>
        </w:rPr>
        <w:t> </w:t>
      </w:r>
      <w:r w:rsidR="005278E6" w:rsidRPr="005278E6">
        <w:rPr>
          <w:rFonts w:ascii="Arial" w:hAnsi="Arial" w:cs="Arial"/>
          <w:sz w:val="24"/>
          <w:szCs w:val="24"/>
        </w:rPr>
        <w:t>transformacji</w:t>
      </w:r>
      <w:r w:rsidR="005278E6">
        <w:rPr>
          <w:rFonts w:ascii="Arial" w:hAnsi="Arial" w:cs="Arial"/>
          <w:sz w:val="24"/>
          <w:szCs w:val="24"/>
        </w:rPr>
        <w:t xml:space="preserve">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FELD.09.05 </w:t>
      </w:r>
      <w:r w:rsidR="005278E6" w:rsidRPr="005278E6">
        <w:rPr>
          <w:rFonts w:ascii="Arial" w:hAnsi="Arial" w:cs="Arial"/>
          <w:sz w:val="24"/>
          <w:szCs w:val="24"/>
        </w:rPr>
        <w:t>Tereny zdegradowane w transformacji</w:t>
      </w:r>
      <w:r w:rsidR="005278E6">
        <w:rPr>
          <w:rFonts w:ascii="Arial" w:hAnsi="Arial" w:cs="Arial"/>
          <w:sz w:val="24"/>
          <w:szCs w:val="24"/>
        </w:rPr>
        <w:t xml:space="preserve">, </w:t>
      </w:r>
      <w:r w:rsidR="005278E6" w:rsidRPr="00CF775D">
        <w:rPr>
          <w:rFonts w:ascii="Arial" w:hAnsi="Arial" w:cs="Arial"/>
          <w:sz w:val="24"/>
          <w:szCs w:val="24"/>
        </w:rPr>
        <w:t>Działania</w:t>
      </w:r>
      <w:r w:rsidR="005278E6">
        <w:rPr>
          <w:rFonts w:ascii="Arial" w:hAnsi="Arial" w:cs="Arial"/>
          <w:sz w:val="24"/>
          <w:szCs w:val="24"/>
        </w:rPr>
        <w:t xml:space="preserve"> FELD.09.06 </w:t>
      </w:r>
      <w:r w:rsidR="005278E6" w:rsidRPr="005278E6">
        <w:rPr>
          <w:rFonts w:ascii="Arial" w:hAnsi="Arial" w:cs="Arial"/>
          <w:sz w:val="24"/>
          <w:szCs w:val="24"/>
        </w:rPr>
        <w:t>B+R dla transformacji</w:t>
      </w:r>
      <w:r w:rsidR="005278E6">
        <w:rPr>
          <w:rFonts w:ascii="Arial" w:hAnsi="Arial" w:cs="Arial"/>
          <w:sz w:val="24"/>
          <w:szCs w:val="24"/>
        </w:rPr>
        <w:t>;</w:t>
      </w:r>
    </w:p>
    <w:p w:rsidR="001F371F" w:rsidRPr="00E1103F" w:rsidRDefault="001F371F" w:rsidP="00C97C2E">
      <w:pPr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E1103F">
        <w:rPr>
          <w:rFonts w:ascii="Arial" w:hAnsi="Arial" w:cs="Arial"/>
          <w:sz w:val="24"/>
          <w:szCs w:val="24"/>
        </w:rPr>
        <w:t>w</w:t>
      </w:r>
      <w:proofErr w:type="gramEnd"/>
      <w:r w:rsidRPr="00E1103F">
        <w:rPr>
          <w:rFonts w:ascii="Arial" w:hAnsi="Arial" w:cs="Arial"/>
          <w:sz w:val="24"/>
          <w:szCs w:val="24"/>
        </w:rPr>
        <w:t xml:space="preserve"> ramach programu regionalnego Fundusze Europejskie dla Łódzkiego 2021-2027, w brzmieniu stanowiącym załącznik do uchwały.</w:t>
      </w:r>
    </w:p>
    <w:p w:rsidR="001F371F" w:rsidRPr="00E1103F" w:rsidRDefault="001F371F" w:rsidP="00C97C2E">
      <w:pPr>
        <w:shd w:val="clear" w:color="auto" w:fill="FFFFFF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Pr="00E1103F">
        <w:rPr>
          <w:rFonts w:ascii="Arial" w:hAnsi="Arial" w:cs="Arial"/>
          <w:sz w:val="24"/>
          <w:szCs w:val="24"/>
        </w:rPr>
        <w:t>. Uchwała wchodzi w życie z dniem podjęcia.</w:t>
      </w:r>
    </w:p>
    <w:p w:rsidR="003C5867" w:rsidRDefault="00DD7A9E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="003C5867" w:rsidRPr="00E1103F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  <w:r w:rsidR="003C5867">
        <w:rPr>
          <w:rFonts w:ascii="Arial" w:hAnsi="Arial" w:cs="Arial"/>
          <w:b/>
          <w:sz w:val="24"/>
          <w:szCs w:val="24"/>
        </w:rPr>
        <w:t xml:space="preserve"> </w:t>
      </w:r>
    </w:p>
    <w:p w:rsidR="003C5867" w:rsidRDefault="003C5867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>Komitetu Monitorującego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5867" w:rsidRDefault="003C5867" w:rsidP="003C5867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</w:t>
      </w:r>
      <w:r w:rsidRPr="00E1103F">
        <w:rPr>
          <w:rFonts w:ascii="Arial" w:hAnsi="Arial" w:cs="Arial"/>
          <w:b/>
          <w:sz w:val="24"/>
          <w:szCs w:val="24"/>
        </w:rPr>
        <w:t>rogram</w:t>
      </w:r>
      <w:proofErr w:type="gramEnd"/>
      <w:r w:rsidRPr="00E110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Pr="00E1103F">
        <w:rPr>
          <w:rFonts w:ascii="Arial" w:hAnsi="Arial" w:cs="Arial"/>
          <w:b/>
          <w:sz w:val="24"/>
          <w:szCs w:val="24"/>
        </w:rPr>
        <w:t xml:space="preserve">egionalny </w:t>
      </w:r>
      <w:r>
        <w:rPr>
          <w:rFonts w:ascii="Arial" w:hAnsi="Arial" w:cs="Arial"/>
          <w:b/>
          <w:sz w:val="24"/>
          <w:szCs w:val="24"/>
        </w:rPr>
        <w:t xml:space="preserve">Fundusze </w:t>
      </w:r>
    </w:p>
    <w:p w:rsidR="00A6158A" w:rsidRDefault="003C5867" w:rsidP="00A6158A">
      <w:pPr>
        <w:spacing w:after="72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Europejskie dla</w:t>
      </w:r>
      <w:r w:rsidRPr="00E1103F">
        <w:rPr>
          <w:rFonts w:ascii="Arial" w:hAnsi="Arial" w:cs="Arial"/>
          <w:b/>
          <w:sz w:val="24"/>
          <w:szCs w:val="24"/>
        </w:rPr>
        <w:t xml:space="preserve"> Łódzkiego 20</w:t>
      </w:r>
      <w:r>
        <w:rPr>
          <w:rFonts w:ascii="Arial" w:hAnsi="Arial" w:cs="Arial"/>
          <w:b/>
          <w:sz w:val="24"/>
          <w:szCs w:val="24"/>
        </w:rPr>
        <w:t>21</w:t>
      </w:r>
      <w:r w:rsidRPr="00E1103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27</w:t>
      </w:r>
    </w:p>
    <w:p w:rsidR="00A6158A" w:rsidRDefault="00DD7A9E" w:rsidP="00A6158A">
      <w:pPr>
        <w:spacing w:after="60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952BD6" w:rsidRDefault="00952BD6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bookmarkStart w:id="0" w:name="_GoBack"/>
      <w:bookmarkEnd w:id="0"/>
    </w:p>
    <w:p w:rsidR="0065443F" w:rsidRPr="001F371F" w:rsidRDefault="001F371F" w:rsidP="005A374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371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392242" w:rsidRDefault="00392242" w:rsidP="00392242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artykułem 40 ust. 2 lit. a </w:t>
      </w:r>
      <w:r w:rsidRPr="00DB2D40">
        <w:rPr>
          <w:rFonts w:ascii="Arial" w:hAnsi="Arial" w:cs="Arial"/>
          <w:sz w:val="24"/>
          <w:szCs w:val="24"/>
        </w:rPr>
        <w:t>Rozporządzenia Parlamentu Europejskiego i Rady (UE) 2021/1060 z dnia 24 czerwca 2021 r.</w:t>
      </w:r>
      <w:r>
        <w:rPr>
          <w:rFonts w:ascii="Arial" w:hAnsi="Arial" w:cs="Arial"/>
          <w:sz w:val="24"/>
          <w:szCs w:val="24"/>
        </w:rPr>
        <w:t xml:space="preserve"> komitet monitorujący zatwierdza </w:t>
      </w:r>
      <w:r w:rsidRPr="00DB2D40">
        <w:rPr>
          <w:rFonts w:ascii="Arial" w:hAnsi="Arial" w:cs="Arial"/>
          <w:sz w:val="24"/>
          <w:szCs w:val="24"/>
        </w:rPr>
        <w:t>metodykę i kryteria stosowane przy wyborze operacji, w tym wszelkie ich zmiany</w:t>
      </w:r>
      <w:r>
        <w:rPr>
          <w:rFonts w:ascii="Arial" w:hAnsi="Arial" w:cs="Arial"/>
          <w:sz w:val="24"/>
          <w:szCs w:val="24"/>
        </w:rPr>
        <w:t xml:space="preserve">. Ponadto, zgodnie z art. 19 </w:t>
      </w:r>
      <w:r w:rsidRPr="00DB2D40">
        <w:rPr>
          <w:rFonts w:ascii="Arial" w:hAnsi="Arial" w:cs="Arial"/>
          <w:sz w:val="24"/>
          <w:szCs w:val="24"/>
        </w:rPr>
        <w:t xml:space="preserve">ustawy z dnia 28 kwietnia 2022 r. </w:t>
      </w:r>
      <w:r w:rsidRPr="005A374E">
        <w:rPr>
          <w:rFonts w:ascii="Arial" w:hAnsi="Arial" w:cs="Arial"/>
          <w:sz w:val="24"/>
          <w:szCs w:val="24"/>
        </w:rPr>
        <w:t>o zasadach realizacji zadań finansowanych ze środków europejskich w perspektywie finansowej 2021–2027</w:t>
      </w:r>
      <w:r>
        <w:rPr>
          <w:rFonts w:ascii="Arial" w:hAnsi="Arial" w:cs="Arial"/>
          <w:sz w:val="24"/>
          <w:szCs w:val="24"/>
        </w:rPr>
        <w:t>, k</w:t>
      </w:r>
      <w:r w:rsidRPr="00DB2D40">
        <w:rPr>
          <w:rFonts w:ascii="Arial" w:hAnsi="Arial" w:cs="Arial"/>
          <w:sz w:val="24"/>
          <w:szCs w:val="24"/>
        </w:rPr>
        <w:t xml:space="preserve">omitet monitorujący realizuje zadania, o których mowa w art. 40 </w:t>
      </w:r>
      <w:r>
        <w:rPr>
          <w:rFonts w:ascii="Arial" w:hAnsi="Arial" w:cs="Arial"/>
          <w:sz w:val="24"/>
          <w:szCs w:val="24"/>
        </w:rPr>
        <w:t xml:space="preserve">powyższego </w:t>
      </w:r>
      <w:r w:rsidRPr="00DB2D40">
        <w:rPr>
          <w:rFonts w:ascii="Arial" w:hAnsi="Arial" w:cs="Arial"/>
          <w:sz w:val="24"/>
          <w:szCs w:val="24"/>
        </w:rPr>
        <w:t>rozporząd</w:t>
      </w:r>
      <w:r>
        <w:rPr>
          <w:rFonts w:ascii="Arial" w:hAnsi="Arial" w:cs="Arial"/>
          <w:sz w:val="24"/>
          <w:szCs w:val="24"/>
        </w:rPr>
        <w:t xml:space="preserve">zenia, w szczególności </w:t>
      </w:r>
      <w:r w:rsidRPr="00DB2D40">
        <w:rPr>
          <w:rFonts w:ascii="Arial" w:hAnsi="Arial" w:cs="Arial"/>
          <w:sz w:val="24"/>
          <w:szCs w:val="24"/>
        </w:rPr>
        <w:t>zatwierdza kryteria wyboru projektów dla danego programu</w:t>
      </w:r>
      <w:r>
        <w:rPr>
          <w:rFonts w:ascii="Arial" w:hAnsi="Arial" w:cs="Arial"/>
          <w:sz w:val="24"/>
          <w:szCs w:val="24"/>
        </w:rPr>
        <w:t>.</w:t>
      </w:r>
    </w:p>
    <w:p w:rsidR="00952BD6" w:rsidRPr="00CF775D" w:rsidRDefault="00952BD6" w:rsidP="00952BD6">
      <w:pPr>
        <w:spacing w:line="360" w:lineRule="auto"/>
        <w:rPr>
          <w:rFonts w:ascii="Arial" w:hAnsi="Arial" w:cs="Arial"/>
          <w:sz w:val="24"/>
          <w:szCs w:val="24"/>
        </w:rPr>
      </w:pPr>
      <w:r w:rsidRPr="008F0C0D">
        <w:rPr>
          <w:rFonts w:ascii="Arial" w:hAnsi="Arial" w:cs="Arial"/>
          <w:sz w:val="24"/>
          <w:szCs w:val="24"/>
        </w:rPr>
        <w:t xml:space="preserve">Przedmiotowa uchwała wprowadza zmiany w załączniku uchwały nr </w:t>
      </w:r>
      <w:r>
        <w:rPr>
          <w:rFonts w:ascii="Arial" w:hAnsi="Arial" w:cs="Arial"/>
          <w:sz w:val="24"/>
          <w:szCs w:val="24"/>
        </w:rPr>
        <w:t>4/23</w:t>
      </w:r>
      <w:r w:rsidRPr="008F0C0D">
        <w:rPr>
          <w:rFonts w:ascii="Arial" w:hAnsi="Arial" w:cs="Arial"/>
          <w:sz w:val="24"/>
          <w:szCs w:val="24"/>
        </w:rPr>
        <w:t xml:space="preserve"> Komitetu Monitorującego </w:t>
      </w:r>
      <w:r>
        <w:rPr>
          <w:rFonts w:ascii="Arial" w:hAnsi="Arial" w:cs="Arial"/>
          <w:sz w:val="24"/>
          <w:szCs w:val="24"/>
        </w:rPr>
        <w:t>p</w:t>
      </w:r>
      <w:r w:rsidRPr="008F0C0D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>r</w:t>
      </w:r>
      <w:r w:rsidRPr="008F0C0D">
        <w:rPr>
          <w:rFonts w:ascii="Arial" w:hAnsi="Arial" w:cs="Arial"/>
          <w:sz w:val="24"/>
          <w:szCs w:val="24"/>
        </w:rPr>
        <w:t xml:space="preserve">egionalny </w:t>
      </w:r>
      <w:r>
        <w:rPr>
          <w:rFonts w:ascii="Arial" w:hAnsi="Arial" w:cs="Arial"/>
          <w:sz w:val="24"/>
          <w:szCs w:val="24"/>
        </w:rPr>
        <w:t>Fundusze Europejskie dla Łódzkiego 2021-2027 z dnia 23</w:t>
      </w:r>
      <w:r w:rsidRPr="008F0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2023</w:t>
      </w:r>
      <w:r w:rsidRPr="008F0C0D">
        <w:rPr>
          <w:rFonts w:ascii="Arial" w:hAnsi="Arial" w:cs="Arial"/>
          <w:sz w:val="24"/>
          <w:szCs w:val="24"/>
        </w:rPr>
        <w:t xml:space="preserve"> r. w sprawie zatwierdzenia kryteriów wyboru projektów w ramach programu regionalnego Fundusze Europejskie dla Łódzkiego 2021-2027 w</w:t>
      </w:r>
      <w:r w:rsidR="00CF7EFE">
        <w:rPr>
          <w:rFonts w:ascii="Arial" w:hAnsi="Arial" w:cs="Arial"/>
          <w:sz w:val="24"/>
          <w:szCs w:val="24"/>
        </w:rPr>
        <w:t> </w:t>
      </w:r>
      <w:r w:rsidRPr="008F0C0D">
        <w:rPr>
          <w:rFonts w:ascii="Arial" w:hAnsi="Arial" w:cs="Arial"/>
          <w:sz w:val="24"/>
          <w:szCs w:val="24"/>
        </w:rPr>
        <w:t xml:space="preserve">zakresie </w:t>
      </w:r>
      <w:r w:rsidRPr="00CF775D">
        <w:rPr>
          <w:rFonts w:ascii="Arial" w:hAnsi="Arial" w:cs="Arial"/>
          <w:sz w:val="24"/>
          <w:szCs w:val="24"/>
        </w:rPr>
        <w:t>Funduszu Sprawiedliwej Transformacji</w:t>
      </w:r>
      <w:r w:rsidR="005B1E52" w:rsidRPr="00CF775D">
        <w:rPr>
          <w:rFonts w:ascii="Arial" w:hAnsi="Arial" w:cs="Arial"/>
          <w:sz w:val="24"/>
          <w:szCs w:val="24"/>
        </w:rPr>
        <w:t xml:space="preserve"> (zmienionej Uchwał</w:t>
      </w:r>
      <w:r w:rsidR="001C7065" w:rsidRPr="00CF775D">
        <w:rPr>
          <w:rFonts w:ascii="Arial" w:hAnsi="Arial" w:cs="Arial"/>
          <w:sz w:val="24"/>
          <w:szCs w:val="24"/>
        </w:rPr>
        <w:t>ami</w:t>
      </w:r>
      <w:r w:rsidR="005B1E52" w:rsidRPr="00CF775D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8/23 z dnia 24 maja 2023 r.</w:t>
      </w:r>
      <w:r w:rsidR="00214123">
        <w:rPr>
          <w:rFonts w:ascii="Arial" w:hAnsi="Arial" w:cs="Arial"/>
          <w:sz w:val="24"/>
          <w:szCs w:val="24"/>
        </w:rPr>
        <w:t>,</w:t>
      </w:r>
      <w:r w:rsidR="001C7065" w:rsidRPr="00CF775D">
        <w:rPr>
          <w:rFonts w:ascii="Arial" w:hAnsi="Arial" w:cs="Arial"/>
          <w:sz w:val="24"/>
          <w:szCs w:val="24"/>
        </w:rPr>
        <w:t xml:space="preserve"> nr</w:t>
      </w:r>
      <w:r w:rsidR="00F60ABA">
        <w:rPr>
          <w:rFonts w:ascii="Arial" w:hAnsi="Arial" w:cs="Arial"/>
          <w:sz w:val="24"/>
          <w:szCs w:val="24"/>
        </w:rPr>
        <w:t xml:space="preserve"> 12/23 z dnia 22 czerwca 2023 r.,</w:t>
      </w:r>
      <w:r w:rsidR="00214123">
        <w:rPr>
          <w:rFonts w:ascii="Arial" w:hAnsi="Arial" w:cs="Arial"/>
          <w:sz w:val="24"/>
          <w:szCs w:val="24"/>
        </w:rPr>
        <w:t xml:space="preserve"> nr 17/23 z dnia 14 września 2023 r.</w:t>
      </w:r>
      <w:r w:rsidR="0057581D">
        <w:rPr>
          <w:rFonts w:ascii="Arial" w:hAnsi="Arial" w:cs="Arial"/>
          <w:sz w:val="24"/>
          <w:szCs w:val="24"/>
        </w:rPr>
        <w:t>,</w:t>
      </w:r>
      <w:r w:rsidR="00F60ABA">
        <w:rPr>
          <w:rFonts w:ascii="Arial" w:hAnsi="Arial" w:cs="Arial"/>
          <w:sz w:val="24"/>
          <w:szCs w:val="24"/>
        </w:rPr>
        <w:t xml:space="preserve"> nr 22/23 z dnia 29 listopada 2023 r.</w:t>
      </w:r>
      <w:r w:rsidR="00A6158A">
        <w:rPr>
          <w:rFonts w:ascii="Arial" w:hAnsi="Arial" w:cs="Arial"/>
          <w:sz w:val="24"/>
          <w:szCs w:val="24"/>
        </w:rPr>
        <w:t xml:space="preserve">, </w:t>
      </w:r>
      <w:r w:rsidR="0057581D">
        <w:rPr>
          <w:rFonts w:ascii="Arial" w:hAnsi="Arial" w:cs="Arial"/>
          <w:sz w:val="24"/>
          <w:szCs w:val="24"/>
        </w:rPr>
        <w:t>nr 6/24 z dnia 15 lutego 2024 r.</w:t>
      </w:r>
      <w:r w:rsidR="00CF7EFE">
        <w:rPr>
          <w:rFonts w:ascii="Arial" w:hAnsi="Arial" w:cs="Arial"/>
          <w:sz w:val="24"/>
          <w:szCs w:val="24"/>
        </w:rPr>
        <w:t>,</w:t>
      </w:r>
      <w:r w:rsidR="00A6158A">
        <w:rPr>
          <w:rFonts w:ascii="Arial" w:hAnsi="Arial" w:cs="Arial"/>
          <w:sz w:val="24"/>
          <w:szCs w:val="24"/>
        </w:rPr>
        <w:t xml:space="preserve"> nr 11/24 z dnia 2 lipca 2024 r.</w:t>
      </w:r>
      <w:r w:rsidR="00CF7EFE" w:rsidRPr="00CF7EFE">
        <w:rPr>
          <w:rFonts w:ascii="Arial" w:hAnsi="Arial" w:cs="Arial"/>
          <w:sz w:val="24"/>
          <w:szCs w:val="24"/>
        </w:rPr>
        <w:t xml:space="preserve"> </w:t>
      </w:r>
      <w:r w:rsidR="00CF7EFE">
        <w:rPr>
          <w:rFonts w:ascii="Arial" w:hAnsi="Arial" w:cs="Arial"/>
          <w:sz w:val="24"/>
          <w:szCs w:val="24"/>
        </w:rPr>
        <w:t>oraz nr 15/24 z dnia 19 września 2024 r.</w:t>
      </w:r>
      <w:r w:rsidR="005B1E52" w:rsidRPr="00CF775D">
        <w:rPr>
          <w:rFonts w:ascii="Arial" w:hAnsi="Arial" w:cs="Arial"/>
          <w:sz w:val="24"/>
          <w:szCs w:val="24"/>
        </w:rPr>
        <w:t>)</w:t>
      </w:r>
      <w:r w:rsidRPr="00CF775D">
        <w:rPr>
          <w:rFonts w:ascii="Arial" w:hAnsi="Arial" w:cs="Arial"/>
          <w:sz w:val="24"/>
          <w:szCs w:val="24"/>
        </w:rPr>
        <w:t>.</w:t>
      </w:r>
    </w:p>
    <w:p w:rsidR="005B1E52" w:rsidRPr="00214123" w:rsidRDefault="00C464D2" w:rsidP="0005235C">
      <w:pPr>
        <w:spacing w:line="360" w:lineRule="auto"/>
        <w:rPr>
          <w:rFonts w:ascii="Arial" w:hAnsi="Arial" w:cs="Arial"/>
          <w:sz w:val="24"/>
          <w:szCs w:val="24"/>
        </w:rPr>
      </w:pPr>
      <w:r w:rsidRPr="00214123">
        <w:rPr>
          <w:rFonts w:ascii="Arial" w:hAnsi="Arial" w:cs="Arial"/>
          <w:sz w:val="24"/>
          <w:szCs w:val="24"/>
        </w:rPr>
        <w:t>Zmiany w załączniku polegają na</w:t>
      </w:r>
      <w:r w:rsidR="005B1E52" w:rsidRPr="00214123">
        <w:rPr>
          <w:rFonts w:ascii="Arial" w:hAnsi="Arial" w:cs="Arial"/>
          <w:sz w:val="24"/>
          <w:szCs w:val="24"/>
        </w:rPr>
        <w:t>:</w:t>
      </w:r>
    </w:p>
    <w:p w:rsidR="00CF7EFE" w:rsidRDefault="00CF7EFE" w:rsidP="00CF7EFE">
      <w:pPr>
        <w:pStyle w:val="Akapitzlist"/>
        <w:numPr>
          <w:ilvl w:val="0"/>
          <w:numId w:val="26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dokonaniu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zmian w zatwierdzonych już kryteriach, w tym</w:t>
      </w:r>
      <w:r w:rsidR="00A6158A" w:rsidRPr="00D63C4D">
        <w:rPr>
          <w:rFonts w:ascii="Arial" w:hAnsi="Arial" w:cs="Arial"/>
          <w:sz w:val="24"/>
          <w:szCs w:val="24"/>
        </w:rPr>
        <w:t>:</w:t>
      </w:r>
    </w:p>
    <w:p w:rsid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wspólnych kryteriach wyboru projektów dla Działań: FELD.09.01 Gospodarka w transformacji, FELD.09.02 Społeczeństwo w transformacji (dla typu projektu 1-2), FELD.09.03 Przestrzeń w transformacji, FELD.09.04 Mobilność lokalna w transformacji, FELD.09.05 Tereny zdegradowane w transformacji, FELD.09.06 B+R dla transformacji</w:t>
      </w:r>
      <w:r>
        <w:rPr>
          <w:rFonts w:ascii="Arial" w:hAnsi="Arial" w:cs="Arial"/>
          <w:sz w:val="24"/>
          <w:szCs w:val="24"/>
        </w:rPr>
        <w:t xml:space="preserve"> na</w:t>
      </w:r>
      <w:r w:rsidRPr="00CF7EFE">
        <w:rPr>
          <w:rFonts w:ascii="Arial" w:hAnsi="Arial" w:cs="Arial"/>
          <w:sz w:val="24"/>
          <w:szCs w:val="24"/>
        </w:rPr>
        <w:t>:</w:t>
      </w:r>
    </w:p>
    <w:p w:rsid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usunięciu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podział</w:t>
      </w:r>
      <w:r>
        <w:rPr>
          <w:rFonts w:ascii="Arial" w:hAnsi="Arial" w:cs="Arial"/>
          <w:sz w:val="24"/>
          <w:szCs w:val="24"/>
        </w:rPr>
        <w:t>u</w:t>
      </w:r>
      <w:r w:rsidRPr="00CF7EFE">
        <w:rPr>
          <w:rFonts w:ascii="Arial" w:hAnsi="Arial" w:cs="Arial"/>
          <w:sz w:val="24"/>
          <w:szCs w:val="24"/>
        </w:rPr>
        <w:t xml:space="preserve"> kryteriów na kryteria dostępu formalne i kryteria dostępu merytoryczne, łącząc je w jedn</w:t>
      </w:r>
      <w:r>
        <w:rPr>
          <w:rFonts w:ascii="Arial" w:hAnsi="Arial" w:cs="Arial"/>
          <w:sz w:val="24"/>
          <w:szCs w:val="24"/>
        </w:rPr>
        <w:t>ą kategorię „Kryteria dostępu”,</w:t>
      </w:r>
    </w:p>
    <w:p w:rsid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usunięciu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dublującego się kryterium formalnego „Typ projektu”; </w:t>
      </w:r>
    </w:p>
    <w:p w:rsid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wprowadzeniu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korekty w kryterium „Zgodność z regulaminem wyboru projektów”, umożliwiającej zmianę wskazanych w nim wartości na etapie realizacji projektu; </w:t>
      </w:r>
    </w:p>
    <w:p w:rsid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wprowadzeniu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w kryterium „Zasady równościowe” opcji „nie dotyczy” oraz skorygowaniu nazwy dokumentu przyjętego przez KE; </w:t>
      </w:r>
    </w:p>
    <w:p w:rsid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lastRenderedPageBreak/>
        <w:t>dokonaniu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korekty technicznej w kryterium „Właściwa metoda rozliczania wydatków”; </w:t>
      </w:r>
    </w:p>
    <w:p w:rsidR="00CF7EFE" w:rsidRPr="00CF7EFE" w:rsidRDefault="00CF7EFE" w:rsidP="00CF7EFE">
      <w:pPr>
        <w:pStyle w:val="Akapitzlist"/>
        <w:numPr>
          <w:ilvl w:val="0"/>
          <w:numId w:val="29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zmi</w:t>
      </w:r>
      <w:r w:rsidR="001860EA">
        <w:rPr>
          <w:rFonts w:ascii="Arial" w:hAnsi="Arial" w:cs="Arial"/>
          <w:sz w:val="24"/>
          <w:szCs w:val="24"/>
        </w:rPr>
        <w:t>anie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kryterium „Wykonalność finansowa i trwałość projektu” poprzez wprowadzenie odniesienia do weryfikacji analizy finansowo-ekonomicznej;</w:t>
      </w:r>
    </w:p>
    <w:p w:rsid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kryteriach specyficznych w Działaniu FELD.09.02 Społeczeństwo w transformacji</w:t>
      </w:r>
      <w:r>
        <w:rPr>
          <w:rFonts w:ascii="Arial" w:hAnsi="Arial" w:cs="Arial"/>
          <w:sz w:val="24"/>
          <w:szCs w:val="24"/>
        </w:rPr>
        <w:t>:</w:t>
      </w:r>
    </w:p>
    <w:p w:rsidR="00CF7EFE" w:rsidRDefault="00CF7EFE" w:rsidP="00CF7EFE">
      <w:pPr>
        <w:pStyle w:val="Akapitzlist"/>
        <w:numPr>
          <w:ilvl w:val="0"/>
          <w:numId w:val="30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typie projektu 2. inwestycje w infrastrukturę służącą świadczeniu usług społecznych i </w:t>
      </w:r>
      <w:proofErr w:type="spellStart"/>
      <w:r w:rsidRPr="00CF7EFE">
        <w:rPr>
          <w:rFonts w:ascii="Arial" w:hAnsi="Arial" w:cs="Arial"/>
          <w:sz w:val="24"/>
          <w:szCs w:val="24"/>
        </w:rPr>
        <w:t>deinstytucjonalizacji</w:t>
      </w:r>
      <w:proofErr w:type="spellEnd"/>
      <w:r w:rsidRPr="00CF7EFE">
        <w:rPr>
          <w:rFonts w:ascii="Arial" w:hAnsi="Arial" w:cs="Arial"/>
          <w:sz w:val="24"/>
          <w:szCs w:val="24"/>
        </w:rPr>
        <w:t>, w kryterium „Zgodność projektów z dokumentami</w:t>
      </w:r>
      <w:proofErr w:type="gramStart"/>
      <w:r w:rsidRPr="00CF7EFE">
        <w:rPr>
          <w:rFonts w:ascii="Arial" w:hAnsi="Arial" w:cs="Arial"/>
          <w:sz w:val="24"/>
          <w:szCs w:val="24"/>
        </w:rPr>
        <w:t>,” usunięto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odwołania do dokumentów, które są weryfikowane w kryterium dostępu „Zasady równościowe”; </w:t>
      </w:r>
    </w:p>
    <w:p w:rsidR="00CF7EFE" w:rsidRDefault="00CF7EFE" w:rsidP="00CF7EFE">
      <w:pPr>
        <w:pStyle w:val="Akapitzlist"/>
        <w:numPr>
          <w:ilvl w:val="0"/>
          <w:numId w:val="30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kryterium „Wsparcie ZAZ i WTZ”, dokonano doprecyzowania szczegółowych warunków otrzymania wsparcia; </w:t>
      </w:r>
    </w:p>
    <w:p w:rsidR="00CF7EFE" w:rsidRDefault="00CF7EFE" w:rsidP="00CF7EFE">
      <w:pPr>
        <w:pStyle w:val="Akapitzlist"/>
        <w:numPr>
          <w:ilvl w:val="0"/>
          <w:numId w:val="30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typie projektu 3. </w:t>
      </w:r>
      <w:proofErr w:type="gramStart"/>
      <w:r w:rsidRPr="00CF7EFE">
        <w:rPr>
          <w:rFonts w:ascii="Arial" w:hAnsi="Arial" w:cs="Arial"/>
          <w:sz w:val="24"/>
          <w:szCs w:val="24"/>
        </w:rPr>
        <w:t>usługi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rozwojowe w ramach PSF dla osób dorosłych, które chcą z własnej inicjatywy podnieść swoje kwalifikacje lub kompetencje lub przekwalifikować się, w tym wsparcie dla osób z najtrudniejszych grup docelowych – za pośrednictwem BUR, usunięto kryterium „Okres realizacji projektu”; </w:t>
      </w:r>
    </w:p>
    <w:p w:rsidR="00CF7EFE" w:rsidRPr="00CF7EFE" w:rsidRDefault="00CF7EFE" w:rsidP="00CF7EFE">
      <w:pPr>
        <w:pStyle w:val="Akapitzlist"/>
        <w:numPr>
          <w:ilvl w:val="0"/>
          <w:numId w:val="30"/>
        </w:numPr>
        <w:spacing w:after="120" w:line="360" w:lineRule="auto"/>
        <w:ind w:left="1097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typach projektów 6. </w:t>
      </w:r>
      <w:proofErr w:type="gramStart"/>
      <w:r w:rsidRPr="00CF7EFE">
        <w:rPr>
          <w:rFonts w:ascii="Arial" w:hAnsi="Arial" w:cs="Arial"/>
          <w:sz w:val="24"/>
          <w:szCs w:val="24"/>
        </w:rPr>
        <w:t>tworzenie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lub rozwój centrów kształcenia zawodowego i ustawicznego i 7. </w:t>
      </w:r>
      <w:proofErr w:type="gramStart"/>
      <w:r w:rsidRPr="00CF7EFE">
        <w:rPr>
          <w:rFonts w:ascii="Arial" w:hAnsi="Arial" w:cs="Arial"/>
          <w:sz w:val="24"/>
          <w:szCs w:val="24"/>
        </w:rPr>
        <w:t>wsparcie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kształcenia zawodowego w zakresie dostosowania do wymagań nowoczesnej cyfrowej i neutralnej dla klimatu gospodarki, dodano kryterium „Minimalna liczba uczniów”;</w:t>
      </w:r>
    </w:p>
    <w:p w:rsidR="00CF7EFE" w:rsidRP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kryteriach specyficznych w Działaniu FELD.09.03 Przestrzeń w transformacji, w typie projektu 1. </w:t>
      </w:r>
      <w:proofErr w:type="gramStart"/>
      <w:r w:rsidRPr="00CF7EFE">
        <w:rPr>
          <w:rFonts w:ascii="Arial" w:hAnsi="Arial" w:cs="Arial"/>
          <w:sz w:val="24"/>
          <w:szCs w:val="24"/>
        </w:rPr>
        <w:t>wsparcie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infrastruktury służącej do wytwarzania energii elektrycznej, pochodzącej ze źródeł odnawialnych, wraz z magazynami energii działającymi na potrzeby danego źródła OZE, zmieniono brzmienie kryterium „Wykorzystanie potencjału w zakresie OZE”;</w:t>
      </w:r>
    </w:p>
    <w:p w:rsidR="00CF7EFE" w:rsidRP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kryteriach specyficznych w Działaniu FELD.09.04 Mobilność lokalna w transformacji, w typie projektu1. </w:t>
      </w:r>
      <w:proofErr w:type="gramStart"/>
      <w:r w:rsidRPr="00CF7EFE">
        <w:rPr>
          <w:rFonts w:ascii="Arial" w:hAnsi="Arial" w:cs="Arial"/>
          <w:sz w:val="24"/>
          <w:szCs w:val="24"/>
        </w:rPr>
        <w:t>inwestycje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dotyczące bez emisyjnego taboru publicznego transportu zbiorowego z niezbędną do jego obsługi infrastrukturą, doprecyzowano warunki w kryterium „Wymogi dla taboru”;</w:t>
      </w:r>
    </w:p>
    <w:p w:rsidR="00CF7EFE" w:rsidRP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kryteriach specyficznych w Działaniu FELD.09.05 Tereny zdegradowane w transformacji, w typie projektu 2. </w:t>
      </w:r>
      <w:proofErr w:type="gramStart"/>
      <w:r w:rsidRPr="00CF7EFE">
        <w:rPr>
          <w:rFonts w:ascii="Arial" w:hAnsi="Arial" w:cs="Arial"/>
          <w:sz w:val="24"/>
          <w:szCs w:val="24"/>
        </w:rPr>
        <w:t>rozwój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cyfrowych baz danych, w tym danych o terenach poprzemysłowych, dodano kryterium „Dane o terenach </w:t>
      </w:r>
      <w:r w:rsidRPr="00CF7EFE">
        <w:rPr>
          <w:rFonts w:ascii="Arial" w:hAnsi="Arial" w:cs="Arial"/>
          <w:sz w:val="24"/>
          <w:szCs w:val="24"/>
        </w:rPr>
        <w:lastRenderedPageBreak/>
        <w:t>poprzemysłowych” w celu realizacji projektów istotnych z punktu widzenia transformacji;</w:t>
      </w:r>
    </w:p>
    <w:p w:rsidR="00CF7EFE" w:rsidRDefault="00CF7EFE" w:rsidP="00CF7EFE">
      <w:pPr>
        <w:pStyle w:val="Akapitzlist"/>
        <w:numPr>
          <w:ilvl w:val="0"/>
          <w:numId w:val="28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w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kryteriach specyficznych w działaniu FELD.09.06 B+R dla transformacji, usunięto kryterium „Zakończenie realizac</w:t>
      </w:r>
      <w:r>
        <w:rPr>
          <w:rFonts w:ascii="Arial" w:hAnsi="Arial" w:cs="Arial"/>
          <w:sz w:val="24"/>
          <w:szCs w:val="24"/>
        </w:rPr>
        <w:t>ji projektu do 30 czerwca 2026”;</w:t>
      </w:r>
    </w:p>
    <w:p w:rsidR="008716EC" w:rsidRPr="00CF7EFE" w:rsidRDefault="00CF7EFE" w:rsidP="00CF7EFE">
      <w:pPr>
        <w:pStyle w:val="Akapitzlist"/>
        <w:numPr>
          <w:ilvl w:val="0"/>
          <w:numId w:val="26"/>
        </w:numPr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CF7EFE">
        <w:rPr>
          <w:rFonts w:ascii="Arial" w:hAnsi="Arial" w:cs="Arial"/>
          <w:sz w:val="24"/>
          <w:szCs w:val="24"/>
        </w:rPr>
        <w:t>dodaniu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specyficznych kryteriów merytorycznych</w:t>
      </w:r>
      <w:r w:rsidRPr="00CF7EFE">
        <w:t xml:space="preserve"> </w:t>
      </w:r>
      <w:r w:rsidRPr="00CF7EFE">
        <w:rPr>
          <w:rFonts w:ascii="Arial" w:hAnsi="Arial" w:cs="Arial"/>
          <w:sz w:val="24"/>
          <w:szCs w:val="24"/>
        </w:rPr>
        <w:t xml:space="preserve">dla Działania FELD.09.01 Gospodarka w transformacji, w typie projektu 2. </w:t>
      </w:r>
      <w:proofErr w:type="gramStart"/>
      <w:r w:rsidRPr="00CF7EFE">
        <w:rPr>
          <w:rFonts w:ascii="Arial" w:hAnsi="Arial" w:cs="Arial"/>
          <w:sz w:val="24"/>
          <w:szCs w:val="24"/>
        </w:rPr>
        <w:t>rozwój</w:t>
      </w:r>
      <w:proofErr w:type="gramEnd"/>
      <w:r w:rsidRPr="00CF7EFE">
        <w:rPr>
          <w:rFonts w:ascii="Arial" w:hAnsi="Arial" w:cs="Arial"/>
          <w:sz w:val="24"/>
          <w:szCs w:val="24"/>
        </w:rPr>
        <w:t xml:space="preserve"> usług dla firm (w tym innowacyjnych), wsparcie tworzenia nowych przedsiębiorstw przy udziale IOB, w</w:t>
      </w:r>
      <w:r>
        <w:rPr>
          <w:rFonts w:ascii="Arial" w:hAnsi="Arial" w:cs="Arial"/>
          <w:sz w:val="24"/>
          <w:szCs w:val="24"/>
        </w:rPr>
        <w:t> </w:t>
      </w:r>
      <w:r w:rsidRPr="00CF7EFE">
        <w:rPr>
          <w:rFonts w:ascii="Arial" w:hAnsi="Arial" w:cs="Arial"/>
          <w:sz w:val="24"/>
          <w:szCs w:val="24"/>
        </w:rPr>
        <w:t>tym inkubatorów przedsiębiorczości, c) usługi świadczone przez klastry zalążkowe i wzrostowe przy zachowaniu podejścia popytowego (np. w formie grantów), d) rozwój potencjału klastrów w związku z tworzonymi nowymi usługami</w:t>
      </w:r>
      <w:r>
        <w:rPr>
          <w:rFonts w:ascii="Arial" w:hAnsi="Arial" w:cs="Arial"/>
          <w:sz w:val="24"/>
          <w:szCs w:val="24"/>
        </w:rPr>
        <w:t>.</w:t>
      </w:r>
    </w:p>
    <w:sectPr w:rsidR="008716EC" w:rsidRPr="00CF7EFE" w:rsidSect="00A6158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51" w:rsidRDefault="00430051" w:rsidP="00722A72">
      <w:r>
        <w:separator/>
      </w:r>
    </w:p>
  </w:endnote>
  <w:endnote w:type="continuationSeparator" w:id="0">
    <w:p w:rsidR="00430051" w:rsidRDefault="00430051" w:rsidP="007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51" w:rsidRDefault="00430051" w:rsidP="00722A72">
      <w:r>
        <w:separator/>
      </w:r>
    </w:p>
  </w:footnote>
  <w:footnote w:type="continuationSeparator" w:id="0">
    <w:p w:rsidR="00430051" w:rsidRDefault="00430051" w:rsidP="0072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2" w:rsidRPr="00722A72" w:rsidRDefault="00722A72" w:rsidP="00722A72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72" w:rsidRPr="00722A72" w:rsidRDefault="00722A72" w:rsidP="00722A72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9B"/>
    <w:multiLevelType w:val="hybridMultilevel"/>
    <w:tmpl w:val="491AE1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95335F"/>
    <w:multiLevelType w:val="hybridMultilevel"/>
    <w:tmpl w:val="26B66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AE6"/>
    <w:multiLevelType w:val="hybridMultilevel"/>
    <w:tmpl w:val="B754A48C"/>
    <w:lvl w:ilvl="0" w:tplc="4340678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DF07003"/>
    <w:multiLevelType w:val="hybridMultilevel"/>
    <w:tmpl w:val="81C02E2C"/>
    <w:lvl w:ilvl="0" w:tplc="597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72F1"/>
    <w:multiLevelType w:val="hybridMultilevel"/>
    <w:tmpl w:val="93C0CC24"/>
    <w:lvl w:ilvl="0" w:tplc="40E6317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1297"/>
    <w:multiLevelType w:val="hybridMultilevel"/>
    <w:tmpl w:val="A8F2CF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8B10B2"/>
    <w:multiLevelType w:val="hybridMultilevel"/>
    <w:tmpl w:val="612438C0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168"/>
    <w:multiLevelType w:val="hybridMultilevel"/>
    <w:tmpl w:val="511AE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103"/>
    <w:multiLevelType w:val="hybridMultilevel"/>
    <w:tmpl w:val="C65E8B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021B1B"/>
    <w:multiLevelType w:val="hybridMultilevel"/>
    <w:tmpl w:val="AB2C56E6"/>
    <w:lvl w:ilvl="0" w:tplc="D76E3932">
      <w:start w:val="2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2FC2633E"/>
    <w:multiLevelType w:val="hybridMultilevel"/>
    <w:tmpl w:val="70B6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7209A"/>
    <w:multiLevelType w:val="hybridMultilevel"/>
    <w:tmpl w:val="E182E8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641290"/>
    <w:multiLevelType w:val="hybridMultilevel"/>
    <w:tmpl w:val="56568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6F8"/>
    <w:multiLevelType w:val="hybridMultilevel"/>
    <w:tmpl w:val="283C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057A"/>
    <w:multiLevelType w:val="hybridMultilevel"/>
    <w:tmpl w:val="FFC60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307"/>
    <w:multiLevelType w:val="hybridMultilevel"/>
    <w:tmpl w:val="605AB990"/>
    <w:lvl w:ilvl="0" w:tplc="7E7CDD2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62FDA"/>
    <w:multiLevelType w:val="hybridMultilevel"/>
    <w:tmpl w:val="0A1C1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1F70"/>
    <w:multiLevelType w:val="hybridMultilevel"/>
    <w:tmpl w:val="28EC4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2EEB"/>
    <w:multiLevelType w:val="hybridMultilevel"/>
    <w:tmpl w:val="67BAC888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1" w15:restartNumberingAfterBreak="0">
    <w:nsid w:val="5A537DA4"/>
    <w:multiLevelType w:val="hybridMultilevel"/>
    <w:tmpl w:val="A928D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103BB8"/>
    <w:multiLevelType w:val="hybridMultilevel"/>
    <w:tmpl w:val="A174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36228"/>
    <w:multiLevelType w:val="hybridMultilevel"/>
    <w:tmpl w:val="9B80FC80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4" w15:restartNumberingAfterBreak="0">
    <w:nsid w:val="754356B5"/>
    <w:multiLevelType w:val="hybridMultilevel"/>
    <w:tmpl w:val="DEB426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80369"/>
    <w:multiLevelType w:val="hybridMultilevel"/>
    <w:tmpl w:val="025E3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20A"/>
    <w:multiLevelType w:val="hybridMultilevel"/>
    <w:tmpl w:val="FE42C71C"/>
    <w:lvl w:ilvl="0" w:tplc="10980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24E76"/>
    <w:multiLevelType w:val="hybridMultilevel"/>
    <w:tmpl w:val="7F2E8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E67EDF"/>
    <w:multiLevelType w:val="hybridMultilevel"/>
    <w:tmpl w:val="17768B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6"/>
  </w:num>
  <w:num w:numId="5">
    <w:abstractNumId w:val="23"/>
  </w:num>
  <w:num w:numId="6">
    <w:abstractNumId w:val="17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  <w:num w:numId="15">
    <w:abstractNumId w:val="24"/>
  </w:num>
  <w:num w:numId="16">
    <w:abstractNumId w:val="0"/>
  </w:num>
  <w:num w:numId="17">
    <w:abstractNumId w:val="5"/>
  </w:num>
  <w:num w:numId="18">
    <w:abstractNumId w:val="28"/>
  </w:num>
  <w:num w:numId="19">
    <w:abstractNumId w:val="4"/>
  </w:num>
  <w:num w:numId="20">
    <w:abstractNumId w:val="18"/>
  </w:num>
  <w:num w:numId="21">
    <w:abstractNumId w:val="21"/>
  </w:num>
  <w:num w:numId="22">
    <w:abstractNumId w:val="13"/>
  </w:num>
  <w:num w:numId="2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16"/>
  </w:num>
  <w:num w:numId="27">
    <w:abstractNumId w:val="2"/>
  </w:num>
  <w:num w:numId="28">
    <w:abstractNumId w:val="8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5235C"/>
    <w:rsid w:val="00084A88"/>
    <w:rsid w:val="00092E9C"/>
    <w:rsid w:val="000A6371"/>
    <w:rsid w:val="000E51CC"/>
    <w:rsid w:val="00107CBF"/>
    <w:rsid w:val="001235D1"/>
    <w:rsid w:val="001368E3"/>
    <w:rsid w:val="00172190"/>
    <w:rsid w:val="00176C8D"/>
    <w:rsid w:val="001860EA"/>
    <w:rsid w:val="001C0A75"/>
    <w:rsid w:val="001C7065"/>
    <w:rsid w:val="001D7522"/>
    <w:rsid w:val="001E6096"/>
    <w:rsid w:val="001F371F"/>
    <w:rsid w:val="001F4F87"/>
    <w:rsid w:val="001F5589"/>
    <w:rsid w:val="00214123"/>
    <w:rsid w:val="00314BAD"/>
    <w:rsid w:val="003560ED"/>
    <w:rsid w:val="00364BC0"/>
    <w:rsid w:val="00381304"/>
    <w:rsid w:val="00392242"/>
    <w:rsid w:val="0039287F"/>
    <w:rsid w:val="00394FF5"/>
    <w:rsid w:val="003C5867"/>
    <w:rsid w:val="00430051"/>
    <w:rsid w:val="00467FD5"/>
    <w:rsid w:val="004744C2"/>
    <w:rsid w:val="004E35A9"/>
    <w:rsid w:val="005278E6"/>
    <w:rsid w:val="005463B3"/>
    <w:rsid w:val="0057581D"/>
    <w:rsid w:val="005A374E"/>
    <w:rsid w:val="005B1E52"/>
    <w:rsid w:val="00617CB8"/>
    <w:rsid w:val="00624D80"/>
    <w:rsid w:val="0065443F"/>
    <w:rsid w:val="006A0662"/>
    <w:rsid w:val="006C674C"/>
    <w:rsid w:val="00722A72"/>
    <w:rsid w:val="007A0E70"/>
    <w:rsid w:val="007B5AE5"/>
    <w:rsid w:val="007D394B"/>
    <w:rsid w:val="007D7DA1"/>
    <w:rsid w:val="008716EC"/>
    <w:rsid w:val="00887764"/>
    <w:rsid w:val="00952BD6"/>
    <w:rsid w:val="009A3ACC"/>
    <w:rsid w:val="00A47EBD"/>
    <w:rsid w:val="00A6158A"/>
    <w:rsid w:val="00AB0A8F"/>
    <w:rsid w:val="00AD1D9A"/>
    <w:rsid w:val="00BF73FD"/>
    <w:rsid w:val="00C24659"/>
    <w:rsid w:val="00C464D2"/>
    <w:rsid w:val="00C613AF"/>
    <w:rsid w:val="00C97C2E"/>
    <w:rsid w:val="00CF775D"/>
    <w:rsid w:val="00CF7EFE"/>
    <w:rsid w:val="00D066F7"/>
    <w:rsid w:val="00D23A25"/>
    <w:rsid w:val="00D56C74"/>
    <w:rsid w:val="00D63C4D"/>
    <w:rsid w:val="00D732BD"/>
    <w:rsid w:val="00D76104"/>
    <w:rsid w:val="00DC61D3"/>
    <w:rsid w:val="00DD7A9E"/>
    <w:rsid w:val="00EB13BD"/>
    <w:rsid w:val="00ED2441"/>
    <w:rsid w:val="00F41601"/>
    <w:rsid w:val="00F60ABA"/>
    <w:rsid w:val="00F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97CC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22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2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A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C464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4D2"/>
    <w:pPr>
      <w:overflowPunct/>
      <w:autoSpaceDE/>
      <w:autoSpaceDN/>
      <w:adjustRightInd/>
      <w:jc w:val="both"/>
      <w:textAlignment w:val="auto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64D2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63C4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25</cp:revision>
  <cp:lastPrinted>2024-12-17T09:34:00Z</cp:lastPrinted>
  <dcterms:created xsi:type="dcterms:W3CDTF">2023-08-03T10:34:00Z</dcterms:created>
  <dcterms:modified xsi:type="dcterms:W3CDTF">2024-12-17T09:36:00Z</dcterms:modified>
</cp:coreProperties>
</file>